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DA" w:rsidRDefault="00562ADA" w:rsidP="00562ADA">
      <w:pPr>
        <w:spacing w:after="0" w:line="240" w:lineRule="auto"/>
        <w:rPr>
          <w:rFonts w:ascii="Arial" w:hAnsi="Arial" w:cs="Arial"/>
          <w:sz w:val="20"/>
          <w:szCs w:val="20"/>
        </w:rPr>
      </w:pPr>
      <w:r w:rsidRPr="00562ADA">
        <w:rPr>
          <w:rFonts w:ascii="Arial" w:hAnsi="Arial" w:cs="Arial"/>
          <w:sz w:val="20"/>
          <w:szCs w:val="20"/>
        </w:rPr>
        <w:t xml:space="preserve">To welcome and </w:t>
      </w:r>
      <w:proofErr w:type="spellStart"/>
      <w:r w:rsidRPr="00562ADA">
        <w:rPr>
          <w:rFonts w:ascii="Arial" w:hAnsi="Arial" w:cs="Arial"/>
          <w:sz w:val="20"/>
          <w:szCs w:val="20"/>
        </w:rPr>
        <w:t>onboard</w:t>
      </w:r>
      <w:proofErr w:type="spellEnd"/>
      <w:r w:rsidRPr="00562ADA">
        <w:rPr>
          <w:rFonts w:ascii="Arial" w:hAnsi="Arial" w:cs="Arial"/>
          <w:sz w:val="20"/>
          <w:szCs w:val="20"/>
        </w:rPr>
        <w:t xml:space="preserve"> your new staff member in the most effective way possible, it is important to invest time and effort into the </w:t>
      </w:r>
      <w:proofErr w:type="spellStart"/>
      <w:r w:rsidRPr="00562ADA">
        <w:rPr>
          <w:rFonts w:ascii="Arial" w:hAnsi="Arial" w:cs="Arial"/>
          <w:sz w:val="20"/>
          <w:szCs w:val="20"/>
        </w:rPr>
        <w:t>onboarding</w:t>
      </w:r>
      <w:proofErr w:type="spellEnd"/>
      <w:r w:rsidRPr="00562ADA">
        <w:rPr>
          <w:rFonts w:ascii="Arial" w:hAnsi="Arial" w:cs="Arial"/>
          <w:sz w:val="20"/>
          <w:szCs w:val="20"/>
        </w:rPr>
        <w:t xml:space="preserve"> process.</w:t>
      </w:r>
    </w:p>
    <w:p w:rsidR="00562ADA" w:rsidRPr="00562ADA" w:rsidRDefault="00562ADA" w:rsidP="00562ADA">
      <w:pPr>
        <w:spacing w:after="0" w:line="240" w:lineRule="auto"/>
        <w:rPr>
          <w:rFonts w:ascii="Arial" w:hAnsi="Arial" w:cs="Arial"/>
          <w:sz w:val="20"/>
          <w:szCs w:val="20"/>
        </w:rPr>
      </w:pPr>
    </w:p>
    <w:p w:rsidR="00562ADA" w:rsidRDefault="00562ADA" w:rsidP="00562ADA">
      <w:pPr>
        <w:spacing w:after="0" w:line="240" w:lineRule="auto"/>
        <w:rPr>
          <w:rFonts w:ascii="Arial" w:hAnsi="Arial" w:cs="Arial"/>
          <w:sz w:val="20"/>
          <w:szCs w:val="20"/>
        </w:rPr>
      </w:pPr>
      <w:r w:rsidRPr="00562ADA">
        <w:rPr>
          <w:rFonts w:ascii="Arial" w:hAnsi="Arial" w:cs="Arial"/>
          <w:sz w:val="20"/>
          <w:szCs w:val="20"/>
        </w:rPr>
        <w:t>By commencing this process before new staff begin, you can help them feel more at ease and welcome on their first day. This includes activities such as touching base with the new staff member before they begin (more than once if needed) and getting their equipment ready for day one.</w:t>
      </w:r>
    </w:p>
    <w:p w:rsidR="00562ADA" w:rsidRPr="00562ADA" w:rsidRDefault="00562ADA" w:rsidP="00562ADA">
      <w:pPr>
        <w:spacing w:after="0" w:line="240" w:lineRule="auto"/>
        <w:rPr>
          <w:rFonts w:ascii="Arial" w:hAnsi="Arial" w:cs="Arial"/>
          <w:sz w:val="20"/>
          <w:szCs w:val="20"/>
        </w:rPr>
      </w:pPr>
    </w:p>
    <w:p w:rsidR="00562ADA" w:rsidRDefault="00562ADA" w:rsidP="00562ADA">
      <w:pPr>
        <w:spacing w:after="0" w:line="240" w:lineRule="auto"/>
        <w:rPr>
          <w:rFonts w:ascii="Arial" w:hAnsi="Arial" w:cs="Arial"/>
          <w:sz w:val="20"/>
          <w:szCs w:val="20"/>
        </w:rPr>
      </w:pPr>
      <w:r w:rsidRPr="00562ADA">
        <w:rPr>
          <w:rFonts w:ascii="Arial" w:hAnsi="Arial" w:cs="Arial"/>
          <w:sz w:val="20"/>
          <w:szCs w:val="20"/>
        </w:rPr>
        <w:t>To help achieve this, the checklist below has been developed to ensure the new staff member’s arrival is as easy as possible for everyone.</w:t>
      </w:r>
    </w:p>
    <w:p w:rsidR="00562ADA" w:rsidRPr="00E154EB" w:rsidRDefault="00562ADA" w:rsidP="00E154EB">
      <w:pPr>
        <w:spacing w:after="0" w:line="240" w:lineRule="auto"/>
        <w:rPr>
          <w:rFonts w:ascii="Arial" w:hAnsi="Arial" w:cs="Arial"/>
          <w:sz w:val="20"/>
          <w:szCs w:val="20"/>
        </w:rPr>
      </w:pPr>
    </w:p>
    <w:tbl>
      <w:tblPr>
        <w:tblStyle w:val="TableGrid"/>
        <w:tblW w:w="9889" w:type="dxa"/>
        <w:tblBorders>
          <w:top w:val="single" w:sz="4" w:space="0" w:color="776F65"/>
          <w:left w:val="single" w:sz="4" w:space="0" w:color="776F65"/>
          <w:bottom w:val="single" w:sz="4" w:space="0" w:color="776F65"/>
          <w:right w:val="single" w:sz="4" w:space="0" w:color="776F65"/>
          <w:insideH w:val="single" w:sz="4" w:space="0" w:color="776F65"/>
          <w:insideV w:val="single" w:sz="4" w:space="0" w:color="776F65"/>
        </w:tblBorders>
        <w:tblLook w:val="04A0" w:firstRow="1" w:lastRow="0" w:firstColumn="1" w:lastColumn="0" w:noHBand="0" w:noVBand="1"/>
      </w:tblPr>
      <w:tblGrid>
        <w:gridCol w:w="536"/>
        <w:gridCol w:w="9353"/>
      </w:tblGrid>
      <w:tr w:rsidR="005908C7" w:rsidRPr="00E154EB" w:rsidTr="00562ADA">
        <w:trPr>
          <w:tblHeader/>
        </w:trPr>
        <w:tc>
          <w:tcPr>
            <w:tcW w:w="9889" w:type="dxa"/>
            <w:gridSpan w:val="2"/>
            <w:tcBorders>
              <w:bottom w:val="single" w:sz="4" w:space="0" w:color="776F65"/>
            </w:tcBorders>
            <w:shd w:val="clear" w:color="auto" w:fill="776F65"/>
            <w:vAlign w:val="center"/>
          </w:tcPr>
          <w:p w:rsidR="005908C7" w:rsidRPr="00E154EB" w:rsidRDefault="005908C7" w:rsidP="00426777">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Before Commencement</w:t>
            </w:r>
          </w:p>
        </w:tc>
      </w:tr>
      <w:tr w:rsidR="004467D8" w:rsidRPr="00100234" w:rsidTr="004467D8">
        <w:trPr>
          <w:trHeight w:val="2098"/>
        </w:trPr>
        <w:sdt>
          <w:sdtPr>
            <w:rPr>
              <w:rFonts w:ascii="Arial" w:hAnsi="Arial" w:cs="Arial"/>
              <w:sz w:val="32"/>
              <w:szCs w:val="20"/>
            </w:rPr>
            <w:id w:val="1146245961"/>
            <w14:checkbox>
              <w14:checked w14:val="0"/>
              <w14:checkedState w14:val="2612" w14:font="MS Gothic"/>
              <w14:uncheckedState w14:val="2610" w14:font="MS Gothic"/>
            </w14:checkbox>
          </w:sdtPr>
          <w:sdtEndPr/>
          <w:sdtContent>
            <w:tc>
              <w:tcPr>
                <w:tcW w:w="536" w:type="dxa"/>
                <w:tcBorders>
                  <w:right w:val="nil"/>
                </w:tcBorders>
                <w:vAlign w:val="center"/>
              </w:tcPr>
              <w:p w:rsidR="004467D8" w:rsidRPr="005908C7" w:rsidRDefault="00FD3FB2" w:rsidP="00426777">
                <w:pPr>
                  <w:spacing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467D8" w:rsidRDefault="004467D8" w:rsidP="00426777">
            <w:pPr>
              <w:spacing w:before="40" w:after="40"/>
              <w:rPr>
                <w:rFonts w:ascii="Arial" w:hAnsi="Arial" w:cs="Arial"/>
                <w:sz w:val="20"/>
                <w:szCs w:val="20"/>
              </w:rPr>
            </w:pPr>
            <w:r w:rsidRPr="005908C7">
              <w:rPr>
                <w:rFonts w:ascii="Arial" w:hAnsi="Arial" w:cs="Arial"/>
                <w:sz w:val="20"/>
                <w:szCs w:val="20"/>
              </w:rPr>
              <w:t>Contact the new employee to welcome them to the team and answer any questions they may have</w:t>
            </w:r>
            <w:r>
              <w:rPr>
                <w:rFonts w:ascii="Arial" w:hAnsi="Arial" w:cs="Arial"/>
                <w:sz w:val="20"/>
                <w:szCs w:val="20"/>
              </w:rPr>
              <w:t>.  For example:</w:t>
            </w:r>
          </w:p>
          <w:p w:rsidR="004467D8" w:rsidRPr="004467D8" w:rsidRDefault="004467D8" w:rsidP="004467D8">
            <w:pPr>
              <w:pStyle w:val="ListParagraph"/>
              <w:numPr>
                <w:ilvl w:val="0"/>
                <w:numId w:val="1"/>
              </w:numPr>
              <w:spacing w:before="40" w:after="40"/>
              <w:rPr>
                <w:rFonts w:ascii="Arial" w:hAnsi="Arial" w:cs="Arial"/>
                <w:color w:val="000000" w:themeColor="text1"/>
                <w:sz w:val="20"/>
                <w:szCs w:val="20"/>
              </w:rPr>
            </w:pPr>
            <w:r>
              <w:rPr>
                <w:rFonts w:ascii="Arial" w:hAnsi="Arial" w:cs="Arial"/>
                <w:sz w:val="20"/>
                <w:szCs w:val="20"/>
              </w:rPr>
              <w:t xml:space="preserve">Start </w:t>
            </w:r>
            <w:r w:rsidRPr="004467D8">
              <w:rPr>
                <w:rFonts w:ascii="Arial" w:hAnsi="Arial" w:cs="Arial"/>
                <w:color w:val="000000" w:themeColor="text1"/>
                <w:sz w:val="20"/>
                <w:szCs w:val="20"/>
              </w:rPr>
              <w:t>time</w:t>
            </w:r>
          </w:p>
          <w:p w:rsidR="004467D8" w:rsidRPr="004467D8" w:rsidRDefault="004467D8" w:rsidP="004467D8">
            <w:pPr>
              <w:pStyle w:val="ListParagraph"/>
              <w:numPr>
                <w:ilvl w:val="0"/>
                <w:numId w:val="1"/>
              </w:numPr>
              <w:spacing w:before="40" w:after="40"/>
              <w:rPr>
                <w:rFonts w:ascii="Arial" w:hAnsi="Arial" w:cs="Arial"/>
                <w:color w:val="000000" w:themeColor="text1"/>
                <w:sz w:val="20"/>
                <w:szCs w:val="20"/>
              </w:rPr>
            </w:pPr>
            <w:r w:rsidRPr="004467D8">
              <w:rPr>
                <w:rFonts w:ascii="Arial" w:hAnsi="Arial" w:cs="Arial"/>
                <w:color w:val="000000" w:themeColor="text1"/>
                <w:sz w:val="20"/>
                <w:szCs w:val="20"/>
              </w:rPr>
              <w:t xml:space="preserve">Location of office/access </w:t>
            </w:r>
          </w:p>
          <w:p w:rsidR="004467D8" w:rsidRPr="004467D8" w:rsidRDefault="004467D8" w:rsidP="004467D8">
            <w:pPr>
              <w:pStyle w:val="ListParagraph"/>
              <w:numPr>
                <w:ilvl w:val="0"/>
                <w:numId w:val="1"/>
              </w:numPr>
              <w:spacing w:before="40" w:after="40"/>
              <w:rPr>
                <w:rFonts w:ascii="Arial" w:hAnsi="Arial" w:cs="Arial"/>
                <w:color w:val="000000" w:themeColor="text1"/>
                <w:sz w:val="20"/>
                <w:szCs w:val="20"/>
              </w:rPr>
            </w:pPr>
            <w:r w:rsidRPr="004467D8">
              <w:rPr>
                <w:rFonts w:ascii="Arial" w:hAnsi="Arial" w:cs="Arial"/>
                <w:color w:val="000000" w:themeColor="text1"/>
                <w:sz w:val="20"/>
                <w:szCs w:val="20"/>
              </w:rPr>
              <w:t>Name of person who will greet them if you are unavailable</w:t>
            </w:r>
          </w:p>
          <w:p w:rsidR="004467D8" w:rsidRPr="004467D8" w:rsidRDefault="004467D8" w:rsidP="004467D8">
            <w:pPr>
              <w:pStyle w:val="ListParagraph"/>
              <w:numPr>
                <w:ilvl w:val="0"/>
                <w:numId w:val="1"/>
              </w:numPr>
              <w:spacing w:before="40" w:after="40"/>
              <w:rPr>
                <w:rFonts w:ascii="Arial" w:hAnsi="Arial" w:cs="Arial"/>
                <w:color w:val="000000" w:themeColor="text1"/>
                <w:sz w:val="20"/>
                <w:szCs w:val="20"/>
              </w:rPr>
            </w:pPr>
            <w:r w:rsidRPr="004467D8">
              <w:rPr>
                <w:rFonts w:ascii="Arial" w:hAnsi="Arial" w:cs="Arial"/>
                <w:color w:val="000000" w:themeColor="text1"/>
                <w:sz w:val="20"/>
                <w:szCs w:val="20"/>
              </w:rPr>
              <w:t>Parking</w:t>
            </w:r>
          </w:p>
          <w:p w:rsidR="004467D8" w:rsidRPr="004467D8" w:rsidRDefault="004467D8" w:rsidP="004467D8">
            <w:pPr>
              <w:pStyle w:val="ListParagraph"/>
              <w:numPr>
                <w:ilvl w:val="0"/>
                <w:numId w:val="1"/>
              </w:numPr>
              <w:spacing w:before="40" w:after="40"/>
              <w:rPr>
                <w:rFonts w:ascii="Arial" w:hAnsi="Arial" w:cs="Arial"/>
                <w:color w:val="000000" w:themeColor="text1"/>
                <w:sz w:val="20"/>
                <w:szCs w:val="20"/>
              </w:rPr>
            </w:pPr>
            <w:r w:rsidRPr="004467D8">
              <w:rPr>
                <w:rFonts w:ascii="Arial" w:hAnsi="Arial" w:cs="Arial"/>
                <w:color w:val="000000" w:themeColor="text1"/>
                <w:sz w:val="20"/>
                <w:szCs w:val="20"/>
              </w:rPr>
              <w:t>Dress code</w:t>
            </w:r>
          </w:p>
          <w:p w:rsidR="004467D8" w:rsidRPr="004277C0" w:rsidRDefault="004467D8" w:rsidP="004467D8">
            <w:pPr>
              <w:pStyle w:val="ListParagraph"/>
              <w:numPr>
                <w:ilvl w:val="0"/>
                <w:numId w:val="1"/>
              </w:numPr>
              <w:spacing w:before="40" w:after="40"/>
              <w:rPr>
                <w:rFonts w:ascii="Arial" w:hAnsi="Arial" w:cs="Arial"/>
                <w:sz w:val="20"/>
                <w:szCs w:val="20"/>
              </w:rPr>
            </w:pPr>
            <w:r w:rsidRPr="004277C0">
              <w:rPr>
                <w:rFonts w:ascii="Arial" w:hAnsi="Arial" w:cs="Arial"/>
                <w:sz w:val="20"/>
                <w:szCs w:val="20"/>
              </w:rPr>
              <w:t>Staff amenities</w:t>
            </w:r>
          </w:p>
          <w:p w:rsidR="004467D8" w:rsidRPr="004467D8" w:rsidRDefault="004467D8" w:rsidP="004467D8">
            <w:pPr>
              <w:pStyle w:val="ListParagraph"/>
              <w:numPr>
                <w:ilvl w:val="0"/>
                <w:numId w:val="1"/>
              </w:numPr>
              <w:spacing w:before="40" w:after="40"/>
              <w:rPr>
                <w:rFonts w:ascii="Arial" w:hAnsi="Arial" w:cs="Arial"/>
                <w:sz w:val="20"/>
                <w:szCs w:val="20"/>
              </w:rPr>
            </w:pPr>
            <w:r w:rsidRPr="004467D8">
              <w:rPr>
                <w:rFonts w:ascii="Arial" w:hAnsi="Arial" w:cs="Arial"/>
                <w:sz w:val="20"/>
                <w:szCs w:val="20"/>
              </w:rPr>
              <w:t>Confirm all paperwork has been returned to HR</w:t>
            </w:r>
          </w:p>
        </w:tc>
      </w:tr>
      <w:tr w:rsidR="005908C7" w:rsidRPr="00100234" w:rsidTr="00426777">
        <w:trPr>
          <w:trHeight w:val="20"/>
        </w:trPr>
        <w:sdt>
          <w:sdtPr>
            <w:rPr>
              <w:rFonts w:ascii="Arial" w:hAnsi="Arial" w:cs="Arial"/>
              <w:sz w:val="32"/>
              <w:szCs w:val="20"/>
            </w:rPr>
            <w:id w:val="-1972663566"/>
            <w14:checkbox>
              <w14:checked w14:val="0"/>
              <w14:checkedState w14:val="2612" w14:font="MS Gothic"/>
              <w14:uncheckedState w14:val="2610" w14:font="MS Gothic"/>
            </w14:checkbox>
          </w:sdtPr>
          <w:sdtEndPr/>
          <w:sdtContent>
            <w:tc>
              <w:tcPr>
                <w:tcW w:w="536" w:type="dxa"/>
                <w:tcBorders>
                  <w:right w:val="nil"/>
                </w:tcBorders>
                <w:vAlign w:val="center"/>
              </w:tcPr>
              <w:p w:rsidR="005908C7" w:rsidRPr="00353CE3" w:rsidRDefault="00FD3FB2" w:rsidP="00426777">
                <w:pPr>
                  <w:rPr>
                    <w:rFonts w:ascii="Arial" w:hAnsi="Arial" w:cs="Arial"/>
                    <w:sz w:val="40"/>
                    <w:szCs w:val="40"/>
                  </w:rPr>
                </w:pPr>
                <w:r>
                  <w:rPr>
                    <w:rFonts w:ascii="MS Gothic" w:eastAsia="MS Gothic" w:hAnsi="MS Gothic" w:cs="Arial" w:hint="eastAsia"/>
                    <w:sz w:val="32"/>
                    <w:szCs w:val="20"/>
                  </w:rPr>
                  <w:t>☐</w:t>
                </w:r>
              </w:p>
            </w:tc>
          </w:sdtContent>
        </w:sdt>
        <w:tc>
          <w:tcPr>
            <w:tcW w:w="9353" w:type="dxa"/>
            <w:tcBorders>
              <w:left w:val="nil"/>
            </w:tcBorders>
            <w:vAlign w:val="center"/>
          </w:tcPr>
          <w:p w:rsidR="005908C7" w:rsidRPr="005908C7" w:rsidRDefault="005908C7" w:rsidP="00426777">
            <w:pPr>
              <w:spacing w:before="40" w:after="40"/>
              <w:rPr>
                <w:rFonts w:ascii="Arial" w:hAnsi="Arial" w:cs="Arial"/>
                <w:sz w:val="20"/>
                <w:szCs w:val="20"/>
              </w:rPr>
            </w:pPr>
            <w:r w:rsidRPr="005908C7">
              <w:rPr>
                <w:rFonts w:ascii="Arial" w:hAnsi="Arial" w:cs="Arial"/>
                <w:sz w:val="20"/>
                <w:szCs w:val="20"/>
              </w:rPr>
              <w:t>Communicate to the team the start date of the new employee and encourage them to welcome the new employee to CSU when they commence</w:t>
            </w:r>
            <w:r w:rsidR="00966396">
              <w:rPr>
                <w:rFonts w:ascii="Arial" w:hAnsi="Arial" w:cs="Arial"/>
                <w:sz w:val="20"/>
                <w:szCs w:val="20"/>
              </w:rPr>
              <w:t>.</w:t>
            </w:r>
          </w:p>
        </w:tc>
      </w:tr>
      <w:tr w:rsidR="004467D8" w:rsidRPr="00100234" w:rsidTr="004467D8">
        <w:trPr>
          <w:trHeight w:val="1134"/>
        </w:trPr>
        <w:sdt>
          <w:sdtPr>
            <w:rPr>
              <w:rFonts w:ascii="Arial" w:hAnsi="Arial" w:cs="Arial"/>
              <w:sz w:val="32"/>
              <w:szCs w:val="20"/>
            </w:rPr>
            <w:id w:val="-1091541379"/>
            <w14:checkbox>
              <w14:checked w14:val="0"/>
              <w14:checkedState w14:val="2612" w14:font="MS Gothic"/>
              <w14:uncheckedState w14:val="2610" w14:font="MS Gothic"/>
            </w14:checkbox>
          </w:sdtPr>
          <w:sdtEndPr/>
          <w:sdtContent>
            <w:tc>
              <w:tcPr>
                <w:tcW w:w="536" w:type="dxa"/>
                <w:tcBorders>
                  <w:right w:val="nil"/>
                </w:tcBorders>
                <w:vAlign w:val="center"/>
              </w:tcPr>
              <w:p w:rsidR="004467D8" w:rsidRPr="005908C7" w:rsidRDefault="004467D8" w:rsidP="00426777">
                <w:pPr>
                  <w:spacing w:before="40" w:after="40"/>
                  <w:rPr>
                    <w:rFonts w:ascii="Arial" w:hAnsi="Arial" w:cs="Arial"/>
                    <w:sz w:val="20"/>
                    <w:szCs w:val="20"/>
                  </w:rPr>
                </w:pPr>
                <w:r w:rsidRPr="00782FD6">
                  <w:rPr>
                    <w:rFonts w:ascii="MS Gothic" w:eastAsia="MS Gothic" w:hAnsi="MS Gothic" w:cs="Arial" w:hint="eastAsia"/>
                    <w:sz w:val="32"/>
                    <w:szCs w:val="20"/>
                  </w:rPr>
                  <w:t>☐</w:t>
                </w:r>
              </w:p>
            </w:tc>
          </w:sdtContent>
        </w:sdt>
        <w:tc>
          <w:tcPr>
            <w:tcW w:w="9353" w:type="dxa"/>
            <w:tcBorders>
              <w:left w:val="nil"/>
            </w:tcBorders>
            <w:vAlign w:val="center"/>
          </w:tcPr>
          <w:p w:rsidR="004467D8" w:rsidRDefault="004467D8" w:rsidP="00426777">
            <w:pPr>
              <w:spacing w:before="40" w:after="40"/>
              <w:rPr>
                <w:rFonts w:ascii="Arial" w:hAnsi="Arial" w:cs="Arial"/>
                <w:sz w:val="20"/>
                <w:szCs w:val="20"/>
              </w:rPr>
            </w:pPr>
            <w:r w:rsidRPr="005908C7">
              <w:rPr>
                <w:rFonts w:ascii="Arial" w:hAnsi="Arial" w:cs="Arial"/>
                <w:sz w:val="20"/>
                <w:szCs w:val="20"/>
              </w:rPr>
              <w:t>Prepare a workspace and make sure all necessary resources are provided</w:t>
            </w:r>
            <w:r>
              <w:rPr>
                <w:rFonts w:ascii="Arial" w:hAnsi="Arial" w:cs="Arial"/>
                <w:sz w:val="20"/>
                <w:szCs w:val="20"/>
              </w:rPr>
              <w:t>.  For example:</w:t>
            </w:r>
          </w:p>
          <w:p w:rsidR="004467D8" w:rsidRDefault="004467D8" w:rsidP="004467D8">
            <w:pPr>
              <w:pStyle w:val="ListParagraph"/>
              <w:numPr>
                <w:ilvl w:val="0"/>
                <w:numId w:val="1"/>
              </w:numPr>
              <w:spacing w:before="40" w:after="40"/>
              <w:rPr>
                <w:rFonts w:ascii="Arial" w:hAnsi="Arial" w:cs="Arial"/>
                <w:sz w:val="20"/>
                <w:szCs w:val="20"/>
              </w:rPr>
            </w:pPr>
            <w:r>
              <w:rPr>
                <w:rFonts w:ascii="Arial" w:hAnsi="Arial" w:cs="Arial"/>
                <w:sz w:val="20"/>
                <w:szCs w:val="20"/>
              </w:rPr>
              <w:t>Computer</w:t>
            </w:r>
          </w:p>
          <w:p w:rsidR="004467D8" w:rsidRDefault="004467D8" w:rsidP="004467D8">
            <w:pPr>
              <w:pStyle w:val="ListParagraph"/>
              <w:numPr>
                <w:ilvl w:val="0"/>
                <w:numId w:val="1"/>
              </w:numPr>
              <w:spacing w:before="40" w:after="40"/>
              <w:rPr>
                <w:rFonts w:ascii="Arial" w:hAnsi="Arial" w:cs="Arial"/>
                <w:sz w:val="20"/>
                <w:szCs w:val="20"/>
              </w:rPr>
            </w:pPr>
            <w:r>
              <w:rPr>
                <w:rFonts w:ascii="Arial" w:hAnsi="Arial" w:cs="Arial"/>
                <w:sz w:val="20"/>
                <w:szCs w:val="20"/>
              </w:rPr>
              <w:t>Business card</w:t>
            </w:r>
          </w:p>
          <w:p w:rsidR="004467D8" w:rsidRPr="004277C0" w:rsidRDefault="004467D8" w:rsidP="004467D8">
            <w:pPr>
              <w:pStyle w:val="ListParagraph"/>
              <w:numPr>
                <w:ilvl w:val="0"/>
                <w:numId w:val="1"/>
              </w:numPr>
              <w:spacing w:before="40" w:after="40"/>
              <w:rPr>
                <w:rFonts w:ascii="Arial" w:hAnsi="Arial" w:cs="Arial"/>
                <w:sz w:val="20"/>
                <w:szCs w:val="20"/>
              </w:rPr>
            </w:pPr>
            <w:r w:rsidRPr="004277C0">
              <w:rPr>
                <w:rFonts w:ascii="Arial" w:hAnsi="Arial" w:cs="Arial"/>
                <w:sz w:val="20"/>
                <w:szCs w:val="20"/>
              </w:rPr>
              <w:t>Keys</w:t>
            </w:r>
          </w:p>
          <w:p w:rsidR="004467D8" w:rsidRPr="004467D8" w:rsidRDefault="004467D8" w:rsidP="004467D8">
            <w:pPr>
              <w:pStyle w:val="ListParagraph"/>
              <w:numPr>
                <w:ilvl w:val="0"/>
                <w:numId w:val="1"/>
              </w:numPr>
              <w:spacing w:before="40" w:after="40"/>
              <w:rPr>
                <w:rFonts w:ascii="Arial" w:hAnsi="Arial" w:cs="Arial"/>
                <w:sz w:val="20"/>
                <w:szCs w:val="20"/>
              </w:rPr>
            </w:pPr>
            <w:r w:rsidRPr="004467D8">
              <w:rPr>
                <w:rFonts w:ascii="Arial" w:hAnsi="Arial" w:cs="Arial"/>
                <w:sz w:val="20"/>
                <w:szCs w:val="20"/>
              </w:rPr>
              <w:t>Stationery</w:t>
            </w:r>
          </w:p>
        </w:tc>
      </w:tr>
      <w:tr w:rsidR="005908C7" w:rsidRPr="00100234" w:rsidTr="00426777">
        <w:trPr>
          <w:trHeight w:val="20"/>
        </w:trPr>
        <w:sdt>
          <w:sdtPr>
            <w:rPr>
              <w:rFonts w:ascii="Arial" w:hAnsi="Arial" w:cs="Arial"/>
              <w:sz w:val="32"/>
              <w:szCs w:val="20"/>
            </w:rPr>
            <w:id w:val="811754826"/>
            <w14:checkbox>
              <w14:checked w14:val="0"/>
              <w14:checkedState w14:val="2612" w14:font="MS Gothic"/>
              <w14:uncheckedState w14:val="2610" w14:font="MS Gothic"/>
            </w14:checkbox>
          </w:sdtPr>
          <w:sdtEndPr/>
          <w:sdtContent>
            <w:tc>
              <w:tcPr>
                <w:tcW w:w="536" w:type="dxa"/>
                <w:tcBorders>
                  <w:right w:val="nil"/>
                </w:tcBorders>
                <w:vAlign w:val="center"/>
              </w:tcPr>
              <w:p w:rsidR="005908C7" w:rsidRPr="005908C7"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5908C7" w:rsidRPr="005908C7" w:rsidRDefault="005908C7" w:rsidP="00966396">
            <w:pPr>
              <w:spacing w:before="40" w:after="40"/>
              <w:rPr>
                <w:rFonts w:ascii="Arial" w:hAnsi="Arial" w:cs="Arial"/>
                <w:sz w:val="20"/>
                <w:szCs w:val="20"/>
              </w:rPr>
            </w:pPr>
            <w:r w:rsidRPr="005908C7">
              <w:rPr>
                <w:rFonts w:ascii="Arial" w:hAnsi="Arial" w:cs="Arial"/>
                <w:sz w:val="20"/>
                <w:szCs w:val="20"/>
              </w:rPr>
              <w:t>Nominate an appropriate person to greet the new employee face to face and to introduce them to the team.</w:t>
            </w:r>
            <w:r>
              <w:rPr>
                <w:rFonts w:ascii="Arial" w:hAnsi="Arial" w:cs="Arial"/>
                <w:sz w:val="20"/>
                <w:szCs w:val="20"/>
              </w:rPr>
              <w:t xml:space="preserve">  </w:t>
            </w:r>
            <w:r w:rsidRPr="005908C7">
              <w:rPr>
                <w:rFonts w:ascii="Arial" w:hAnsi="Arial" w:cs="Arial"/>
                <w:sz w:val="20"/>
                <w:szCs w:val="20"/>
              </w:rPr>
              <w:t>For multi-campus teams you may wish to consider arranging an additional meeting via video</w:t>
            </w:r>
            <w:r w:rsidR="00966396">
              <w:rPr>
                <w:rFonts w:ascii="Arial" w:hAnsi="Arial" w:cs="Arial"/>
                <w:sz w:val="20"/>
                <w:szCs w:val="20"/>
              </w:rPr>
              <w:t>-</w:t>
            </w:r>
            <w:r w:rsidRPr="005908C7">
              <w:rPr>
                <w:rFonts w:ascii="Arial" w:hAnsi="Arial" w:cs="Arial"/>
                <w:sz w:val="20"/>
                <w:szCs w:val="20"/>
              </w:rPr>
              <w:t>conference to introduce the new employee to the wider team</w:t>
            </w:r>
            <w:r w:rsidR="00966396">
              <w:rPr>
                <w:rFonts w:ascii="Arial" w:hAnsi="Arial" w:cs="Arial"/>
                <w:sz w:val="20"/>
                <w:szCs w:val="20"/>
              </w:rPr>
              <w:t>.</w:t>
            </w:r>
          </w:p>
        </w:tc>
      </w:tr>
      <w:tr w:rsidR="005908C7" w:rsidRPr="00100234" w:rsidTr="00426777">
        <w:trPr>
          <w:trHeight w:val="20"/>
        </w:trPr>
        <w:sdt>
          <w:sdtPr>
            <w:rPr>
              <w:rFonts w:ascii="Arial" w:hAnsi="Arial" w:cs="Arial"/>
              <w:sz w:val="32"/>
              <w:szCs w:val="20"/>
            </w:rPr>
            <w:id w:val="511342907"/>
            <w14:checkbox>
              <w14:checked w14:val="0"/>
              <w14:checkedState w14:val="2612" w14:font="MS Gothic"/>
              <w14:uncheckedState w14:val="2610" w14:font="MS Gothic"/>
            </w14:checkbox>
          </w:sdtPr>
          <w:sdtEndPr/>
          <w:sdtContent>
            <w:tc>
              <w:tcPr>
                <w:tcW w:w="536" w:type="dxa"/>
                <w:tcBorders>
                  <w:right w:val="nil"/>
                </w:tcBorders>
                <w:vAlign w:val="center"/>
              </w:tcPr>
              <w:p w:rsidR="005908C7" w:rsidRPr="005908C7" w:rsidRDefault="00782FD6" w:rsidP="00426777">
                <w:pPr>
                  <w:spacing w:before="40" w:after="40"/>
                  <w:rPr>
                    <w:rFonts w:ascii="Arial" w:hAnsi="Arial" w:cs="Arial"/>
                    <w:sz w:val="20"/>
                    <w:szCs w:val="20"/>
                  </w:rPr>
                </w:pPr>
                <w:r w:rsidRPr="00782FD6">
                  <w:rPr>
                    <w:rFonts w:ascii="MS Gothic" w:eastAsia="MS Gothic" w:hAnsi="MS Gothic" w:cs="Arial" w:hint="eastAsia"/>
                    <w:sz w:val="32"/>
                    <w:szCs w:val="20"/>
                  </w:rPr>
                  <w:t>☐</w:t>
                </w:r>
              </w:p>
            </w:tc>
          </w:sdtContent>
        </w:sdt>
        <w:tc>
          <w:tcPr>
            <w:tcW w:w="9353" w:type="dxa"/>
            <w:tcBorders>
              <w:left w:val="nil"/>
            </w:tcBorders>
            <w:vAlign w:val="center"/>
          </w:tcPr>
          <w:p w:rsidR="005908C7" w:rsidRPr="005908C7" w:rsidRDefault="005908C7" w:rsidP="00426777">
            <w:pPr>
              <w:spacing w:before="40" w:after="40"/>
              <w:rPr>
                <w:rFonts w:ascii="Arial" w:hAnsi="Arial" w:cs="Arial"/>
                <w:sz w:val="20"/>
                <w:szCs w:val="20"/>
              </w:rPr>
            </w:pPr>
            <w:r w:rsidRPr="005908C7">
              <w:rPr>
                <w:rFonts w:ascii="Arial" w:hAnsi="Arial" w:cs="Arial"/>
                <w:sz w:val="20"/>
                <w:szCs w:val="20"/>
              </w:rPr>
              <w:t>Identify suitable member</w:t>
            </w:r>
            <w:r>
              <w:rPr>
                <w:rFonts w:ascii="Arial" w:hAnsi="Arial" w:cs="Arial"/>
                <w:sz w:val="20"/>
                <w:szCs w:val="20"/>
              </w:rPr>
              <w:t>(</w:t>
            </w:r>
            <w:r w:rsidRPr="005908C7">
              <w:rPr>
                <w:rFonts w:ascii="Arial" w:hAnsi="Arial" w:cs="Arial"/>
                <w:sz w:val="20"/>
                <w:szCs w:val="20"/>
              </w:rPr>
              <w:t>s</w:t>
            </w:r>
            <w:r>
              <w:rPr>
                <w:rFonts w:ascii="Arial" w:hAnsi="Arial" w:cs="Arial"/>
                <w:sz w:val="20"/>
                <w:szCs w:val="20"/>
              </w:rPr>
              <w:t>)</w:t>
            </w:r>
            <w:r w:rsidRPr="005908C7">
              <w:rPr>
                <w:rFonts w:ascii="Arial" w:hAnsi="Arial" w:cs="Arial"/>
                <w:sz w:val="20"/>
                <w:szCs w:val="20"/>
              </w:rPr>
              <w:t xml:space="preserve"> of the team to assist with training/shadowing and supporting the new employee</w:t>
            </w:r>
            <w:r w:rsidR="00966396">
              <w:rPr>
                <w:rFonts w:ascii="Arial" w:hAnsi="Arial" w:cs="Arial"/>
                <w:sz w:val="20"/>
                <w:szCs w:val="20"/>
              </w:rPr>
              <w:t>.</w:t>
            </w:r>
          </w:p>
        </w:tc>
      </w:tr>
      <w:tr w:rsidR="005908C7" w:rsidRPr="00100234" w:rsidTr="00426777">
        <w:trPr>
          <w:trHeight w:val="20"/>
        </w:trPr>
        <w:sdt>
          <w:sdtPr>
            <w:rPr>
              <w:rFonts w:ascii="Arial" w:hAnsi="Arial" w:cs="Arial"/>
              <w:sz w:val="32"/>
              <w:szCs w:val="20"/>
            </w:rPr>
            <w:id w:val="821544697"/>
            <w14:checkbox>
              <w14:checked w14:val="0"/>
              <w14:checkedState w14:val="2612" w14:font="MS Gothic"/>
              <w14:uncheckedState w14:val="2610" w14:font="MS Gothic"/>
            </w14:checkbox>
          </w:sdtPr>
          <w:sdtEndPr/>
          <w:sdtContent>
            <w:tc>
              <w:tcPr>
                <w:tcW w:w="536" w:type="dxa"/>
                <w:tcBorders>
                  <w:right w:val="nil"/>
                </w:tcBorders>
                <w:vAlign w:val="center"/>
              </w:tcPr>
              <w:p w:rsidR="005908C7" w:rsidRPr="005908C7" w:rsidRDefault="00782FD6" w:rsidP="00426777">
                <w:pPr>
                  <w:spacing w:before="40" w:after="40"/>
                  <w:rPr>
                    <w:rFonts w:ascii="Arial" w:hAnsi="Arial" w:cs="Arial"/>
                    <w:sz w:val="20"/>
                    <w:szCs w:val="20"/>
                  </w:rPr>
                </w:pPr>
                <w:r w:rsidRPr="00782FD6">
                  <w:rPr>
                    <w:rFonts w:ascii="MS Gothic" w:eastAsia="MS Gothic" w:hAnsi="MS Gothic" w:cs="Arial" w:hint="eastAsia"/>
                    <w:sz w:val="32"/>
                    <w:szCs w:val="20"/>
                  </w:rPr>
                  <w:t>☐</w:t>
                </w:r>
              </w:p>
            </w:tc>
          </w:sdtContent>
        </w:sdt>
        <w:tc>
          <w:tcPr>
            <w:tcW w:w="9353" w:type="dxa"/>
            <w:tcBorders>
              <w:left w:val="nil"/>
            </w:tcBorders>
            <w:vAlign w:val="center"/>
          </w:tcPr>
          <w:p w:rsidR="005908C7" w:rsidRPr="005908C7" w:rsidRDefault="005908C7" w:rsidP="00426777">
            <w:pPr>
              <w:spacing w:before="40" w:after="40"/>
              <w:rPr>
                <w:rFonts w:ascii="Arial" w:hAnsi="Arial" w:cs="Arial"/>
                <w:sz w:val="20"/>
                <w:szCs w:val="20"/>
              </w:rPr>
            </w:pPr>
            <w:r w:rsidRPr="005908C7">
              <w:rPr>
                <w:rFonts w:ascii="Arial" w:hAnsi="Arial" w:cs="Arial"/>
                <w:sz w:val="20"/>
                <w:szCs w:val="20"/>
              </w:rPr>
              <w:t>Ensure that building access has been arranged</w:t>
            </w:r>
            <w:r w:rsidR="00966396">
              <w:rPr>
                <w:rFonts w:ascii="Arial" w:hAnsi="Arial" w:cs="Arial"/>
                <w:sz w:val="20"/>
                <w:szCs w:val="20"/>
              </w:rPr>
              <w:t>.</w:t>
            </w:r>
          </w:p>
        </w:tc>
      </w:tr>
      <w:tr w:rsidR="005908C7" w:rsidRPr="00100234" w:rsidTr="00426777">
        <w:trPr>
          <w:trHeight w:val="20"/>
        </w:trPr>
        <w:sdt>
          <w:sdtPr>
            <w:rPr>
              <w:rFonts w:ascii="Arial" w:hAnsi="Arial" w:cs="Arial"/>
              <w:sz w:val="32"/>
              <w:szCs w:val="20"/>
            </w:rPr>
            <w:id w:val="-1706012816"/>
            <w14:checkbox>
              <w14:checked w14:val="0"/>
              <w14:checkedState w14:val="2612" w14:font="MS Gothic"/>
              <w14:uncheckedState w14:val="2610" w14:font="MS Gothic"/>
            </w14:checkbox>
          </w:sdtPr>
          <w:sdtEndPr/>
          <w:sdtContent>
            <w:tc>
              <w:tcPr>
                <w:tcW w:w="536" w:type="dxa"/>
                <w:tcBorders>
                  <w:right w:val="nil"/>
                </w:tcBorders>
                <w:vAlign w:val="center"/>
              </w:tcPr>
              <w:p w:rsidR="005908C7" w:rsidRPr="005908C7" w:rsidRDefault="00782FD6" w:rsidP="00426777">
                <w:pPr>
                  <w:spacing w:before="40" w:after="40"/>
                  <w:rPr>
                    <w:rFonts w:ascii="Arial" w:hAnsi="Arial" w:cs="Arial"/>
                    <w:sz w:val="20"/>
                    <w:szCs w:val="20"/>
                  </w:rPr>
                </w:pPr>
                <w:r w:rsidRPr="00782FD6">
                  <w:rPr>
                    <w:rFonts w:ascii="MS Gothic" w:eastAsia="MS Gothic" w:hAnsi="MS Gothic" w:cs="Arial" w:hint="eastAsia"/>
                    <w:sz w:val="32"/>
                    <w:szCs w:val="20"/>
                  </w:rPr>
                  <w:t>☐</w:t>
                </w:r>
              </w:p>
            </w:tc>
          </w:sdtContent>
        </w:sdt>
        <w:tc>
          <w:tcPr>
            <w:tcW w:w="9353" w:type="dxa"/>
            <w:tcBorders>
              <w:left w:val="nil"/>
            </w:tcBorders>
            <w:vAlign w:val="center"/>
          </w:tcPr>
          <w:p w:rsidR="005908C7" w:rsidRPr="005908C7" w:rsidRDefault="005908C7" w:rsidP="00426777">
            <w:pPr>
              <w:spacing w:before="40" w:after="40"/>
              <w:rPr>
                <w:rFonts w:ascii="Arial" w:hAnsi="Arial" w:cs="Arial"/>
                <w:sz w:val="20"/>
                <w:szCs w:val="20"/>
              </w:rPr>
            </w:pPr>
            <w:r w:rsidRPr="005908C7">
              <w:rPr>
                <w:rFonts w:ascii="Arial" w:hAnsi="Arial" w:cs="Arial"/>
                <w:sz w:val="20"/>
                <w:szCs w:val="20"/>
              </w:rPr>
              <w:t>Schedule a morning or afternoon tea for the new employee to meet with work colleagues and welcome them to CSU on their first day</w:t>
            </w:r>
            <w:r w:rsidR="00966396">
              <w:rPr>
                <w:rFonts w:ascii="Arial" w:hAnsi="Arial" w:cs="Arial"/>
                <w:sz w:val="20"/>
                <w:szCs w:val="20"/>
              </w:rPr>
              <w:t>.</w:t>
            </w:r>
          </w:p>
        </w:tc>
      </w:tr>
      <w:tr w:rsidR="005908C7" w:rsidRPr="00100234" w:rsidTr="00A50E0D">
        <w:trPr>
          <w:trHeight w:val="20"/>
        </w:trPr>
        <w:sdt>
          <w:sdtPr>
            <w:rPr>
              <w:rFonts w:ascii="Arial" w:hAnsi="Arial" w:cs="Arial"/>
              <w:sz w:val="32"/>
              <w:szCs w:val="20"/>
            </w:rPr>
            <w:id w:val="-1100407764"/>
            <w14:checkbox>
              <w14:checked w14:val="0"/>
              <w14:checkedState w14:val="2612" w14:font="MS Gothic"/>
              <w14:uncheckedState w14:val="2610" w14:font="MS Gothic"/>
            </w14:checkbox>
          </w:sdtPr>
          <w:sdtEndPr/>
          <w:sdtContent>
            <w:tc>
              <w:tcPr>
                <w:tcW w:w="536" w:type="dxa"/>
                <w:tcBorders>
                  <w:right w:val="nil"/>
                </w:tcBorders>
                <w:vAlign w:val="center"/>
              </w:tcPr>
              <w:p w:rsidR="005908C7" w:rsidRPr="005908C7" w:rsidRDefault="00A50E0D"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5908C7" w:rsidRPr="004467D8" w:rsidRDefault="005908C7" w:rsidP="00426777">
            <w:pPr>
              <w:spacing w:before="40" w:after="40"/>
              <w:rPr>
                <w:rFonts w:ascii="Arial" w:hAnsi="Arial" w:cs="Arial"/>
                <w:sz w:val="20"/>
                <w:szCs w:val="20"/>
              </w:rPr>
            </w:pPr>
            <w:r w:rsidRPr="004467D8">
              <w:rPr>
                <w:rFonts w:ascii="Arial" w:hAnsi="Arial" w:cs="Arial"/>
                <w:sz w:val="20"/>
                <w:szCs w:val="20"/>
              </w:rPr>
              <w:t xml:space="preserve">Complete the CSU </w:t>
            </w:r>
            <w:hyperlink r:id="rId8" w:history="1">
              <w:r w:rsidRPr="004467D8">
                <w:rPr>
                  <w:rStyle w:val="Hyperlink"/>
                  <w:rFonts w:ascii="Arial" w:hAnsi="Arial" w:cs="Arial"/>
                  <w:sz w:val="20"/>
                  <w:szCs w:val="20"/>
                  <w:lang w:val="en"/>
                </w:rPr>
                <w:t>Induction Plan Template</w:t>
              </w:r>
            </w:hyperlink>
            <w:r w:rsidR="001F3621" w:rsidRPr="004467D8">
              <w:rPr>
                <w:rStyle w:val="Hyperlink"/>
                <w:rFonts w:ascii="Arial" w:hAnsi="Arial" w:cs="Arial"/>
                <w:sz w:val="20"/>
                <w:szCs w:val="20"/>
                <w:lang w:val="en"/>
              </w:rPr>
              <w:t>.</w:t>
            </w:r>
          </w:p>
        </w:tc>
      </w:tr>
      <w:tr w:rsidR="00A50E0D" w:rsidRPr="00100234" w:rsidTr="00A50E0D">
        <w:trPr>
          <w:trHeight w:val="20"/>
        </w:trPr>
        <w:sdt>
          <w:sdtPr>
            <w:rPr>
              <w:rFonts w:ascii="Arial" w:hAnsi="Arial" w:cs="Arial"/>
              <w:sz w:val="32"/>
              <w:szCs w:val="20"/>
            </w:rPr>
            <w:id w:val="-643894883"/>
            <w14:checkbox>
              <w14:checked w14:val="0"/>
              <w14:checkedState w14:val="2612" w14:font="MS Gothic"/>
              <w14:uncheckedState w14:val="2610" w14:font="MS Gothic"/>
            </w14:checkbox>
          </w:sdtPr>
          <w:sdtEndPr/>
          <w:sdtContent>
            <w:tc>
              <w:tcPr>
                <w:tcW w:w="536" w:type="dxa"/>
                <w:tcBorders>
                  <w:right w:val="nil"/>
                </w:tcBorders>
                <w:vAlign w:val="center"/>
              </w:tcPr>
              <w:p w:rsidR="00A50E0D" w:rsidRPr="005908C7" w:rsidRDefault="00A50E0D" w:rsidP="00A50E0D">
                <w:pPr>
                  <w:spacing w:before="40" w:after="40"/>
                  <w:rPr>
                    <w:rFonts w:ascii="Arial" w:hAnsi="Arial" w:cs="Arial"/>
                    <w:sz w:val="20"/>
                    <w:szCs w:val="20"/>
                  </w:rPr>
                </w:pPr>
                <w:r w:rsidRPr="00782FD6">
                  <w:rPr>
                    <w:rFonts w:ascii="MS Gothic" w:eastAsia="MS Gothic" w:hAnsi="MS Gothic" w:cs="Arial" w:hint="eastAsia"/>
                    <w:sz w:val="32"/>
                    <w:szCs w:val="20"/>
                  </w:rPr>
                  <w:t>☐</w:t>
                </w:r>
              </w:p>
            </w:tc>
          </w:sdtContent>
        </w:sdt>
        <w:tc>
          <w:tcPr>
            <w:tcW w:w="9353" w:type="dxa"/>
            <w:tcBorders>
              <w:left w:val="nil"/>
            </w:tcBorders>
            <w:vAlign w:val="center"/>
          </w:tcPr>
          <w:p w:rsidR="00A50E0D" w:rsidRPr="004467D8" w:rsidRDefault="00A50E0D" w:rsidP="00A50E0D">
            <w:pPr>
              <w:rPr>
                <w:rFonts w:ascii="Arial" w:hAnsi="Arial" w:cs="Arial"/>
                <w:sz w:val="20"/>
                <w:szCs w:val="20"/>
              </w:rPr>
            </w:pPr>
            <w:r w:rsidRPr="004467D8">
              <w:rPr>
                <w:rFonts w:ascii="Arial" w:hAnsi="Arial" w:cs="Arial"/>
                <w:sz w:val="20"/>
                <w:szCs w:val="20"/>
              </w:rPr>
              <w:t>Arrange access to any relevant systems such as Banner and S</w:t>
            </w:r>
            <w:r w:rsidR="004467D8">
              <w:rPr>
                <w:rFonts w:ascii="Arial" w:hAnsi="Arial" w:cs="Arial"/>
                <w:sz w:val="20"/>
                <w:szCs w:val="20"/>
              </w:rPr>
              <w:t xml:space="preserve"> Drive etc.</w:t>
            </w:r>
          </w:p>
        </w:tc>
      </w:tr>
      <w:tr w:rsidR="00A50E0D" w:rsidRPr="00100234" w:rsidTr="00A50E0D">
        <w:trPr>
          <w:trHeight w:val="20"/>
        </w:trPr>
        <w:sdt>
          <w:sdtPr>
            <w:rPr>
              <w:rFonts w:ascii="Arial" w:hAnsi="Arial" w:cs="Arial"/>
              <w:sz w:val="32"/>
              <w:szCs w:val="20"/>
            </w:rPr>
            <w:id w:val="746463533"/>
            <w14:checkbox>
              <w14:checked w14:val="0"/>
              <w14:checkedState w14:val="2612" w14:font="MS Gothic"/>
              <w14:uncheckedState w14:val="2610" w14:font="MS Gothic"/>
            </w14:checkbox>
          </w:sdtPr>
          <w:sdtEndPr/>
          <w:sdtContent>
            <w:tc>
              <w:tcPr>
                <w:tcW w:w="536" w:type="dxa"/>
                <w:tcBorders>
                  <w:right w:val="nil"/>
                </w:tcBorders>
                <w:vAlign w:val="center"/>
              </w:tcPr>
              <w:p w:rsidR="00A50E0D" w:rsidRDefault="00A50E0D" w:rsidP="00A50E0D">
                <w:pPr>
                  <w:spacing w:before="40" w:after="40"/>
                  <w:rPr>
                    <w:rFonts w:ascii="Arial" w:hAnsi="Arial" w:cs="Arial"/>
                    <w:sz w:val="32"/>
                    <w:szCs w:val="20"/>
                  </w:rPr>
                </w:pPr>
                <w:r>
                  <w:rPr>
                    <w:rFonts w:ascii="MS Gothic" w:eastAsia="MS Gothic" w:hAnsi="MS Gothic" w:cs="Arial" w:hint="eastAsia"/>
                    <w:sz w:val="32"/>
                    <w:szCs w:val="20"/>
                  </w:rPr>
                  <w:t>☐</w:t>
                </w:r>
              </w:p>
            </w:tc>
          </w:sdtContent>
        </w:sdt>
        <w:tc>
          <w:tcPr>
            <w:tcW w:w="9353" w:type="dxa"/>
            <w:tcBorders>
              <w:left w:val="nil"/>
            </w:tcBorders>
            <w:vAlign w:val="center"/>
          </w:tcPr>
          <w:p w:rsidR="00A50E0D" w:rsidRPr="004467D8" w:rsidRDefault="00A50E0D" w:rsidP="00A50E0D">
            <w:pPr>
              <w:rPr>
                <w:rFonts w:ascii="Arial" w:hAnsi="Arial" w:cs="Arial"/>
                <w:sz w:val="20"/>
                <w:szCs w:val="20"/>
              </w:rPr>
            </w:pPr>
            <w:r w:rsidRPr="004467D8">
              <w:rPr>
                <w:rFonts w:ascii="Arial" w:hAnsi="Arial" w:cs="Arial"/>
                <w:sz w:val="20"/>
                <w:szCs w:val="20"/>
              </w:rPr>
              <w:t>Update the Communications Directory</w:t>
            </w:r>
            <w:r w:rsidR="00B305C5">
              <w:rPr>
                <w:rFonts w:ascii="Arial" w:hAnsi="Arial" w:cs="Arial"/>
                <w:sz w:val="20"/>
                <w:szCs w:val="20"/>
              </w:rPr>
              <w:t>.</w:t>
            </w:r>
          </w:p>
        </w:tc>
      </w:tr>
      <w:tr w:rsidR="00A50E0D" w:rsidRPr="00100234" w:rsidTr="00A50E0D">
        <w:trPr>
          <w:trHeight w:val="20"/>
        </w:trPr>
        <w:sdt>
          <w:sdtPr>
            <w:rPr>
              <w:rFonts w:ascii="Arial" w:hAnsi="Arial" w:cs="Arial"/>
              <w:sz w:val="32"/>
              <w:szCs w:val="20"/>
            </w:rPr>
            <w:id w:val="198448543"/>
            <w14:checkbox>
              <w14:checked w14:val="0"/>
              <w14:checkedState w14:val="2612" w14:font="MS Gothic"/>
              <w14:uncheckedState w14:val="2610" w14:font="MS Gothic"/>
            </w14:checkbox>
          </w:sdtPr>
          <w:sdtEndPr/>
          <w:sdtContent>
            <w:tc>
              <w:tcPr>
                <w:tcW w:w="536" w:type="dxa"/>
                <w:tcBorders>
                  <w:right w:val="nil"/>
                </w:tcBorders>
                <w:vAlign w:val="center"/>
              </w:tcPr>
              <w:p w:rsidR="00A50E0D" w:rsidRDefault="00A50E0D" w:rsidP="00A50E0D">
                <w:pPr>
                  <w:spacing w:before="40" w:after="40"/>
                  <w:rPr>
                    <w:rFonts w:ascii="Arial" w:hAnsi="Arial" w:cs="Arial"/>
                    <w:sz w:val="32"/>
                    <w:szCs w:val="20"/>
                  </w:rPr>
                </w:pPr>
                <w:r>
                  <w:rPr>
                    <w:rFonts w:ascii="MS Gothic" w:eastAsia="MS Gothic" w:hAnsi="MS Gothic" w:cs="Arial" w:hint="eastAsia"/>
                    <w:sz w:val="32"/>
                    <w:szCs w:val="20"/>
                  </w:rPr>
                  <w:t>☐</w:t>
                </w:r>
              </w:p>
            </w:tc>
          </w:sdtContent>
        </w:sdt>
        <w:tc>
          <w:tcPr>
            <w:tcW w:w="9353" w:type="dxa"/>
            <w:tcBorders>
              <w:left w:val="nil"/>
            </w:tcBorders>
            <w:vAlign w:val="center"/>
          </w:tcPr>
          <w:p w:rsidR="00A50E0D" w:rsidRPr="004467D8" w:rsidRDefault="00A50E0D" w:rsidP="00A50E0D">
            <w:pPr>
              <w:rPr>
                <w:rFonts w:ascii="Arial" w:hAnsi="Arial" w:cs="Arial"/>
                <w:sz w:val="20"/>
                <w:szCs w:val="20"/>
              </w:rPr>
            </w:pPr>
            <w:r w:rsidRPr="004467D8">
              <w:rPr>
                <w:rFonts w:ascii="Arial" w:hAnsi="Arial" w:cs="Arial"/>
                <w:sz w:val="20"/>
                <w:szCs w:val="20"/>
              </w:rPr>
              <w:t>Add to internal distribution lists</w:t>
            </w:r>
            <w:r w:rsidR="00B305C5">
              <w:rPr>
                <w:rFonts w:ascii="Arial" w:hAnsi="Arial" w:cs="Arial"/>
                <w:sz w:val="20"/>
                <w:szCs w:val="20"/>
              </w:rPr>
              <w:t>.</w:t>
            </w:r>
          </w:p>
        </w:tc>
      </w:tr>
      <w:tr w:rsidR="00A50E0D" w:rsidRPr="00100234" w:rsidTr="00426777">
        <w:trPr>
          <w:trHeight w:val="20"/>
        </w:trPr>
        <w:sdt>
          <w:sdtPr>
            <w:rPr>
              <w:rFonts w:ascii="Arial" w:hAnsi="Arial" w:cs="Arial"/>
              <w:sz w:val="32"/>
              <w:szCs w:val="20"/>
            </w:rPr>
            <w:id w:val="1750457146"/>
            <w14:checkbox>
              <w14:checked w14:val="0"/>
              <w14:checkedState w14:val="2612" w14:font="MS Gothic"/>
              <w14:uncheckedState w14:val="2610" w14:font="MS Gothic"/>
            </w14:checkbox>
          </w:sdtPr>
          <w:sdtEndPr/>
          <w:sdtContent>
            <w:tc>
              <w:tcPr>
                <w:tcW w:w="536" w:type="dxa"/>
                <w:tcBorders>
                  <w:bottom w:val="single" w:sz="4" w:space="0" w:color="776F65"/>
                  <w:right w:val="nil"/>
                </w:tcBorders>
                <w:vAlign w:val="center"/>
              </w:tcPr>
              <w:p w:rsidR="00A50E0D" w:rsidRDefault="00A50E0D" w:rsidP="00A50E0D">
                <w:pPr>
                  <w:spacing w:before="40" w:after="40"/>
                  <w:rPr>
                    <w:rFonts w:ascii="Arial" w:hAnsi="Arial" w:cs="Arial"/>
                    <w:sz w:val="32"/>
                    <w:szCs w:val="20"/>
                  </w:rPr>
                </w:pPr>
                <w:r>
                  <w:rPr>
                    <w:rFonts w:ascii="MS Gothic" w:eastAsia="MS Gothic" w:hAnsi="MS Gothic" w:cs="Arial" w:hint="eastAsia"/>
                    <w:sz w:val="32"/>
                    <w:szCs w:val="20"/>
                  </w:rPr>
                  <w:t>☐</w:t>
                </w:r>
              </w:p>
            </w:tc>
          </w:sdtContent>
        </w:sdt>
        <w:tc>
          <w:tcPr>
            <w:tcW w:w="9353" w:type="dxa"/>
            <w:tcBorders>
              <w:left w:val="nil"/>
              <w:bottom w:val="single" w:sz="4" w:space="0" w:color="776F65"/>
            </w:tcBorders>
            <w:vAlign w:val="center"/>
          </w:tcPr>
          <w:p w:rsidR="00A50E0D" w:rsidRPr="004467D8" w:rsidRDefault="00A50E0D" w:rsidP="00A50E0D">
            <w:pPr>
              <w:rPr>
                <w:rFonts w:ascii="Arial" w:hAnsi="Arial" w:cs="Arial"/>
                <w:sz w:val="20"/>
                <w:szCs w:val="20"/>
              </w:rPr>
            </w:pPr>
            <w:r w:rsidRPr="004467D8">
              <w:rPr>
                <w:rFonts w:ascii="Arial" w:hAnsi="Arial" w:cs="Arial"/>
                <w:sz w:val="20"/>
                <w:szCs w:val="20"/>
              </w:rPr>
              <w:t>Order nameplate for door, if applicable</w:t>
            </w:r>
            <w:r w:rsidR="00B305C5">
              <w:rPr>
                <w:rFonts w:ascii="Arial" w:hAnsi="Arial" w:cs="Arial"/>
                <w:sz w:val="20"/>
                <w:szCs w:val="20"/>
              </w:rPr>
              <w:t>.</w:t>
            </w:r>
          </w:p>
        </w:tc>
      </w:tr>
    </w:tbl>
    <w:p w:rsidR="00290C16" w:rsidRDefault="00290C16"/>
    <w:p w:rsidR="004277C0" w:rsidRDefault="004277C0"/>
    <w:tbl>
      <w:tblPr>
        <w:tblStyle w:val="TableGrid"/>
        <w:tblW w:w="9889" w:type="dxa"/>
        <w:tblBorders>
          <w:top w:val="single" w:sz="4" w:space="0" w:color="776F65"/>
          <w:left w:val="single" w:sz="4" w:space="0" w:color="776F65"/>
          <w:bottom w:val="single" w:sz="4" w:space="0" w:color="776F65"/>
          <w:right w:val="single" w:sz="4" w:space="0" w:color="776F65"/>
          <w:insideH w:val="single" w:sz="4" w:space="0" w:color="776F65"/>
          <w:insideV w:val="single" w:sz="4" w:space="0" w:color="776F65"/>
        </w:tblBorders>
        <w:tblLook w:val="04A0" w:firstRow="1" w:lastRow="0" w:firstColumn="1" w:lastColumn="0" w:noHBand="0" w:noVBand="1"/>
      </w:tblPr>
      <w:tblGrid>
        <w:gridCol w:w="536"/>
        <w:gridCol w:w="9353"/>
      </w:tblGrid>
      <w:tr w:rsidR="00426777" w:rsidRPr="00E154EB" w:rsidTr="00562ADA">
        <w:trPr>
          <w:tblHeader/>
        </w:trPr>
        <w:tc>
          <w:tcPr>
            <w:tcW w:w="9889" w:type="dxa"/>
            <w:gridSpan w:val="2"/>
            <w:tcBorders>
              <w:bottom w:val="single" w:sz="4" w:space="0" w:color="776F65"/>
            </w:tcBorders>
            <w:shd w:val="clear" w:color="auto" w:fill="776F65"/>
            <w:vAlign w:val="center"/>
          </w:tcPr>
          <w:p w:rsidR="00426777" w:rsidRPr="00E154EB" w:rsidRDefault="00426777" w:rsidP="00426777">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lastRenderedPageBreak/>
              <w:t>First Day</w:t>
            </w:r>
          </w:p>
        </w:tc>
      </w:tr>
      <w:tr w:rsidR="00426777" w:rsidRPr="00100234" w:rsidTr="00562ADA">
        <w:trPr>
          <w:trHeight w:val="20"/>
        </w:trPr>
        <w:sdt>
          <w:sdtPr>
            <w:rPr>
              <w:rFonts w:ascii="Arial" w:hAnsi="Arial" w:cs="Arial"/>
              <w:sz w:val="32"/>
              <w:szCs w:val="20"/>
            </w:rPr>
            <w:id w:val="-2001185272"/>
            <w14:checkbox>
              <w14:checked w14:val="0"/>
              <w14:checkedState w14:val="2612" w14:font="MS Gothic"/>
              <w14:uncheckedState w14:val="2610" w14:font="MS Gothic"/>
            </w14:checkbox>
          </w:sdtPr>
          <w:sdtEndPr/>
          <w:sdtContent>
            <w:tc>
              <w:tcPr>
                <w:tcW w:w="536" w:type="dxa"/>
                <w:tcBorders>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26777" w:rsidRPr="00426777" w:rsidRDefault="00426777" w:rsidP="00426777">
            <w:pPr>
              <w:spacing w:before="40" w:after="40"/>
              <w:rPr>
                <w:rFonts w:ascii="Arial" w:hAnsi="Arial" w:cs="Arial"/>
                <w:color w:val="FFFFFF" w:themeColor="background1"/>
                <w:sz w:val="20"/>
                <w:szCs w:val="20"/>
              </w:rPr>
            </w:pPr>
            <w:r w:rsidRPr="00426777">
              <w:rPr>
                <w:rFonts w:ascii="Arial" w:hAnsi="Arial" w:cs="Arial"/>
                <w:sz w:val="20"/>
                <w:szCs w:val="20"/>
              </w:rPr>
              <w:t>Introduce the new employee to members of the team</w:t>
            </w:r>
            <w:r w:rsidR="00D96C1F">
              <w:rPr>
                <w:rFonts w:ascii="Arial" w:hAnsi="Arial" w:cs="Arial"/>
                <w:sz w:val="20"/>
                <w:szCs w:val="20"/>
              </w:rPr>
              <w:t>.</w:t>
            </w:r>
          </w:p>
        </w:tc>
      </w:tr>
      <w:tr w:rsidR="00426777" w:rsidRPr="00100234" w:rsidTr="00562ADA">
        <w:sdt>
          <w:sdtPr>
            <w:rPr>
              <w:rFonts w:ascii="Arial" w:hAnsi="Arial" w:cs="Arial"/>
              <w:sz w:val="32"/>
              <w:szCs w:val="20"/>
            </w:rPr>
            <w:id w:val="-814956311"/>
            <w14:checkbox>
              <w14:checked w14:val="0"/>
              <w14:checkedState w14:val="2612" w14:font="MS Gothic"/>
              <w14:uncheckedState w14:val="2610" w14:font="MS Gothic"/>
            </w14:checkbox>
          </w:sdtPr>
          <w:sdtEndPr/>
          <w:sdtContent>
            <w:tc>
              <w:tcPr>
                <w:tcW w:w="536" w:type="dxa"/>
                <w:tcBorders>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26777" w:rsidRPr="00426777" w:rsidRDefault="00426777" w:rsidP="00426777">
            <w:pPr>
              <w:spacing w:before="40" w:after="40"/>
              <w:rPr>
                <w:rFonts w:ascii="Arial" w:hAnsi="Arial" w:cs="Arial"/>
                <w:sz w:val="20"/>
                <w:szCs w:val="20"/>
              </w:rPr>
            </w:pPr>
            <w:r w:rsidRPr="00426777">
              <w:rPr>
                <w:rFonts w:ascii="Arial" w:hAnsi="Arial" w:cs="Arial"/>
                <w:sz w:val="20"/>
                <w:szCs w:val="20"/>
              </w:rPr>
              <w:t>Check that all necessary Human Resources documentation has been returned to the HR Service Centre including copies of sighted and certified qualifications, and proof of identification</w:t>
            </w:r>
            <w:r w:rsidR="00D96C1F">
              <w:rPr>
                <w:rFonts w:ascii="Arial" w:hAnsi="Arial" w:cs="Arial"/>
                <w:sz w:val="20"/>
                <w:szCs w:val="20"/>
              </w:rPr>
              <w:t>.</w:t>
            </w:r>
          </w:p>
        </w:tc>
      </w:tr>
      <w:tr w:rsidR="00426777" w:rsidRPr="00100234" w:rsidTr="00562ADA">
        <w:sdt>
          <w:sdtPr>
            <w:rPr>
              <w:rFonts w:ascii="Arial" w:hAnsi="Arial" w:cs="Arial"/>
              <w:sz w:val="32"/>
              <w:szCs w:val="20"/>
            </w:rPr>
            <w:id w:val="603546973"/>
            <w14:checkbox>
              <w14:checked w14:val="0"/>
              <w14:checkedState w14:val="2612" w14:font="MS Gothic"/>
              <w14:uncheckedState w14:val="2610" w14:font="MS Gothic"/>
            </w14:checkbox>
          </w:sdtPr>
          <w:sdtEndPr/>
          <w:sdtContent>
            <w:tc>
              <w:tcPr>
                <w:tcW w:w="536" w:type="dxa"/>
                <w:tcBorders>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26777" w:rsidRPr="00426777" w:rsidRDefault="00426777" w:rsidP="00D96C1F">
            <w:pPr>
              <w:spacing w:before="40" w:after="40"/>
              <w:rPr>
                <w:rFonts w:ascii="Arial" w:hAnsi="Arial" w:cs="Arial"/>
                <w:sz w:val="20"/>
                <w:szCs w:val="20"/>
              </w:rPr>
            </w:pPr>
            <w:r w:rsidRPr="00426777">
              <w:rPr>
                <w:rFonts w:ascii="Arial" w:hAnsi="Arial" w:cs="Arial"/>
                <w:sz w:val="20"/>
                <w:szCs w:val="20"/>
              </w:rPr>
              <w:t>Provide the employee with a tour of the work area, relevant buildings, and other C</w:t>
            </w:r>
            <w:r w:rsidR="00D96C1F">
              <w:rPr>
                <w:rFonts w:ascii="Arial" w:hAnsi="Arial" w:cs="Arial"/>
                <w:sz w:val="20"/>
                <w:szCs w:val="20"/>
              </w:rPr>
              <w:t>SU facilities, including entry/</w:t>
            </w:r>
            <w:r w:rsidRPr="00426777">
              <w:rPr>
                <w:rFonts w:ascii="Arial" w:hAnsi="Arial" w:cs="Arial"/>
                <w:sz w:val="20"/>
                <w:szCs w:val="20"/>
              </w:rPr>
              <w:t>exit/security procedures</w:t>
            </w:r>
            <w:r w:rsidR="00D96C1F">
              <w:rPr>
                <w:rFonts w:ascii="Arial" w:hAnsi="Arial" w:cs="Arial"/>
                <w:sz w:val="20"/>
                <w:szCs w:val="20"/>
              </w:rPr>
              <w:t>.</w:t>
            </w:r>
          </w:p>
        </w:tc>
      </w:tr>
      <w:tr w:rsidR="00426777" w:rsidRPr="00100234" w:rsidTr="00562ADA">
        <w:sdt>
          <w:sdtPr>
            <w:rPr>
              <w:rFonts w:ascii="Arial" w:hAnsi="Arial" w:cs="Arial"/>
              <w:sz w:val="32"/>
              <w:szCs w:val="20"/>
            </w:rPr>
            <w:id w:val="-10603817"/>
            <w14:checkbox>
              <w14:checked w14:val="0"/>
              <w14:checkedState w14:val="2612" w14:font="MS Gothic"/>
              <w14:uncheckedState w14:val="2610" w14:font="MS Gothic"/>
            </w14:checkbox>
          </w:sdtPr>
          <w:sdtEndPr/>
          <w:sdtContent>
            <w:tc>
              <w:tcPr>
                <w:tcW w:w="536" w:type="dxa"/>
                <w:tcBorders>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26777" w:rsidRPr="00426777" w:rsidRDefault="00426777" w:rsidP="00426777">
            <w:pPr>
              <w:spacing w:before="40" w:after="40"/>
              <w:rPr>
                <w:rFonts w:ascii="Arial" w:hAnsi="Arial" w:cs="Arial"/>
                <w:sz w:val="20"/>
                <w:szCs w:val="20"/>
              </w:rPr>
            </w:pPr>
            <w:r w:rsidRPr="00426777">
              <w:rPr>
                <w:rFonts w:ascii="Arial" w:hAnsi="Arial" w:cs="Arial"/>
                <w:sz w:val="20"/>
                <w:szCs w:val="20"/>
              </w:rPr>
              <w:t>Confirm that the new employee is able to log in to their computer and access CSU email and other relevant systems required</w:t>
            </w:r>
            <w:r w:rsidR="00D96C1F">
              <w:rPr>
                <w:rFonts w:ascii="Arial" w:hAnsi="Arial" w:cs="Arial"/>
                <w:sz w:val="20"/>
                <w:szCs w:val="20"/>
              </w:rPr>
              <w:t>.</w:t>
            </w:r>
          </w:p>
        </w:tc>
      </w:tr>
      <w:tr w:rsidR="00426777" w:rsidRPr="00100234" w:rsidTr="00562ADA">
        <w:sdt>
          <w:sdtPr>
            <w:rPr>
              <w:rFonts w:ascii="Arial" w:hAnsi="Arial" w:cs="Arial"/>
              <w:sz w:val="32"/>
              <w:szCs w:val="20"/>
            </w:rPr>
            <w:id w:val="-972135383"/>
            <w14:checkbox>
              <w14:checked w14:val="0"/>
              <w14:checkedState w14:val="2612" w14:font="MS Gothic"/>
              <w14:uncheckedState w14:val="2610" w14:font="MS Gothic"/>
            </w14:checkbox>
          </w:sdtPr>
          <w:sdtEndPr/>
          <w:sdtContent>
            <w:tc>
              <w:tcPr>
                <w:tcW w:w="536" w:type="dxa"/>
                <w:tcBorders>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26777" w:rsidRPr="00426777" w:rsidRDefault="00426777" w:rsidP="00D96C1F">
            <w:pPr>
              <w:spacing w:before="40" w:after="40"/>
              <w:rPr>
                <w:rFonts w:ascii="Arial" w:hAnsi="Arial" w:cs="Arial"/>
                <w:sz w:val="20"/>
                <w:szCs w:val="20"/>
              </w:rPr>
            </w:pPr>
            <w:r w:rsidRPr="00426777">
              <w:rPr>
                <w:rFonts w:ascii="Arial" w:hAnsi="Arial" w:cs="Arial"/>
                <w:sz w:val="20"/>
                <w:szCs w:val="20"/>
              </w:rPr>
              <w:t xml:space="preserve">Check an application has been lodged for the new employee’s </w:t>
            </w:r>
            <w:hyperlink r:id="rId9" w:history="1">
              <w:r w:rsidRPr="00426777">
                <w:rPr>
                  <w:rStyle w:val="Hyperlink"/>
                  <w:rFonts w:ascii="Arial" w:hAnsi="Arial" w:cs="Arial"/>
                  <w:sz w:val="20"/>
                  <w:szCs w:val="20"/>
                </w:rPr>
                <w:t>staff card</w:t>
              </w:r>
            </w:hyperlink>
            <w:r w:rsidR="00B305C5" w:rsidRPr="00B305C5">
              <w:rPr>
                <w:rStyle w:val="Hyperlink"/>
                <w:rFonts w:ascii="Arial" w:hAnsi="Arial" w:cs="Arial"/>
                <w:color w:val="000000" w:themeColor="text1"/>
                <w:sz w:val="20"/>
                <w:szCs w:val="20"/>
                <w:u w:val="none"/>
              </w:rPr>
              <w:t>.</w:t>
            </w:r>
          </w:p>
        </w:tc>
      </w:tr>
      <w:tr w:rsidR="00426777" w:rsidRPr="00100234" w:rsidTr="00562ADA">
        <w:sdt>
          <w:sdtPr>
            <w:rPr>
              <w:rFonts w:ascii="Arial" w:hAnsi="Arial" w:cs="Arial"/>
              <w:sz w:val="32"/>
              <w:szCs w:val="20"/>
            </w:rPr>
            <w:id w:val="-1059625835"/>
            <w14:checkbox>
              <w14:checked w14:val="0"/>
              <w14:checkedState w14:val="2612" w14:font="MS Gothic"/>
              <w14:uncheckedState w14:val="2610" w14:font="MS Gothic"/>
            </w14:checkbox>
          </w:sdtPr>
          <w:sdtEndPr/>
          <w:sdtContent>
            <w:tc>
              <w:tcPr>
                <w:tcW w:w="536" w:type="dxa"/>
                <w:tcBorders>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26777" w:rsidRPr="00426777" w:rsidRDefault="00426777" w:rsidP="00426777">
            <w:pPr>
              <w:spacing w:before="40" w:after="40"/>
              <w:rPr>
                <w:rFonts w:ascii="Arial" w:hAnsi="Arial" w:cs="Arial"/>
                <w:sz w:val="20"/>
                <w:szCs w:val="20"/>
              </w:rPr>
            </w:pPr>
            <w:r w:rsidRPr="00426777">
              <w:rPr>
                <w:rFonts w:ascii="Arial" w:hAnsi="Arial" w:cs="Arial"/>
                <w:sz w:val="20"/>
                <w:szCs w:val="20"/>
              </w:rPr>
              <w:t>Attend informal morning or afternoon tea to welcome new employee</w:t>
            </w:r>
            <w:r w:rsidR="00D96C1F">
              <w:rPr>
                <w:rFonts w:ascii="Arial" w:hAnsi="Arial" w:cs="Arial"/>
                <w:sz w:val="20"/>
                <w:szCs w:val="20"/>
              </w:rPr>
              <w:t>.</w:t>
            </w:r>
          </w:p>
        </w:tc>
      </w:tr>
      <w:tr w:rsidR="00426777" w:rsidRPr="00100234" w:rsidTr="00562ADA">
        <w:sdt>
          <w:sdtPr>
            <w:rPr>
              <w:rFonts w:ascii="Arial" w:hAnsi="Arial" w:cs="Arial"/>
              <w:sz w:val="32"/>
              <w:szCs w:val="20"/>
            </w:rPr>
            <w:id w:val="33706096"/>
            <w14:checkbox>
              <w14:checked w14:val="0"/>
              <w14:checkedState w14:val="2612" w14:font="MS Gothic"/>
              <w14:uncheckedState w14:val="2610" w14:font="MS Gothic"/>
            </w14:checkbox>
          </w:sdtPr>
          <w:sdtEndPr/>
          <w:sdtContent>
            <w:tc>
              <w:tcPr>
                <w:tcW w:w="536" w:type="dxa"/>
                <w:tcBorders>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26777" w:rsidRPr="00426777" w:rsidRDefault="00426777" w:rsidP="00B305C5">
            <w:pPr>
              <w:spacing w:before="40" w:after="40"/>
              <w:rPr>
                <w:rFonts w:ascii="Arial" w:hAnsi="Arial" w:cs="Arial"/>
                <w:sz w:val="20"/>
                <w:szCs w:val="20"/>
              </w:rPr>
            </w:pPr>
            <w:r w:rsidRPr="00426777">
              <w:rPr>
                <w:rFonts w:ascii="Arial" w:hAnsi="Arial" w:cs="Arial"/>
                <w:sz w:val="20"/>
                <w:szCs w:val="20"/>
              </w:rPr>
              <w:t xml:space="preserve">Schedule a time for the new employee to commence working through their online </w:t>
            </w:r>
            <w:hyperlink r:id="rId10" w:history="1">
              <w:r w:rsidRPr="00426777">
                <w:rPr>
                  <w:rStyle w:val="Hyperlink"/>
                  <w:rFonts w:ascii="Arial" w:hAnsi="Arial" w:cs="Arial"/>
                  <w:sz w:val="20"/>
                  <w:szCs w:val="20"/>
                </w:rPr>
                <w:t>‘Welcome Orientation’</w:t>
              </w:r>
            </w:hyperlink>
            <w:r w:rsidR="00B305C5">
              <w:rPr>
                <w:rStyle w:val="Hyperlink"/>
                <w:rFonts w:ascii="Arial" w:hAnsi="Arial" w:cs="Arial"/>
                <w:color w:val="000000" w:themeColor="text1"/>
                <w:sz w:val="20"/>
                <w:szCs w:val="20"/>
                <w:u w:val="none"/>
              </w:rPr>
              <w:t>.</w:t>
            </w:r>
          </w:p>
        </w:tc>
      </w:tr>
      <w:tr w:rsidR="00426777" w:rsidRPr="00100234" w:rsidTr="00562ADA">
        <w:sdt>
          <w:sdtPr>
            <w:rPr>
              <w:rFonts w:ascii="Arial" w:hAnsi="Arial" w:cs="Arial"/>
              <w:sz w:val="32"/>
              <w:szCs w:val="20"/>
            </w:rPr>
            <w:id w:val="-1085528861"/>
            <w14:checkbox>
              <w14:checked w14:val="0"/>
              <w14:checkedState w14:val="2612" w14:font="MS Gothic"/>
              <w14:uncheckedState w14:val="2610" w14:font="MS Gothic"/>
            </w14:checkbox>
          </w:sdtPr>
          <w:sdtEndPr/>
          <w:sdtContent>
            <w:tc>
              <w:tcPr>
                <w:tcW w:w="536" w:type="dxa"/>
                <w:tcBorders>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26777" w:rsidRPr="00426777" w:rsidRDefault="00426777" w:rsidP="00426777">
            <w:pPr>
              <w:spacing w:before="40" w:after="40"/>
              <w:rPr>
                <w:rFonts w:ascii="Arial" w:hAnsi="Arial" w:cs="Arial"/>
                <w:sz w:val="20"/>
                <w:szCs w:val="20"/>
              </w:rPr>
            </w:pPr>
            <w:r w:rsidRPr="00426777">
              <w:rPr>
                <w:rFonts w:ascii="Arial" w:hAnsi="Arial" w:cs="Arial"/>
                <w:sz w:val="20"/>
                <w:szCs w:val="20"/>
              </w:rPr>
              <w:t xml:space="preserve">Provide an overview of </w:t>
            </w:r>
            <w:r w:rsidR="001F3621">
              <w:rPr>
                <w:rFonts w:ascii="Arial" w:hAnsi="Arial" w:cs="Arial"/>
                <w:sz w:val="20"/>
                <w:szCs w:val="20"/>
              </w:rPr>
              <w:t>Work Health and</w:t>
            </w:r>
            <w:r w:rsidRPr="00426777">
              <w:rPr>
                <w:rFonts w:ascii="Arial" w:hAnsi="Arial" w:cs="Arial"/>
                <w:sz w:val="20"/>
                <w:szCs w:val="20"/>
              </w:rPr>
              <w:t xml:space="preserve"> Safety (WHS), emergency procedures, and building facilities and equipment with the new employee.</w:t>
            </w:r>
            <w:r w:rsidR="001F3621">
              <w:rPr>
                <w:rFonts w:ascii="Arial" w:hAnsi="Arial" w:cs="Arial"/>
                <w:sz w:val="20"/>
                <w:szCs w:val="20"/>
              </w:rPr>
              <w:t xml:space="preserve"> </w:t>
            </w:r>
            <w:r w:rsidRPr="00426777">
              <w:rPr>
                <w:rFonts w:ascii="Arial" w:hAnsi="Arial" w:cs="Arial"/>
                <w:sz w:val="20"/>
                <w:szCs w:val="20"/>
              </w:rPr>
              <w:t xml:space="preserve"> Remind completion of the WHS online training is mandatory in the ‘Welcome Orientation’.</w:t>
            </w:r>
            <w:r w:rsidR="001F3621">
              <w:rPr>
                <w:rFonts w:ascii="Arial" w:hAnsi="Arial" w:cs="Arial"/>
                <w:sz w:val="20"/>
                <w:szCs w:val="20"/>
              </w:rPr>
              <w:t xml:space="preserve"> </w:t>
            </w:r>
            <w:r w:rsidRPr="00426777">
              <w:rPr>
                <w:rFonts w:ascii="Arial" w:hAnsi="Arial" w:cs="Arial"/>
                <w:sz w:val="20"/>
                <w:szCs w:val="20"/>
              </w:rPr>
              <w:t xml:space="preserve"> Introduce the new employee to the </w:t>
            </w:r>
            <w:hyperlink r:id="rId11" w:history="1">
              <w:r w:rsidRPr="00426777">
                <w:rPr>
                  <w:rStyle w:val="Hyperlink"/>
                  <w:rFonts w:ascii="Arial" w:hAnsi="Arial" w:cs="Arial"/>
                  <w:sz w:val="20"/>
                  <w:szCs w:val="20"/>
                </w:rPr>
                <w:t>CSU SAFE</w:t>
              </w:r>
            </w:hyperlink>
            <w:r w:rsidRPr="00426777">
              <w:rPr>
                <w:rFonts w:ascii="Arial" w:hAnsi="Arial" w:cs="Arial"/>
                <w:sz w:val="20"/>
                <w:szCs w:val="20"/>
              </w:rPr>
              <w:t xml:space="preserve"> app</w:t>
            </w:r>
            <w:r w:rsidR="00D96C1F">
              <w:rPr>
                <w:rFonts w:ascii="Arial" w:hAnsi="Arial" w:cs="Arial"/>
                <w:sz w:val="20"/>
                <w:szCs w:val="20"/>
              </w:rPr>
              <w:t>.</w:t>
            </w:r>
          </w:p>
        </w:tc>
      </w:tr>
      <w:tr w:rsidR="00426777" w:rsidRPr="00100234" w:rsidTr="00562ADA">
        <w:sdt>
          <w:sdtPr>
            <w:rPr>
              <w:rFonts w:ascii="Arial" w:hAnsi="Arial" w:cs="Arial"/>
              <w:sz w:val="32"/>
              <w:szCs w:val="20"/>
            </w:rPr>
            <w:id w:val="1926305723"/>
            <w14:checkbox>
              <w14:checked w14:val="0"/>
              <w14:checkedState w14:val="2612" w14:font="MS Gothic"/>
              <w14:uncheckedState w14:val="2610" w14:font="MS Gothic"/>
            </w14:checkbox>
          </w:sdtPr>
          <w:sdtEndPr/>
          <w:sdtContent>
            <w:tc>
              <w:tcPr>
                <w:tcW w:w="536" w:type="dxa"/>
                <w:tcBorders>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tcBorders>
            <w:vAlign w:val="center"/>
          </w:tcPr>
          <w:p w:rsidR="00426777" w:rsidRPr="00426777" w:rsidRDefault="00426777" w:rsidP="00426777">
            <w:pPr>
              <w:spacing w:before="40" w:after="40"/>
              <w:rPr>
                <w:rFonts w:ascii="Arial" w:hAnsi="Arial" w:cs="Arial"/>
                <w:sz w:val="20"/>
                <w:szCs w:val="20"/>
              </w:rPr>
            </w:pPr>
            <w:r w:rsidRPr="00426777">
              <w:rPr>
                <w:rFonts w:ascii="Arial" w:hAnsi="Arial" w:cs="Arial"/>
                <w:sz w:val="20"/>
                <w:szCs w:val="20"/>
              </w:rPr>
              <w:t>Discuss first week activities and answer any questions the new employee may have i.e. hours of work, roster, timesheet, pay days, leave manual, enterprise agreement, Web</w:t>
            </w:r>
            <w:r w:rsidR="00D96C1F">
              <w:rPr>
                <w:rFonts w:ascii="Arial" w:hAnsi="Arial" w:cs="Arial"/>
                <w:sz w:val="20"/>
                <w:szCs w:val="20"/>
              </w:rPr>
              <w:t xml:space="preserve"> </w:t>
            </w:r>
            <w:r w:rsidRPr="00426777">
              <w:rPr>
                <w:rFonts w:ascii="Arial" w:hAnsi="Arial" w:cs="Arial"/>
                <w:sz w:val="20"/>
                <w:szCs w:val="20"/>
              </w:rPr>
              <w:t>Kiosk, shared drive</w:t>
            </w:r>
            <w:r w:rsidR="00D96C1F">
              <w:rPr>
                <w:rFonts w:ascii="Arial" w:hAnsi="Arial" w:cs="Arial"/>
                <w:sz w:val="20"/>
                <w:szCs w:val="20"/>
              </w:rPr>
              <w:t>.</w:t>
            </w:r>
          </w:p>
        </w:tc>
      </w:tr>
      <w:tr w:rsidR="00426777" w:rsidRPr="00100234" w:rsidTr="00562ADA">
        <w:sdt>
          <w:sdtPr>
            <w:rPr>
              <w:rFonts w:ascii="Arial" w:hAnsi="Arial" w:cs="Arial"/>
              <w:sz w:val="32"/>
              <w:szCs w:val="20"/>
            </w:rPr>
            <w:id w:val="-1250804120"/>
            <w14:checkbox>
              <w14:checked w14:val="0"/>
              <w14:checkedState w14:val="2612" w14:font="MS Gothic"/>
              <w14:uncheckedState w14:val="2610" w14:font="MS Gothic"/>
            </w14:checkbox>
          </w:sdtPr>
          <w:sdtEndPr/>
          <w:sdtContent>
            <w:tc>
              <w:tcPr>
                <w:tcW w:w="536" w:type="dxa"/>
                <w:tcBorders>
                  <w:bottom w:val="single" w:sz="4" w:space="0" w:color="776F65"/>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bottom w:val="single" w:sz="4" w:space="0" w:color="776F65"/>
            </w:tcBorders>
            <w:vAlign w:val="center"/>
          </w:tcPr>
          <w:p w:rsidR="00426777" w:rsidRPr="00426777" w:rsidRDefault="00426777" w:rsidP="00426777">
            <w:pPr>
              <w:spacing w:before="40" w:after="40"/>
              <w:rPr>
                <w:rFonts w:ascii="Arial" w:hAnsi="Arial" w:cs="Arial"/>
                <w:sz w:val="20"/>
                <w:szCs w:val="20"/>
              </w:rPr>
            </w:pPr>
            <w:r w:rsidRPr="00426777">
              <w:rPr>
                <w:rFonts w:ascii="Arial" w:hAnsi="Arial" w:cs="Arial"/>
                <w:sz w:val="20"/>
                <w:szCs w:val="20"/>
              </w:rPr>
              <w:t>Check that the new employee is invited to any regular scheduled meetings.</w:t>
            </w:r>
          </w:p>
        </w:tc>
      </w:tr>
      <w:tr w:rsidR="00426777" w:rsidRPr="00100234" w:rsidTr="00562ADA">
        <w:sdt>
          <w:sdtPr>
            <w:rPr>
              <w:rFonts w:ascii="Arial" w:hAnsi="Arial" w:cs="Arial"/>
              <w:sz w:val="32"/>
              <w:szCs w:val="20"/>
            </w:rPr>
            <w:id w:val="2086493718"/>
            <w14:checkbox>
              <w14:checked w14:val="0"/>
              <w14:checkedState w14:val="2612" w14:font="MS Gothic"/>
              <w14:uncheckedState w14:val="2610" w14:font="MS Gothic"/>
            </w14:checkbox>
          </w:sdtPr>
          <w:sdtEndPr/>
          <w:sdtContent>
            <w:tc>
              <w:tcPr>
                <w:tcW w:w="536" w:type="dxa"/>
                <w:tcBorders>
                  <w:bottom w:val="single" w:sz="4" w:space="0" w:color="776F65"/>
                  <w:right w:val="nil"/>
                </w:tcBorders>
                <w:vAlign w:val="center"/>
              </w:tcPr>
              <w:p w:rsidR="00426777" w:rsidRPr="00100234" w:rsidRDefault="00426777" w:rsidP="00426777">
                <w:pPr>
                  <w:spacing w:before="40" w:after="40"/>
                  <w:rPr>
                    <w:rFonts w:ascii="Arial" w:hAnsi="Arial" w:cs="Arial"/>
                    <w:sz w:val="20"/>
                    <w:szCs w:val="20"/>
                  </w:rPr>
                </w:pPr>
                <w:r>
                  <w:rPr>
                    <w:rFonts w:ascii="MS Gothic" w:eastAsia="MS Gothic" w:hAnsi="MS Gothic" w:cs="Arial" w:hint="eastAsia"/>
                    <w:sz w:val="32"/>
                    <w:szCs w:val="20"/>
                  </w:rPr>
                  <w:t>☐</w:t>
                </w:r>
              </w:p>
            </w:tc>
          </w:sdtContent>
        </w:sdt>
        <w:tc>
          <w:tcPr>
            <w:tcW w:w="9353" w:type="dxa"/>
            <w:tcBorders>
              <w:left w:val="nil"/>
              <w:bottom w:val="single" w:sz="4" w:space="0" w:color="776F65"/>
            </w:tcBorders>
            <w:vAlign w:val="center"/>
          </w:tcPr>
          <w:p w:rsidR="00426777" w:rsidRPr="00426777" w:rsidRDefault="00426777" w:rsidP="00426777">
            <w:pPr>
              <w:spacing w:before="40" w:after="40"/>
              <w:rPr>
                <w:rFonts w:ascii="Arial" w:hAnsi="Arial" w:cs="Arial"/>
                <w:sz w:val="20"/>
                <w:szCs w:val="20"/>
              </w:rPr>
            </w:pPr>
            <w:r w:rsidRPr="00426777">
              <w:rPr>
                <w:rFonts w:ascii="Arial" w:hAnsi="Arial" w:cs="Arial"/>
                <w:sz w:val="20"/>
                <w:szCs w:val="20"/>
              </w:rPr>
              <w:t>Check that the new employee has all resources needed</w:t>
            </w:r>
            <w:r w:rsidR="00D96C1F">
              <w:rPr>
                <w:rFonts w:ascii="Arial" w:hAnsi="Arial" w:cs="Arial"/>
                <w:sz w:val="20"/>
                <w:szCs w:val="20"/>
              </w:rPr>
              <w:t>.</w:t>
            </w:r>
          </w:p>
        </w:tc>
      </w:tr>
    </w:tbl>
    <w:p w:rsidR="00562ADA" w:rsidRDefault="00562ADA"/>
    <w:tbl>
      <w:tblPr>
        <w:tblStyle w:val="TableGrid"/>
        <w:tblW w:w="9889" w:type="dxa"/>
        <w:tblBorders>
          <w:top w:val="single" w:sz="4" w:space="0" w:color="776F65"/>
          <w:left w:val="single" w:sz="4" w:space="0" w:color="776F65"/>
          <w:bottom w:val="single" w:sz="4" w:space="0" w:color="776F65"/>
          <w:right w:val="single" w:sz="4" w:space="0" w:color="776F65"/>
          <w:insideH w:val="single" w:sz="4" w:space="0" w:color="776F65"/>
          <w:insideV w:val="single" w:sz="4" w:space="0" w:color="776F65"/>
        </w:tblBorders>
        <w:tblLook w:val="04A0" w:firstRow="1" w:lastRow="0" w:firstColumn="1" w:lastColumn="0" w:noHBand="0" w:noVBand="1"/>
      </w:tblPr>
      <w:tblGrid>
        <w:gridCol w:w="536"/>
        <w:gridCol w:w="9353"/>
      </w:tblGrid>
      <w:tr w:rsidR="0011030B" w:rsidRPr="00E154EB" w:rsidTr="00562ADA">
        <w:trPr>
          <w:tblHeader/>
        </w:trPr>
        <w:tc>
          <w:tcPr>
            <w:tcW w:w="9889" w:type="dxa"/>
            <w:gridSpan w:val="2"/>
            <w:tcBorders>
              <w:bottom w:val="single" w:sz="4" w:space="0" w:color="776F65"/>
            </w:tcBorders>
            <w:shd w:val="clear" w:color="auto" w:fill="776F65"/>
            <w:vAlign w:val="center"/>
          </w:tcPr>
          <w:p w:rsidR="0011030B" w:rsidRPr="00E154EB" w:rsidRDefault="0011030B" w:rsidP="005E416B">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First Week</w:t>
            </w:r>
          </w:p>
        </w:tc>
      </w:tr>
      <w:tr w:rsidR="0011030B" w:rsidRPr="00100234" w:rsidTr="0011030B">
        <w:sdt>
          <w:sdtPr>
            <w:rPr>
              <w:rFonts w:ascii="Arial" w:hAnsi="Arial" w:cs="Arial"/>
              <w:sz w:val="32"/>
              <w:szCs w:val="20"/>
            </w:rPr>
            <w:id w:val="-667027585"/>
            <w14:checkbox>
              <w14:checked w14:val="0"/>
              <w14:checkedState w14:val="2612" w14:font="MS Gothic"/>
              <w14:uncheckedState w14:val="2610" w14:font="MS Gothic"/>
            </w14:checkbox>
          </w:sdtPr>
          <w:sdtEndPr/>
          <w:sdtContent>
            <w:tc>
              <w:tcPr>
                <w:tcW w:w="536" w:type="dxa"/>
                <w:tcBorders>
                  <w:right w:val="nil"/>
                </w:tcBorders>
                <w:vAlign w:val="center"/>
              </w:tcPr>
              <w:p w:rsidR="0011030B" w:rsidRDefault="0011030B" w:rsidP="0011030B">
                <w:pPr>
                  <w:spacing w:before="40" w:after="40"/>
                  <w:rPr>
                    <w:rFonts w:ascii="MS Gothic" w:eastAsia="MS Gothic" w:hAnsi="MS Gothic" w:cs="Arial"/>
                    <w:sz w:val="32"/>
                    <w:szCs w:val="20"/>
                  </w:rPr>
                </w:pPr>
                <w:r>
                  <w:rPr>
                    <w:rFonts w:ascii="MS Gothic" w:eastAsia="MS Gothic" w:hAnsi="MS Gothic" w:cs="Arial" w:hint="eastAsia"/>
                    <w:sz w:val="32"/>
                    <w:szCs w:val="20"/>
                  </w:rPr>
                  <w:t>☐</w:t>
                </w:r>
              </w:p>
            </w:tc>
          </w:sdtContent>
        </w:sdt>
        <w:tc>
          <w:tcPr>
            <w:tcW w:w="9353" w:type="dxa"/>
            <w:tcBorders>
              <w:left w:val="nil"/>
            </w:tcBorders>
            <w:vAlign w:val="center"/>
          </w:tcPr>
          <w:p w:rsidR="0011030B" w:rsidRPr="0011030B" w:rsidRDefault="0011030B" w:rsidP="00D96C1F">
            <w:pPr>
              <w:spacing w:before="40" w:after="40"/>
              <w:rPr>
                <w:rFonts w:ascii="Arial" w:hAnsi="Arial" w:cs="Arial"/>
                <w:sz w:val="20"/>
                <w:szCs w:val="20"/>
              </w:rPr>
            </w:pPr>
            <w:r w:rsidRPr="0011030B">
              <w:rPr>
                <w:rFonts w:ascii="Arial" w:hAnsi="Arial" w:cs="Arial"/>
                <w:sz w:val="20"/>
                <w:szCs w:val="20"/>
              </w:rPr>
              <w:t>Set up regular o</w:t>
            </w:r>
            <w:r w:rsidR="00D96C1F">
              <w:rPr>
                <w:rFonts w:ascii="Arial" w:hAnsi="Arial" w:cs="Arial"/>
                <w:sz w:val="20"/>
                <w:szCs w:val="20"/>
              </w:rPr>
              <w:t>ne-on-one meetings i.e. weekly/</w:t>
            </w:r>
            <w:r w:rsidRPr="0011030B">
              <w:rPr>
                <w:rFonts w:ascii="Arial" w:hAnsi="Arial" w:cs="Arial"/>
                <w:sz w:val="20"/>
                <w:szCs w:val="20"/>
              </w:rPr>
              <w:t>fortnightly/monthly to further develop the relationship, provide feedback and support to the new employee</w:t>
            </w:r>
            <w:r w:rsidR="00D96C1F">
              <w:rPr>
                <w:rFonts w:ascii="Arial" w:hAnsi="Arial" w:cs="Arial"/>
                <w:sz w:val="20"/>
                <w:szCs w:val="20"/>
              </w:rPr>
              <w:t>.</w:t>
            </w:r>
          </w:p>
        </w:tc>
      </w:tr>
      <w:tr w:rsidR="0011030B" w:rsidRPr="00100234" w:rsidTr="0011030B">
        <w:sdt>
          <w:sdtPr>
            <w:rPr>
              <w:rFonts w:ascii="Arial" w:hAnsi="Arial" w:cs="Arial"/>
              <w:sz w:val="32"/>
              <w:szCs w:val="20"/>
            </w:rPr>
            <w:id w:val="871190652"/>
            <w14:checkbox>
              <w14:checked w14:val="0"/>
              <w14:checkedState w14:val="2612" w14:font="MS Gothic"/>
              <w14:uncheckedState w14:val="2610" w14:font="MS Gothic"/>
            </w14:checkbox>
          </w:sdtPr>
          <w:sdtEndPr/>
          <w:sdtContent>
            <w:tc>
              <w:tcPr>
                <w:tcW w:w="536" w:type="dxa"/>
                <w:tcBorders>
                  <w:right w:val="nil"/>
                </w:tcBorders>
                <w:vAlign w:val="center"/>
              </w:tcPr>
              <w:p w:rsidR="0011030B" w:rsidRDefault="0011030B" w:rsidP="0011030B">
                <w:pPr>
                  <w:spacing w:before="40" w:after="40"/>
                  <w:rPr>
                    <w:rFonts w:ascii="MS Gothic" w:eastAsia="MS Gothic" w:hAnsi="MS Gothic" w:cs="Arial"/>
                    <w:sz w:val="32"/>
                    <w:szCs w:val="20"/>
                  </w:rPr>
                </w:pPr>
                <w:r>
                  <w:rPr>
                    <w:rFonts w:ascii="MS Gothic" w:eastAsia="MS Gothic" w:hAnsi="MS Gothic" w:cs="Arial" w:hint="eastAsia"/>
                    <w:sz w:val="32"/>
                    <w:szCs w:val="20"/>
                  </w:rPr>
                  <w:t>☐</w:t>
                </w:r>
              </w:p>
            </w:tc>
          </w:sdtContent>
        </w:sdt>
        <w:tc>
          <w:tcPr>
            <w:tcW w:w="9353" w:type="dxa"/>
            <w:tcBorders>
              <w:left w:val="nil"/>
            </w:tcBorders>
            <w:vAlign w:val="center"/>
          </w:tcPr>
          <w:p w:rsidR="0011030B" w:rsidRPr="0011030B" w:rsidRDefault="0011030B" w:rsidP="0011030B">
            <w:pPr>
              <w:spacing w:before="40" w:after="40"/>
              <w:rPr>
                <w:rFonts w:ascii="Arial" w:hAnsi="Arial" w:cs="Arial"/>
                <w:sz w:val="20"/>
                <w:szCs w:val="20"/>
              </w:rPr>
            </w:pPr>
            <w:r w:rsidRPr="0011030B">
              <w:rPr>
                <w:rFonts w:ascii="Arial" w:hAnsi="Arial" w:cs="Arial"/>
                <w:sz w:val="20"/>
                <w:szCs w:val="20"/>
              </w:rPr>
              <w:t>Ensure sufficient time has been allocated to the new employee during their first week to allow them to begin to form an understanding of CSU, the business area they work in, and their role</w:t>
            </w:r>
            <w:r w:rsidR="00D96C1F">
              <w:rPr>
                <w:rFonts w:ascii="Arial" w:hAnsi="Arial" w:cs="Arial"/>
                <w:sz w:val="20"/>
                <w:szCs w:val="20"/>
              </w:rPr>
              <w:t>.</w:t>
            </w:r>
          </w:p>
        </w:tc>
      </w:tr>
      <w:tr w:rsidR="0011030B" w:rsidRPr="00100234" w:rsidTr="0011030B">
        <w:sdt>
          <w:sdtPr>
            <w:rPr>
              <w:rFonts w:ascii="Arial" w:hAnsi="Arial" w:cs="Arial"/>
              <w:sz w:val="32"/>
              <w:szCs w:val="20"/>
            </w:rPr>
            <w:id w:val="144326629"/>
            <w14:checkbox>
              <w14:checked w14:val="0"/>
              <w14:checkedState w14:val="2612" w14:font="MS Gothic"/>
              <w14:uncheckedState w14:val="2610" w14:font="MS Gothic"/>
            </w14:checkbox>
          </w:sdtPr>
          <w:sdtEndPr/>
          <w:sdtContent>
            <w:tc>
              <w:tcPr>
                <w:tcW w:w="536" w:type="dxa"/>
                <w:tcBorders>
                  <w:right w:val="nil"/>
                </w:tcBorders>
                <w:vAlign w:val="center"/>
              </w:tcPr>
              <w:p w:rsidR="0011030B" w:rsidRDefault="0011030B" w:rsidP="0011030B">
                <w:pPr>
                  <w:spacing w:before="40" w:after="40"/>
                  <w:rPr>
                    <w:rFonts w:ascii="MS Gothic" w:eastAsia="MS Gothic" w:hAnsi="MS Gothic" w:cs="Arial"/>
                    <w:sz w:val="32"/>
                    <w:szCs w:val="20"/>
                  </w:rPr>
                </w:pPr>
                <w:r>
                  <w:rPr>
                    <w:rFonts w:ascii="MS Gothic" w:eastAsia="MS Gothic" w:hAnsi="MS Gothic" w:cs="Arial" w:hint="eastAsia"/>
                    <w:sz w:val="32"/>
                    <w:szCs w:val="20"/>
                  </w:rPr>
                  <w:t>☐</w:t>
                </w:r>
              </w:p>
            </w:tc>
          </w:sdtContent>
        </w:sdt>
        <w:tc>
          <w:tcPr>
            <w:tcW w:w="9353" w:type="dxa"/>
            <w:tcBorders>
              <w:left w:val="nil"/>
            </w:tcBorders>
            <w:vAlign w:val="center"/>
          </w:tcPr>
          <w:p w:rsidR="0011030B" w:rsidRPr="0011030B" w:rsidRDefault="0011030B" w:rsidP="0011030B">
            <w:pPr>
              <w:spacing w:before="40" w:after="40"/>
              <w:rPr>
                <w:rFonts w:ascii="Arial" w:hAnsi="Arial" w:cs="Arial"/>
                <w:sz w:val="20"/>
                <w:szCs w:val="20"/>
              </w:rPr>
            </w:pPr>
            <w:r w:rsidRPr="0011030B">
              <w:rPr>
                <w:rFonts w:ascii="Arial" w:hAnsi="Arial" w:cs="Arial"/>
                <w:sz w:val="20"/>
                <w:szCs w:val="20"/>
              </w:rPr>
              <w:t xml:space="preserve">The new employee’s supervisor has met with them to overview their role, structures, CSU values, expectations and objectives and to continue building the relationship.  Provide an overview of six week objective setting and probation process. Discuss and update/ review the CSU </w:t>
            </w:r>
            <w:hyperlink r:id="rId12" w:history="1">
              <w:r w:rsidRPr="0011030B">
                <w:rPr>
                  <w:rStyle w:val="Hyperlink"/>
                  <w:rFonts w:ascii="Arial" w:hAnsi="Arial" w:cs="Arial"/>
                  <w:sz w:val="20"/>
                  <w:szCs w:val="20"/>
                  <w:lang w:val="en"/>
                </w:rPr>
                <w:t>Induction Plan Template</w:t>
              </w:r>
            </w:hyperlink>
            <w:r w:rsidR="00D96C1F" w:rsidRPr="00B305C5">
              <w:rPr>
                <w:rStyle w:val="Hyperlink"/>
                <w:rFonts w:ascii="Arial" w:hAnsi="Arial" w:cs="Arial"/>
                <w:color w:val="000000" w:themeColor="text1"/>
                <w:sz w:val="20"/>
                <w:szCs w:val="20"/>
                <w:u w:val="none"/>
                <w:lang w:val="en"/>
              </w:rPr>
              <w:t>.</w:t>
            </w:r>
          </w:p>
        </w:tc>
      </w:tr>
      <w:tr w:rsidR="0011030B" w:rsidRPr="00100234" w:rsidTr="0011030B">
        <w:sdt>
          <w:sdtPr>
            <w:rPr>
              <w:rFonts w:ascii="Arial" w:hAnsi="Arial" w:cs="Arial"/>
              <w:sz w:val="32"/>
              <w:szCs w:val="20"/>
            </w:rPr>
            <w:id w:val="-1757972633"/>
            <w14:checkbox>
              <w14:checked w14:val="0"/>
              <w14:checkedState w14:val="2612" w14:font="MS Gothic"/>
              <w14:uncheckedState w14:val="2610" w14:font="MS Gothic"/>
            </w14:checkbox>
          </w:sdtPr>
          <w:sdtEndPr/>
          <w:sdtContent>
            <w:tc>
              <w:tcPr>
                <w:tcW w:w="536" w:type="dxa"/>
                <w:tcBorders>
                  <w:right w:val="nil"/>
                </w:tcBorders>
                <w:vAlign w:val="center"/>
              </w:tcPr>
              <w:p w:rsidR="0011030B" w:rsidRDefault="0011030B" w:rsidP="0011030B">
                <w:pPr>
                  <w:spacing w:before="40" w:after="40"/>
                  <w:rPr>
                    <w:rFonts w:ascii="MS Gothic" w:eastAsia="MS Gothic" w:hAnsi="MS Gothic" w:cs="Arial"/>
                    <w:sz w:val="32"/>
                    <w:szCs w:val="20"/>
                  </w:rPr>
                </w:pPr>
                <w:r>
                  <w:rPr>
                    <w:rFonts w:ascii="MS Gothic" w:eastAsia="MS Gothic" w:hAnsi="MS Gothic" w:cs="Arial" w:hint="eastAsia"/>
                    <w:sz w:val="32"/>
                    <w:szCs w:val="20"/>
                  </w:rPr>
                  <w:t>☐</w:t>
                </w:r>
              </w:p>
            </w:tc>
          </w:sdtContent>
        </w:sdt>
        <w:tc>
          <w:tcPr>
            <w:tcW w:w="9353" w:type="dxa"/>
            <w:tcBorders>
              <w:left w:val="nil"/>
            </w:tcBorders>
            <w:vAlign w:val="center"/>
          </w:tcPr>
          <w:p w:rsidR="0011030B" w:rsidRPr="0011030B" w:rsidRDefault="0011030B" w:rsidP="0011030B">
            <w:pPr>
              <w:spacing w:before="40" w:after="40"/>
              <w:rPr>
                <w:rFonts w:ascii="Arial" w:hAnsi="Arial" w:cs="Arial"/>
                <w:sz w:val="20"/>
                <w:szCs w:val="20"/>
              </w:rPr>
            </w:pPr>
            <w:r w:rsidRPr="0011030B">
              <w:rPr>
                <w:rFonts w:ascii="Arial" w:hAnsi="Arial" w:cs="Arial"/>
                <w:sz w:val="20"/>
                <w:szCs w:val="20"/>
              </w:rPr>
              <w:t xml:space="preserve">Check the new employee has completed or commenced working through their online </w:t>
            </w:r>
            <w:hyperlink r:id="rId13" w:history="1">
              <w:r w:rsidRPr="0011030B">
                <w:rPr>
                  <w:rStyle w:val="Hyperlink"/>
                  <w:rFonts w:ascii="Arial" w:hAnsi="Arial" w:cs="Arial"/>
                  <w:sz w:val="20"/>
                  <w:szCs w:val="20"/>
                </w:rPr>
                <w:t>‘Welcome Orientation’</w:t>
              </w:r>
            </w:hyperlink>
            <w:r w:rsidRPr="0011030B">
              <w:rPr>
                <w:rFonts w:ascii="Arial" w:hAnsi="Arial" w:cs="Arial"/>
                <w:sz w:val="20"/>
                <w:szCs w:val="20"/>
              </w:rPr>
              <w:t xml:space="preserve"> including the mandatory units of Equal Opportunity (EO) and Work, Health &amp; Safety (WHS)</w:t>
            </w:r>
            <w:r w:rsidR="00D96C1F">
              <w:rPr>
                <w:rFonts w:ascii="Arial" w:hAnsi="Arial" w:cs="Arial"/>
                <w:sz w:val="20"/>
                <w:szCs w:val="20"/>
              </w:rPr>
              <w:t>.</w:t>
            </w:r>
          </w:p>
        </w:tc>
      </w:tr>
      <w:tr w:rsidR="0011030B" w:rsidRPr="00100234" w:rsidTr="00C84EBB">
        <w:sdt>
          <w:sdtPr>
            <w:rPr>
              <w:rFonts w:ascii="Arial" w:hAnsi="Arial" w:cs="Arial"/>
              <w:sz w:val="32"/>
              <w:szCs w:val="20"/>
            </w:rPr>
            <w:id w:val="254100494"/>
            <w14:checkbox>
              <w14:checked w14:val="0"/>
              <w14:checkedState w14:val="2612" w14:font="MS Gothic"/>
              <w14:uncheckedState w14:val="2610" w14:font="MS Gothic"/>
            </w14:checkbox>
          </w:sdtPr>
          <w:sdtEndPr/>
          <w:sdtContent>
            <w:tc>
              <w:tcPr>
                <w:tcW w:w="536" w:type="dxa"/>
                <w:tcBorders>
                  <w:bottom w:val="single" w:sz="4" w:space="0" w:color="776F65"/>
                  <w:right w:val="nil"/>
                </w:tcBorders>
                <w:vAlign w:val="center"/>
              </w:tcPr>
              <w:p w:rsidR="0011030B" w:rsidRDefault="0011030B" w:rsidP="0011030B">
                <w:pPr>
                  <w:spacing w:before="40" w:after="40"/>
                  <w:rPr>
                    <w:rFonts w:ascii="MS Gothic" w:eastAsia="MS Gothic" w:hAnsi="MS Gothic" w:cs="Arial"/>
                    <w:sz w:val="32"/>
                    <w:szCs w:val="20"/>
                  </w:rPr>
                </w:pPr>
                <w:r>
                  <w:rPr>
                    <w:rFonts w:ascii="MS Gothic" w:eastAsia="MS Gothic" w:hAnsi="MS Gothic" w:cs="Arial" w:hint="eastAsia"/>
                    <w:sz w:val="32"/>
                    <w:szCs w:val="20"/>
                  </w:rPr>
                  <w:t>☐</w:t>
                </w:r>
              </w:p>
            </w:tc>
          </w:sdtContent>
        </w:sdt>
        <w:tc>
          <w:tcPr>
            <w:tcW w:w="9353" w:type="dxa"/>
            <w:tcBorders>
              <w:left w:val="nil"/>
              <w:bottom w:val="single" w:sz="4" w:space="0" w:color="776F65"/>
            </w:tcBorders>
            <w:vAlign w:val="center"/>
          </w:tcPr>
          <w:p w:rsidR="0011030B" w:rsidRPr="0011030B" w:rsidRDefault="0011030B" w:rsidP="0011030B">
            <w:pPr>
              <w:spacing w:before="40" w:after="40"/>
              <w:rPr>
                <w:rFonts w:ascii="Arial" w:hAnsi="Arial" w:cs="Arial"/>
                <w:sz w:val="20"/>
                <w:szCs w:val="20"/>
              </w:rPr>
            </w:pPr>
            <w:r w:rsidRPr="0011030B">
              <w:rPr>
                <w:rFonts w:ascii="Arial" w:hAnsi="Arial" w:cs="Arial"/>
                <w:sz w:val="20"/>
                <w:szCs w:val="20"/>
              </w:rPr>
              <w:t>Introduce the new employee to the other business areas they might have significant interaction with</w:t>
            </w:r>
            <w:r w:rsidR="00D96C1F">
              <w:rPr>
                <w:rFonts w:ascii="Arial" w:hAnsi="Arial" w:cs="Arial"/>
                <w:sz w:val="20"/>
                <w:szCs w:val="20"/>
              </w:rPr>
              <w:t>.</w:t>
            </w:r>
          </w:p>
        </w:tc>
      </w:tr>
    </w:tbl>
    <w:p w:rsidR="00562ADA" w:rsidRDefault="00562ADA"/>
    <w:tbl>
      <w:tblPr>
        <w:tblStyle w:val="TableGrid"/>
        <w:tblW w:w="9889" w:type="dxa"/>
        <w:tblBorders>
          <w:top w:val="single" w:sz="4" w:space="0" w:color="776F65"/>
          <w:left w:val="single" w:sz="4" w:space="0" w:color="776F65"/>
          <w:bottom w:val="single" w:sz="4" w:space="0" w:color="776F65"/>
          <w:right w:val="single" w:sz="4" w:space="0" w:color="776F65"/>
          <w:insideH w:val="single" w:sz="4" w:space="0" w:color="776F65"/>
          <w:insideV w:val="single" w:sz="4" w:space="0" w:color="776F65"/>
        </w:tblBorders>
        <w:tblLook w:val="04A0" w:firstRow="1" w:lastRow="0" w:firstColumn="1" w:lastColumn="0" w:noHBand="0" w:noVBand="1"/>
      </w:tblPr>
      <w:tblGrid>
        <w:gridCol w:w="536"/>
        <w:gridCol w:w="9353"/>
      </w:tblGrid>
      <w:tr w:rsidR="0011030B" w:rsidRPr="00E154EB" w:rsidTr="00562ADA">
        <w:trPr>
          <w:tblHeader/>
        </w:trPr>
        <w:tc>
          <w:tcPr>
            <w:tcW w:w="9889" w:type="dxa"/>
            <w:gridSpan w:val="2"/>
            <w:tcBorders>
              <w:bottom w:val="single" w:sz="4" w:space="0" w:color="776F65"/>
            </w:tcBorders>
            <w:shd w:val="clear" w:color="auto" w:fill="776F65"/>
            <w:vAlign w:val="center"/>
          </w:tcPr>
          <w:p w:rsidR="0011030B" w:rsidRPr="00E154EB" w:rsidRDefault="0011030B" w:rsidP="005E416B">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Six Weeks after Commencement</w:t>
            </w:r>
          </w:p>
        </w:tc>
      </w:tr>
      <w:tr w:rsidR="0011030B" w:rsidRPr="00100234" w:rsidTr="0011030B">
        <w:sdt>
          <w:sdtPr>
            <w:rPr>
              <w:rFonts w:ascii="Arial" w:hAnsi="Arial" w:cs="Arial"/>
              <w:sz w:val="32"/>
              <w:szCs w:val="20"/>
            </w:rPr>
            <w:id w:val="245151662"/>
            <w14:checkbox>
              <w14:checked w14:val="0"/>
              <w14:checkedState w14:val="2612" w14:font="MS Gothic"/>
              <w14:uncheckedState w14:val="2610" w14:font="MS Gothic"/>
            </w14:checkbox>
          </w:sdtPr>
          <w:sdtEndPr/>
          <w:sdtContent>
            <w:tc>
              <w:tcPr>
                <w:tcW w:w="536" w:type="dxa"/>
                <w:tcBorders>
                  <w:right w:val="nil"/>
                </w:tcBorders>
                <w:vAlign w:val="center"/>
              </w:tcPr>
              <w:p w:rsidR="0011030B" w:rsidRDefault="00C84EBB" w:rsidP="0011030B">
                <w:pPr>
                  <w:spacing w:before="40" w:after="40"/>
                  <w:rPr>
                    <w:rFonts w:ascii="MS Gothic" w:eastAsia="MS Gothic" w:hAnsi="MS Gothic" w:cs="Arial"/>
                    <w:sz w:val="32"/>
                    <w:szCs w:val="20"/>
                  </w:rPr>
                </w:pPr>
                <w:r>
                  <w:rPr>
                    <w:rFonts w:ascii="MS Gothic" w:eastAsia="MS Gothic" w:hAnsi="MS Gothic" w:cs="Arial" w:hint="eastAsia"/>
                    <w:sz w:val="32"/>
                    <w:szCs w:val="20"/>
                  </w:rPr>
                  <w:t>☐</w:t>
                </w:r>
              </w:p>
            </w:tc>
          </w:sdtContent>
        </w:sdt>
        <w:tc>
          <w:tcPr>
            <w:tcW w:w="9353" w:type="dxa"/>
            <w:tcBorders>
              <w:left w:val="nil"/>
            </w:tcBorders>
            <w:vAlign w:val="center"/>
          </w:tcPr>
          <w:p w:rsidR="0011030B" w:rsidRPr="0011030B" w:rsidRDefault="0011030B" w:rsidP="0011030B">
            <w:pPr>
              <w:spacing w:before="40" w:after="40"/>
              <w:rPr>
                <w:rFonts w:ascii="Arial" w:hAnsi="Arial" w:cs="Arial"/>
                <w:sz w:val="20"/>
                <w:szCs w:val="20"/>
              </w:rPr>
            </w:pPr>
            <w:r w:rsidRPr="0011030B">
              <w:rPr>
                <w:rFonts w:ascii="Arial" w:hAnsi="Arial" w:cs="Arial"/>
                <w:sz w:val="20"/>
                <w:szCs w:val="20"/>
              </w:rPr>
              <w:t>Discuss need for mentor or ongoing support that may be required</w:t>
            </w:r>
            <w:r w:rsidR="00D96C1F">
              <w:rPr>
                <w:rFonts w:ascii="Arial" w:hAnsi="Arial" w:cs="Arial"/>
                <w:sz w:val="20"/>
                <w:szCs w:val="20"/>
              </w:rPr>
              <w:t>.</w:t>
            </w:r>
          </w:p>
        </w:tc>
      </w:tr>
      <w:tr w:rsidR="0011030B" w:rsidRPr="00100234" w:rsidTr="0011030B">
        <w:sdt>
          <w:sdtPr>
            <w:rPr>
              <w:rFonts w:ascii="Arial" w:hAnsi="Arial" w:cs="Arial"/>
              <w:sz w:val="32"/>
              <w:szCs w:val="20"/>
            </w:rPr>
            <w:id w:val="76404993"/>
            <w14:checkbox>
              <w14:checked w14:val="0"/>
              <w14:checkedState w14:val="2612" w14:font="MS Gothic"/>
              <w14:uncheckedState w14:val="2610" w14:font="MS Gothic"/>
            </w14:checkbox>
          </w:sdtPr>
          <w:sdtEndPr/>
          <w:sdtContent>
            <w:tc>
              <w:tcPr>
                <w:tcW w:w="536" w:type="dxa"/>
                <w:tcBorders>
                  <w:right w:val="nil"/>
                </w:tcBorders>
                <w:vAlign w:val="center"/>
              </w:tcPr>
              <w:p w:rsidR="0011030B" w:rsidRDefault="00C84EBB" w:rsidP="0011030B">
                <w:pPr>
                  <w:spacing w:before="40" w:after="40"/>
                  <w:rPr>
                    <w:rFonts w:ascii="MS Gothic" w:eastAsia="MS Gothic" w:hAnsi="MS Gothic" w:cs="Arial"/>
                    <w:sz w:val="32"/>
                    <w:szCs w:val="20"/>
                  </w:rPr>
                </w:pPr>
                <w:r>
                  <w:rPr>
                    <w:rFonts w:ascii="MS Gothic" w:eastAsia="MS Gothic" w:hAnsi="MS Gothic" w:cs="Arial" w:hint="eastAsia"/>
                    <w:sz w:val="32"/>
                    <w:szCs w:val="20"/>
                  </w:rPr>
                  <w:t>☐</w:t>
                </w:r>
              </w:p>
            </w:tc>
          </w:sdtContent>
        </w:sdt>
        <w:tc>
          <w:tcPr>
            <w:tcW w:w="9353" w:type="dxa"/>
            <w:tcBorders>
              <w:left w:val="nil"/>
            </w:tcBorders>
            <w:vAlign w:val="center"/>
          </w:tcPr>
          <w:p w:rsidR="0011030B" w:rsidRPr="0011030B" w:rsidRDefault="0011030B" w:rsidP="0011030B">
            <w:pPr>
              <w:spacing w:before="40" w:after="40"/>
              <w:rPr>
                <w:rFonts w:ascii="Arial" w:hAnsi="Arial" w:cs="Arial"/>
                <w:sz w:val="20"/>
                <w:szCs w:val="20"/>
              </w:rPr>
            </w:pPr>
            <w:r w:rsidRPr="0011030B">
              <w:rPr>
                <w:rFonts w:ascii="Arial" w:hAnsi="Arial" w:cs="Arial"/>
                <w:sz w:val="20"/>
                <w:szCs w:val="20"/>
              </w:rPr>
              <w:t xml:space="preserve">Confirm the new employee has completed the </w:t>
            </w:r>
            <w:hyperlink r:id="rId14" w:history="1">
              <w:r w:rsidRPr="0011030B">
                <w:rPr>
                  <w:rStyle w:val="Hyperlink"/>
                  <w:rFonts w:ascii="Arial" w:hAnsi="Arial" w:cs="Arial"/>
                  <w:sz w:val="20"/>
                  <w:szCs w:val="20"/>
                </w:rPr>
                <w:t>‘Welcome Orientation’</w:t>
              </w:r>
            </w:hyperlink>
            <w:r w:rsidRPr="0011030B">
              <w:rPr>
                <w:rFonts w:ascii="Arial" w:hAnsi="Arial" w:cs="Arial"/>
                <w:sz w:val="20"/>
                <w:szCs w:val="20"/>
              </w:rPr>
              <w:t xml:space="preserve"> including the mandatory EO and WHS modules</w:t>
            </w:r>
            <w:r w:rsidR="00D96C1F">
              <w:rPr>
                <w:rFonts w:ascii="Arial" w:hAnsi="Arial" w:cs="Arial"/>
                <w:sz w:val="20"/>
                <w:szCs w:val="20"/>
              </w:rPr>
              <w:t>.</w:t>
            </w:r>
          </w:p>
        </w:tc>
      </w:tr>
      <w:tr w:rsidR="0011030B" w:rsidRPr="00100234" w:rsidTr="0011030B">
        <w:sdt>
          <w:sdtPr>
            <w:rPr>
              <w:rFonts w:ascii="Arial" w:hAnsi="Arial" w:cs="Arial"/>
              <w:sz w:val="32"/>
              <w:szCs w:val="20"/>
            </w:rPr>
            <w:id w:val="1387996281"/>
            <w14:checkbox>
              <w14:checked w14:val="0"/>
              <w14:checkedState w14:val="2612" w14:font="MS Gothic"/>
              <w14:uncheckedState w14:val="2610" w14:font="MS Gothic"/>
            </w14:checkbox>
          </w:sdtPr>
          <w:sdtEndPr/>
          <w:sdtContent>
            <w:tc>
              <w:tcPr>
                <w:tcW w:w="536" w:type="dxa"/>
                <w:tcBorders>
                  <w:right w:val="nil"/>
                </w:tcBorders>
                <w:vAlign w:val="center"/>
              </w:tcPr>
              <w:p w:rsidR="0011030B" w:rsidRDefault="0011030B" w:rsidP="0011030B">
                <w:pPr>
                  <w:spacing w:before="40" w:after="40"/>
                  <w:rPr>
                    <w:rFonts w:ascii="MS Gothic" w:eastAsia="MS Gothic" w:hAnsi="MS Gothic" w:cs="Arial"/>
                    <w:sz w:val="32"/>
                    <w:szCs w:val="20"/>
                  </w:rPr>
                </w:pPr>
                <w:r>
                  <w:rPr>
                    <w:rFonts w:ascii="MS Gothic" w:eastAsia="MS Gothic" w:hAnsi="MS Gothic" w:cs="Arial" w:hint="eastAsia"/>
                    <w:sz w:val="32"/>
                    <w:szCs w:val="20"/>
                  </w:rPr>
                  <w:t>☐</w:t>
                </w:r>
              </w:p>
            </w:tc>
          </w:sdtContent>
        </w:sdt>
        <w:tc>
          <w:tcPr>
            <w:tcW w:w="9353" w:type="dxa"/>
            <w:tcBorders>
              <w:left w:val="nil"/>
            </w:tcBorders>
            <w:vAlign w:val="center"/>
          </w:tcPr>
          <w:p w:rsidR="0011030B" w:rsidRPr="0011030B" w:rsidRDefault="0011030B" w:rsidP="0011030B">
            <w:pPr>
              <w:spacing w:before="40" w:after="40"/>
              <w:rPr>
                <w:rFonts w:ascii="Arial" w:hAnsi="Arial" w:cs="Arial"/>
                <w:sz w:val="20"/>
                <w:szCs w:val="20"/>
              </w:rPr>
            </w:pPr>
            <w:r w:rsidRPr="0011030B">
              <w:rPr>
                <w:rFonts w:ascii="Arial" w:hAnsi="Arial" w:cs="Arial"/>
                <w:sz w:val="20"/>
                <w:szCs w:val="20"/>
              </w:rPr>
              <w:t xml:space="preserve">Meet with the new employee six weeks after commencement to formalise probation planning and complete the </w:t>
            </w:r>
            <w:hyperlink r:id="rId15" w:history="1">
              <w:r w:rsidRPr="0011030B">
                <w:rPr>
                  <w:rStyle w:val="Hyperlink"/>
                  <w:rFonts w:ascii="Arial" w:hAnsi="Arial" w:cs="Arial"/>
                  <w:sz w:val="20"/>
                  <w:szCs w:val="20"/>
                  <w:lang w:val="en"/>
                </w:rPr>
                <w:t>Professional/General Staff Objective Setting Template</w:t>
              </w:r>
            </w:hyperlink>
            <w:r w:rsidR="00D96C1F" w:rsidRPr="00B305C5">
              <w:rPr>
                <w:rStyle w:val="Hyperlink"/>
                <w:rFonts w:ascii="Arial" w:hAnsi="Arial" w:cs="Arial"/>
                <w:color w:val="000000" w:themeColor="text1"/>
                <w:sz w:val="20"/>
                <w:szCs w:val="20"/>
                <w:u w:val="none"/>
                <w:lang w:val="en"/>
              </w:rPr>
              <w:t>.</w:t>
            </w:r>
          </w:p>
        </w:tc>
      </w:tr>
    </w:tbl>
    <w:p w:rsidR="00100234" w:rsidRPr="00530820" w:rsidRDefault="00100234" w:rsidP="00100234">
      <w:pPr>
        <w:spacing w:before="40" w:after="40" w:line="240" w:lineRule="auto"/>
        <w:ind w:right="-119"/>
        <w:rPr>
          <w:rFonts w:ascii="Arial" w:hAnsi="Arial" w:cs="Arial"/>
          <w:sz w:val="20"/>
          <w:szCs w:val="20"/>
        </w:rPr>
      </w:pPr>
      <w:bookmarkStart w:id="0" w:name="_GoBack"/>
      <w:bookmarkEnd w:id="0"/>
    </w:p>
    <w:sectPr w:rsidR="00100234" w:rsidRPr="00530820" w:rsidSect="004277C0">
      <w:headerReference w:type="default" r:id="rId16"/>
      <w:footerReference w:type="default" r:id="rId17"/>
      <w:type w:val="continuous"/>
      <w:pgSz w:w="10800" w:h="15600"/>
      <w:pgMar w:top="238" w:right="567" w:bottom="709" w:left="567" w:header="11" w:footer="0" w:gutter="0"/>
      <w:cols w: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B3" w:rsidRDefault="000A62B3" w:rsidP="00862579">
      <w:pPr>
        <w:spacing w:after="0" w:line="240" w:lineRule="auto"/>
      </w:pPr>
      <w:r>
        <w:separator/>
      </w:r>
    </w:p>
  </w:endnote>
  <w:endnote w:type="continuationSeparator" w:id="0">
    <w:p w:rsidR="000A62B3" w:rsidRDefault="000A62B3" w:rsidP="0086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222"/>
      <w:gridCol w:w="3222"/>
    </w:tblGrid>
    <w:tr w:rsidR="00426777" w:rsidRPr="004647B6" w:rsidTr="00426777">
      <w:trPr>
        <w:trHeight w:val="227"/>
      </w:trPr>
      <w:tc>
        <w:tcPr>
          <w:tcW w:w="3222" w:type="dxa"/>
          <w:vAlign w:val="center"/>
        </w:tcPr>
        <w:p w:rsidR="00426777" w:rsidRPr="004647B6" w:rsidRDefault="00426777" w:rsidP="00562ADA">
          <w:pPr>
            <w:pStyle w:val="Footer"/>
            <w:rPr>
              <w:rFonts w:ascii="Arial" w:hAnsi="Arial" w:cs="Arial"/>
              <w:sz w:val="14"/>
              <w:szCs w:val="16"/>
            </w:rPr>
          </w:pPr>
          <w:r w:rsidRPr="004647B6">
            <w:rPr>
              <w:rFonts w:ascii="Arial" w:hAnsi="Arial" w:cs="Arial"/>
              <w:sz w:val="14"/>
              <w:szCs w:val="16"/>
            </w:rPr>
            <w:t xml:space="preserve">Last </w:t>
          </w:r>
          <w:r w:rsidRPr="00FD3FB2">
            <w:rPr>
              <w:rFonts w:ascii="Arial" w:hAnsi="Arial" w:cs="Arial"/>
              <w:color w:val="000000" w:themeColor="text1"/>
              <w:sz w:val="14"/>
              <w:szCs w:val="16"/>
            </w:rPr>
            <w:t xml:space="preserve">reviewed:  </w:t>
          </w:r>
          <w:r w:rsidR="00562ADA" w:rsidRPr="00FD3FB2">
            <w:rPr>
              <w:rFonts w:ascii="Arial" w:hAnsi="Arial" w:cs="Arial"/>
              <w:color w:val="000000" w:themeColor="text1"/>
              <w:sz w:val="14"/>
              <w:szCs w:val="16"/>
            </w:rPr>
            <w:t>June</w:t>
          </w:r>
          <w:r w:rsidRPr="00FD3FB2">
            <w:rPr>
              <w:rFonts w:ascii="Arial" w:hAnsi="Arial" w:cs="Arial"/>
              <w:color w:val="000000" w:themeColor="text1"/>
              <w:sz w:val="14"/>
              <w:szCs w:val="16"/>
            </w:rPr>
            <w:t xml:space="preserve"> 2017</w:t>
          </w:r>
        </w:p>
      </w:tc>
      <w:tc>
        <w:tcPr>
          <w:tcW w:w="3222" w:type="dxa"/>
          <w:vAlign w:val="center"/>
        </w:tcPr>
        <w:p w:rsidR="00426777" w:rsidRPr="00426777" w:rsidRDefault="00426777" w:rsidP="00426777">
          <w:pPr>
            <w:pStyle w:val="Footer"/>
            <w:jc w:val="center"/>
            <w:rPr>
              <w:rFonts w:ascii="Arial" w:hAnsi="Arial" w:cs="Arial"/>
              <w:sz w:val="14"/>
              <w:szCs w:val="16"/>
            </w:rPr>
          </w:pPr>
          <w:r w:rsidRPr="00426777">
            <w:rPr>
              <w:rFonts w:ascii="Arial" w:hAnsi="Arial" w:cs="Arial"/>
              <w:sz w:val="14"/>
              <w:szCs w:val="16"/>
            </w:rPr>
            <w:t xml:space="preserve">Page </w:t>
          </w:r>
          <w:r w:rsidRPr="00426777">
            <w:rPr>
              <w:rFonts w:ascii="Arial" w:hAnsi="Arial" w:cs="Arial"/>
              <w:bCs/>
              <w:sz w:val="14"/>
              <w:szCs w:val="16"/>
            </w:rPr>
            <w:fldChar w:fldCharType="begin"/>
          </w:r>
          <w:r w:rsidRPr="00426777">
            <w:rPr>
              <w:rFonts w:ascii="Arial" w:hAnsi="Arial" w:cs="Arial"/>
              <w:bCs/>
              <w:sz w:val="14"/>
              <w:szCs w:val="16"/>
            </w:rPr>
            <w:instrText xml:space="preserve"> PAGE  \* Arabic  \* MERGEFORMAT </w:instrText>
          </w:r>
          <w:r w:rsidRPr="00426777">
            <w:rPr>
              <w:rFonts w:ascii="Arial" w:hAnsi="Arial" w:cs="Arial"/>
              <w:bCs/>
              <w:sz w:val="14"/>
              <w:szCs w:val="16"/>
            </w:rPr>
            <w:fldChar w:fldCharType="separate"/>
          </w:r>
          <w:r w:rsidR="008D0978">
            <w:rPr>
              <w:rFonts w:ascii="Arial" w:hAnsi="Arial" w:cs="Arial"/>
              <w:bCs/>
              <w:noProof/>
              <w:sz w:val="14"/>
              <w:szCs w:val="16"/>
            </w:rPr>
            <w:t>1</w:t>
          </w:r>
          <w:r w:rsidRPr="00426777">
            <w:rPr>
              <w:rFonts w:ascii="Arial" w:hAnsi="Arial" w:cs="Arial"/>
              <w:bCs/>
              <w:sz w:val="14"/>
              <w:szCs w:val="16"/>
            </w:rPr>
            <w:fldChar w:fldCharType="end"/>
          </w:r>
          <w:r w:rsidRPr="00426777">
            <w:rPr>
              <w:rFonts w:ascii="Arial" w:hAnsi="Arial" w:cs="Arial"/>
              <w:sz w:val="14"/>
              <w:szCs w:val="16"/>
            </w:rPr>
            <w:t xml:space="preserve"> of </w:t>
          </w:r>
          <w:r w:rsidRPr="00426777">
            <w:rPr>
              <w:rFonts w:ascii="Arial" w:hAnsi="Arial" w:cs="Arial"/>
              <w:bCs/>
              <w:sz w:val="14"/>
              <w:szCs w:val="16"/>
            </w:rPr>
            <w:fldChar w:fldCharType="begin"/>
          </w:r>
          <w:r w:rsidRPr="00426777">
            <w:rPr>
              <w:rFonts w:ascii="Arial" w:hAnsi="Arial" w:cs="Arial"/>
              <w:bCs/>
              <w:sz w:val="14"/>
              <w:szCs w:val="16"/>
            </w:rPr>
            <w:instrText xml:space="preserve"> NUMPAGES  \* Arabic  \* MERGEFORMAT </w:instrText>
          </w:r>
          <w:r w:rsidRPr="00426777">
            <w:rPr>
              <w:rFonts w:ascii="Arial" w:hAnsi="Arial" w:cs="Arial"/>
              <w:bCs/>
              <w:sz w:val="14"/>
              <w:szCs w:val="16"/>
            </w:rPr>
            <w:fldChar w:fldCharType="separate"/>
          </w:r>
          <w:r w:rsidR="008D0978">
            <w:rPr>
              <w:rFonts w:ascii="Arial" w:hAnsi="Arial" w:cs="Arial"/>
              <w:bCs/>
              <w:noProof/>
              <w:sz w:val="14"/>
              <w:szCs w:val="16"/>
            </w:rPr>
            <w:t>2</w:t>
          </w:r>
          <w:r w:rsidRPr="00426777">
            <w:rPr>
              <w:rFonts w:ascii="Arial" w:hAnsi="Arial" w:cs="Arial"/>
              <w:bCs/>
              <w:sz w:val="14"/>
              <w:szCs w:val="16"/>
            </w:rPr>
            <w:fldChar w:fldCharType="end"/>
          </w:r>
        </w:p>
      </w:tc>
      <w:tc>
        <w:tcPr>
          <w:tcW w:w="3222" w:type="dxa"/>
          <w:vAlign w:val="center"/>
        </w:tcPr>
        <w:p w:rsidR="00426777" w:rsidRPr="004647B6" w:rsidRDefault="00426777" w:rsidP="008D0978">
          <w:pPr>
            <w:pStyle w:val="Footer"/>
            <w:jc w:val="right"/>
            <w:rPr>
              <w:rFonts w:ascii="Arial" w:hAnsi="Arial" w:cs="Arial"/>
              <w:sz w:val="14"/>
              <w:szCs w:val="16"/>
            </w:rPr>
          </w:pPr>
          <w:r w:rsidRPr="008D0978">
            <w:rPr>
              <w:rFonts w:ascii="Arial" w:hAnsi="Arial" w:cs="Arial"/>
              <w:color w:val="000000" w:themeColor="text1"/>
              <w:sz w:val="14"/>
              <w:szCs w:val="16"/>
            </w:rPr>
            <w:t xml:space="preserve">Asset ID # </w:t>
          </w:r>
          <w:r w:rsidR="008D0978" w:rsidRPr="008D0978">
            <w:rPr>
              <w:rFonts w:ascii="Arial" w:hAnsi="Arial" w:cs="Arial"/>
              <w:color w:val="000000" w:themeColor="text1"/>
              <w:sz w:val="14"/>
              <w:szCs w:val="16"/>
            </w:rPr>
            <w:t>2801980</w:t>
          </w:r>
        </w:p>
      </w:tc>
    </w:tr>
  </w:tbl>
  <w:p w:rsidR="00E154EB" w:rsidRDefault="00E15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B3" w:rsidRDefault="000A62B3" w:rsidP="00862579">
      <w:pPr>
        <w:spacing w:after="0" w:line="240" w:lineRule="auto"/>
      </w:pPr>
      <w:r>
        <w:separator/>
      </w:r>
    </w:p>
  </w:footnote>
  <w:footnote w:type="continuationSeparator" w:id="0">
    <w:p w:rsidR="000A62B3" w:rsidRDefault="000A62B3" w:rsidP="00862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79" w:rsidRDefault="00862579" w:rsidP="00862579">
    <w:pPr>
      <w:pStyle w:val="Header"/>
      <w:jc w:val="center"/>
    </w:pPr>
  </w:p>
  <w:tbl>
    <w:tblPr>
      <w:tblStyle w:val="TableGrid"/>
      <w:tblW w:w="9889" w:type="dxa"/>
      <w:tblBorders>
        <w:top w:val="none" w:sz="0" w:space="0" w:color="auto"/>
        <w:left w:val="none" w:sz="0" w:space="0" w:color="auto"/>
        <w:bottom w:val="single" w:sz="4" w:space="0" w:color="776F65"/>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685"/>
    </w:tblGrid>
    <w:tr w:rsidR="00862579" w:rsidTr="00E154EB">
      <w:trPr>
        <w:trHeight w:val="1153"/>
      </w:trPr>
      <w:tc>
        <w:tcPr>
          <w:tcW w:w="6204" w:type="dxa"/>
          <w:vAlign w:val="center"/>
        </w:tcPr>
        <w:p w:rsidR="00862579" w:rsidRPr="00A12CCE" w:rsidRDefault="005908C7" w:rsidP="00862579">
          <w:pPr>
            <w:pStyle w:val="Header"/>
            <w:rPr>
              <w:rFonts w:ascii="Arial" w:hAnsi="Arial" w:cs="Arial"/>
              <w:color w:val="C4262E"/>
              <w:sz w:val="38"/>
              <w:szCs w:val="38"/>
            </w:rPr>
          </w:pPr>
          <w:proofErr w:type="spellStart"/>
          <w:r w:rsidRPr="00A12CCE">
            <w:rPr>
              <w:rFonts w:ascii="Arial" w:hAnsi="Arial" w:cs="Arial"/>
              <w:color w:val="C4262E"/>
              <w:sz w:val="38"/>
              <w:szCs w:val="38"/>
            </w:rPr>
            <w:t>Onboarding</w:t>
          </w:r>
          <w:proofErr w:type="spellEnd"/>
          <w:r w:rsidRPr="00A12CCE">
            <w:rPr>
              <w:rFonts w:ascii="Arial" w:hAnsi="Arial" w:cs="Arial"/>
              <w:color w:val="C4262E"/>
              <w:sz w:val="38"/>
              <w:szCs w:val="38"/>
            </w:rPr>
            <w:t xml:space="preserve"> Checklist</w:t>
          </w:r>
          <w:r w:rsidR="00A12CCE" w:rsidRPr="00A12CCE">
            <w:rPr>
              <w:rFonts w:ascii="Arial" w:hAnsi="Arial" w:cs="Arial"/>
              <w:color w:val="C4262E"/>
              <w:sz w:val="38"/>
              <w:szCs w:val="38"/>
            </w:rPr>
            <w:t xml:space="preserve"> for Managers</w:t>
          </w:r>
        </w:p>
        <w:p w:rsidR="00862579" w:rsidRPr="00781889" w:rsidRDefault="00862579" w:rsidP="005908C7">
          <w:pPr>
            <w:pStyle w:val="Header"/>
            <w:rPr>
              <w:rFonts w:ascii="Arial" w:hAnsi="Arial" w:cs="Arial"/>
              <w:b/>
              <w:sz w:val="26"/>
              <w:szCs w:val="26"/>
            </w:rPr>
          </w:pPr>
          <w:r w:rsidRPr="00781889">
            <w:rPr>
              <w:rFonts w:ascii="Arial" w:hAnsi="Arial" w:cs="Arial"/>
              <w:b/>
              <w:sz w:val="26"/>
              <w:szCs w:val="26"/>
            </w:rPr>
            <w:t>Divisi</w:t>
          </w:r>
          <w:r w:rsidR="005908C7">
            <w:rPr>
              <w:rFonts w:ascii="Arial" w:hAnsi="Arial" w:cs="Arial"/>
              <w:b/>
              <w:sz w:val="26"/>
              <w:szCs w:val="26"/>
            </w:rPr>
            <w:t>on of Human Resources</w:t>
          </w:r>
        </w:p>
      </w:tc>
      <w:tc>
        <w:tcPr>
          <w:tcW w:w="3685" w:type="dxa"/>
          <w:vAlign w:val="center"/>
        </w:tcPr>
        <w:p w:rsidR="00862579" w:rsidRDefault="00862579" w:rsidP="00266943">
          <w:pPr>
            <w:pStyle w:val="Header"/>
            <w:jc w:val="right"/>
          </w:pPr>
          <w:r w:rsidRPr="00862579">
            <w:rPr>
              <w:noProof/>
              <w:lang w:eastAsia="en-AU"/>
            </w:rPr>
            <w:drawing>
              <wp:inline distT="0" distB="0" distL="0" distR="0">
                <wp:extent cx="2256312" cy="672766"/>
                <wp:effectExtent l="19050" t="0" r="0" b="0"/>
                <wp:docPr id="4" name="Picture 0" descr="CSU_Logo Mar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Logo Mark_CMYK.jpg"/>
                        <pic:cNvPicPr/>
                      </pic:nvPicPr>
                      <pic:blipFill>
                        <a:blip r:embed="rId1"/>
                        <a:stretch>
                          <a:fillRect/>
                        </a:stretch>
                      </pic:blipFill>
                      <pic:spPr>
                        <a:xfrm>
                          <a:off x="0" y="0"/>
                          <a:ext cx="2255330" cy="672473"/>
                        </a:xfrm>
                        <a:prstGeom prst="rect">
                          <a:avLst/>
                        </a:prstGeom>
                      </pic:spPr>
                    </pic:pic>
                  </a:graphicData>
                </a:graphic>
              </wp:inline>
            </w:drawing>
          </w:r>
        </w:p>
      </w:tc>
    </w:tr>
  </w:tbl>
  <w:p w:rsidR="00862579" w:rsidRDefault="00862579" w:rsidP="008625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6173"/>
    <w:multiLevelType w:val="hybridMultilevel"/>
    <w:tmpl w:val="AE76631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5A8B522F"/>
    <w:multiLevelType w:val="hybridMultilevel"/>
    <w:tmpl w:val="A1108D5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7"/>
    <w:rsid w:val="000A62B3"/>
    <w:rsid w:val="000E0CF9"/>
    <w:rsid w:val="00100234"/>
    <w:rsid w:val="0010170E"/>
    <w:rsid w:val="0011030B"/>
    <w:rsid w:val="001F3621"/>
    <w:rsid w:val="00220551"/>
    <w:rsid w:val="002628C7"/>
    <w:rsid w:val="00266943"/>
    <w:rsid w:val="00290C16"/>
    <w:rsid w:val="002B31A8"/>
    <w:rsid w:val="00353CE3"/>
    <w:rsid w:val="003837F2"/>
    <w:rsid w:val="003B0AD4"/>
    <w:rsid w:val="003C7045"/>
    <w:rsid w:val="00426777"/>
    <w:rsid w:val="004277C0"/>
    <w:rsid w:val="004467D8"/>
    <w:rsid w:val="004544F4"/>
    <w:rsid w:val="004647B6"/>
    <w:rsid w:val="00493C90"/>
    <w:rsid w:val="00497659"/>
    <w:rsid w:val="00530820"/>
    <w:rsid w:val="005516E2"/>
    <w:rsid w:val="00562ADA"/>
    <w:rsid w:val="005650A8"/>
    <w:rsid w:val="005908C7"/>
    <w:rsid w:val="005C0A59"/>
    <w:rsid w:val="00647DEF"/>
    <w:rsid w:val="00697ED7"/>
    <w:rsid w:val="006B18FF"/>
    <w:rsid w:val="00765928"/>
    <w:rsid w:val="00781889"/>
    <w:rsid w:val="00782FD6"/>
    <w:rsid w:val="007F1DF5"/>
    <w:rsid w:val="00862579"/>
    <w:rsid w:val="00863F52"/>
    <w:rsid w:val="008708EC"/>
    <w:rsid w:val="008A580F"/>
    <w:rsid w:val="008D0978"/>
    <w:rsid w:val="008E144C"/>
    <w:rsid w:val="00966396"/>
    <w:rsid w:val="009F1DA9"/>
    <w:rsid w:val="00A12CCE"/>
    <w:rsid w:val="00A50E0D"/>
    <w:rsid w:val="00A535A3"/>
    <w:rsid w:val="00B11F79"/>
    <w:rsid w:val="00B305C5"/>
    <w:rsid w:val="00B850F2"/>
    <w:rsid w:val="00BD136C"/>
    <w:rsid w:val="00BD6E5F"/>
    <w:rsid w:val="00BF0E51"/>
    <w:rsid w:val="00C8326C"/>
    <w:rsid w:val="00C84EBB"/>
    <w:rsid w:val="00D52335"/>
    <w:rsid w:val="00D96C1F"/>
    <w:rsid w:val="00E154EB"/>
    <w:rsid w:val="00EE0501"/>
    <w:rsid w:val="00F1032C"/>
    <w:rsid w:val="00F95863"/>
    <w:rsid w:val="00FB14B5"/>
    <w:rsid w:val="00FD3FB2"/>
    <w:rsid w:val="00FE131B"/>
    <w:rsid w:val="00FF6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39D431-1CBB-4221-9738-A451B63A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79"/>
  </w:style>
  <w:style w:type="paragraph" w:styleId="Footer">
    <w:name w:val="footer"/>
    <w:basedOn w:val="Normal"/>
    <w:link w:val="FooterChar"/>
    <w:uiPriority w:val="99"/>
    <w:unhideWhenUsed/>
    <w:rsid w:val="00862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79"/>
  </w:style>
  <w:style w:type="paragraph" w:styleId="BalloonText">
    <w:name w:val="Balloon Text"/>
    <w:basedOn w:val="Normal"/>
    <w:link w:val="BalloonTextChar"/>
    <w:uiPriority w:val="99"/>
    <w:semiHidden/>
    <w:unhideWhenUsed/>
    <w:rsid w:val="0086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79"/>
    <w:rPr>
      <w:rFonts w:ascii="Tahoma" w:hAnsi="Tahoma" w:cs="Tahoma"/>
      <w:sz w:val="16"/>
      <w:szCs w:val="16"/>
    </w:rPr>
  </w:style>
  <w:style w:type="table" w:styleId="TableGrid">
    <w:name w:val="Table Grid"/>
    <w:basedOn w:val="TableNormal"/>
    <w:uiPriority w:val="59"/>
    <w:rsid w:val="0086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234"/>
    <w:rPr>
      <w:color w:val="0000FF" w:themeColor="hyperlink"/>
      <w:u w:val="single"/>
    </w:rPr>
  </w:style>
  <w:style w:type="paragraph" w:styleId="ListParagraph">
    <w:name w:val="List Paragraph"/>
    <w:basedOn w:val="Normal"/>
    <w:uiPriority w:val="34"/>
    <w:qFormat/>
    <w:rsid w:val="0059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37666">
      <w:bodyDiv w:val="1"/>
      <w:marLeft w:val="0"/>
      <w:marRight w:val="0"/>
      <w:marTop w:val="0"/>
      <w:marBottom w:val="0"/>
      <w:divBdr>
        <w:top w:val="none" w:sz="0" w:space="0" w:color="auto"/>
        <w:left w:val="none" w:sz="0" w:space="0" w:color="auto"/>
        <w:bottom w:val="none" w:sz="0" w:space="0" w:color="auto"/>
        <w:right w:val="none" w:sz="0" w:space="0" w:color="auto"/>
      </w:divBdr>
    </w:div>
    <w:div w:id="191905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edu.au/__data/assets/word_doc/0009/1229049/Induction-Plan-Template.doc" TargetMode="External"/><Relationship Id="rId13" Type="http://schemas.openxmlformats.org/officeDocument/2006/relationships/hyperlink" Target="http://www.csu.edu.au/induc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edu.au/__data/assets/word_doc/0009/1229049/Induction-Plan-Templat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edu.au/division/facilitiesm/emergency-management/csu-safe" TargetMode="External"/><Relationship Id="rId5" Type="http://schemas.openxmlformats.org/officeDocument/2006/relationships/webSettings" Target="webSettings.xml"/><Relationship Id="rId15" Type="http://schemas.openxmlformats.org/officeDocument/2006/relationships/hyperlink" Target="http://www.csu.edu.au/__data/assets/word_doc/0016/172213/General-Probation-Objective-Setting.doc" TargetMode="External"/><Relationship Id="rId10" Type="http://schemas.openxmlformats.org/officeDocument/2006/relationships/hyperlink" Target="http://www.csu.edu.au/ind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u.edu.au/csu-card/cards-issued" TargetMode="External"/><Relationship Id="rId14" Type="http://schemas.openxmlformats.org/officeDocument/2006/relationships/hyperlink" Target="http://www.csu.edu.au/ind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ve\Human%20Resources\Service%20Centre\Forms%20&amp;%20Fact%20Sheets\01.%20Fact%20Sheets\Fact%20Shee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EF2F-B1F9-4A4A-8A0F-961135EF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(Portrait).dotx</Template>
  <TotalTime>7</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Hummerston, Cathrine</dc:creator>
  <cp:lastModifiedBy>Hummerston, Cathrine</cp:lastModifiedBy>
  <cp:revision>5</cp:revision>
  <cp:lastPrinted>2017-05-17T06:37:00Z</cp:lastPrinted>
  <dcterms:created xsi:type="dcterms:W3CDTF">2017-06-18T23:25:00Z</dcterms:created>
  <dcterms:modified xsi:type="dcterms:W3CDTF">2017-06-28T00:13:00Z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2012-10-16T00:00:00Z</vt:filetime>
  </property>
  <property fmtid="{D5CDD505-2E9C-101B-9397-08002B2CF9AE}" pid="3" name="LastSaved">
    <vt:filetime>2012-10-15T00:00:00Z</vt:filetime>
  </property>
</Properties>
</file>