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79" w:type="dxa"/>
        <w:jc w:val="center"/>
        <w:tblLook w:val="04A0" w:firstRow="1" w:lastRow="0" w:firstColumn="1" w:lastColumn="0" w:noHBand="0" w:noVBand="1"/>
      </w:tblPr>
      <w:tblGrid>
        <w:gridCol w:w="4463"/>
        <w:gridCol w:w="8463"/>
        <w:gridCol w:w="1092"/>
        <w:gridCol w:w="861"/>
      </w:tblGrid>
      <w:tr w:rsidR="006F0D16" w:rsidRPr="00190763" w14:paraId="7000EE60" w14:textId="77777777" w:rsidTr="005452D6">
        <w:trPr>
          <w:trHeight w:val="950"/>
          <w:jc w:val="center"/>
        </w:trPr>
        <w:tc>
          <w:tcPr>
            <w:tcW w:w="4463" w:type="dxa"/>
            <w:shd w:val="clear" w:color="auto" w:fill="D9D9D9" w:themeFill="background1" w:themeFillShade="D9"/>
            <w:vAlign w:val="center"/>
          </w:tcPr>
          <w:p w14:paraId="409C607E" w14:textId="77777777" w:rsidR="006F0D16" w:rsidRPr="00190763" w:rsidRDefault="006F0D16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97594762"/>
            <w:r w:rsidRPr="69818B14">
              <w:rPr>
                <w:rFonts w:ascii="Arial" w:hAnsi="Arial" w:cs="Arial"/>
                <w:sz w:val="20"/>
                <w:szCs w:val="20"/>
              </w:rPr>
              <w:t>Hazards</w:t>
            </w:r>
          </w:p>
          <w:p w14:paraId="4A2E8A4E" w14:textId="77777777" w:rsidR="006F0D16" w:rsidRPr="00190763" w:rsidRDefault="006F0D16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List all possible hazards</w:t>
            </w:r>
          </w:p>
        </w:tc>
        <w:tc>
          <w:tcPr>
            <w:tcW w:w="8463" w:type="dxa"/>
            <w:shd w:val="clear" w:color="auto" w:fill="D9D9D9" w:themeFill="background1" w:themeFillShade="D9"/>
            <w:vAlign w:val="center"/>
          </w:tcPr>
          <w:p w14:paraId="767CA594" w14:textId="77777777" w:rsidR="006F0D16" w:rsidRPr="00190763" w:rsidRDefault="006F0D16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Controls/Safety Precautions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14:paraId="26E91767" w14:textId="77777777" w:rsidR="006F0D16" w:rsidRPr="00190763" w:rsidRDefault="006F0D16" w:rsidP="0094192D">
            <w:pPr>
              <w:spacing w:before="24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Risk Rating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57338EFA" w14:textId="77777777" w:rsidR="006F0D16" w:rsidRPr="00190763" w:rsidRDefault="006F0D16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Control Type</w:t>
            </w:r>
          </w:p>
        </w:tc>
      </w:tr>
      <w:tr w:rsidR="006F0D16" w:rsidRPr="00190763" w14:paraId="7A2B40EA" w14:textId="77777777" w:rsidTr="005452D6">
        <w:trPr>
          <w:trHeight w:val="784"/>
          <w:jc w:val="center"/>
        </w:trPr>
        <w:tc>
          <w:tcPr>
            <w:tcW w:w="4463" w:type="dxa"/>
          </w:tcPr>
          <w:p w14:paraId="6EC5C5BE" w14:textId="77777777" w:rsidR="006F0D16" w:rsidRPr="00190763" w:rsidRDefault="006F0D16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Travel off campus</w:t>
            </w:r>
          </w:p>
        </w:tc>
        <w:tc>
          <w:tcPr>
            <w:tcW w:w="8463" w:type="dxa"/>
          </w:tcPr>
          <w:p w14:paraId="2E715286" w14:textId="49CCB44F" w:rsidR="006F0D16" w:rsidRDefault="000506B1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6F0D16" w:rsidRPr="00190763">
              <w:rPr>
                <w:rFonts w:ascii="Arial" w:hAnsi="Arial" w:cs="Arial"/>
                <w:sz w:val="20"/>
                <w:szCs w:val="20"/>
              </w:rPr>
              <w:t>orker to read and follow CSU travel insurance policy and driver safety guidelines.</w:t>
            </w:r>
          </w:p>
          <w:p w14:paraId="34400761" w14:textId="031556C1" w:rsidR="0035265E" w:rsidRPr="0035265E" w:rsidRDefault="0035265E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767E9BC" w14:textId="77777777" w:rsidR="006F0D16" w:rsidRPr="00190763" w:rsidRDefault="006F0D16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087E8E71" w14:textId="5EF17E1F" w:rsidR="006F0D16" w:rsidRPr="00190763" w:rsidRDefault="000170C0" w:rsidP="00780EA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</w:t>
            </w:r>
          </w:p>
        </w:tc>
      </w:tr>
      <w:tr w:rsidR="006F0D16" w:rsidRPr="00190763" w14:paraId="1071FD79" w14:textId="77777777" w:rsidTr="005452D6">
        <w:trPr>
          <w:trHeight w:val="784"/>
          <w:jc w:val="center"/>
        </w:trPr>
        <w:tc>
          <w:tcPr>
            <w:tcW w:w="4463" w:type="dxa"/>
          </w:tcPr>
          <w:p w14:paraId="6866563A" w14:textId="77777777" w:rsidR="006F0D16" w:rsidRPr="00190763" w:rsidRDefault="006F0D16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Driving where a 4WD is required</w:t>
            </w:r>
          </w:p>
        </w:tc>
        <w:tc>
          <w:tcPr>
            <w:tcW w:w="8463" w:type="dxa"/>
          </w:tcPr>
          <w:p w14:paraId="3906EDC6" w14:textId="64C4E744" w:rsidR="006F0D16" w:rsidRPr="00190763" w:rsidRDefault="00780EAA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</w:t>
            </w:r>
            <w:r w:rsidR="006F0D16" w:rsidRPr="00190763">
              <w:rPr>
                <w:rFonts w:ascii="Arial" w:hAnsi="Arial" w:cs="Arial"/>
                <w:sz w:val="20"/>
                <w:szCs w:val="20"/>
              </w:rPr>
              <w:t xml:space="preserve"> undertake appropriate </w:t>
            </w:r>
            <w:r w:rsidR="009C50FB">
              <w:rPr>
                <w:rFonts w:ascii="Arial" w:hAnsi="Arial" w:cs="Arial"/>
                <w:sz w:val="20"/>
                <w:szCs w:val="20"/>
              </w:rPr>
              <w:t>accredited 4WD</w:t>
            </w:r>
            <w:r w:rsidR="009C50FB" w:rsidRPr="00190763">
              <w:rPr>
                <w:rFonts w:ascii="Arial" w:hAnsi="Arial" w:cs="Arial"/>
                <w:sz w:val="20"/>
                <w:szCs w:val="20"/>
              </w:rPr>
              <w:t xml:space="preserve"> training. </w:t>
            </w:r>
            <w:proofErr w:type="spellStart"/>
            <w:r w:rsidR="009C50FB">
              <w:rPr>
                <w:rFonts w:ascii="Arial" w:hAnsi="Arial" w:cs="Arial"/>
                <w:sz w:val="20"/>
                <w:szCs w:val="20"/>
              </w:rPr>
              <w:t>E.g</w:t>
            </w:r>
            <w:proofErr w:type="spellEnd"/>
            <w:r w:rsidR="009C5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50FB" w:rsidRPr="006276B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National Code: FWPCOT3325 Operate </w:t>
            </w:r>
            <w:proofErr w:type="gramStart"/>
            <w:r w:rsidR="009C50FB" w:rsidRPr="006276BA">
              <w:rPr>
                <w:rFonts w:ascii="Arial" w:hAnsi="Arial" w:cs="Arial"/>
                <w:i/>
                <w:iCs/>
                <w:sz w:val="20"/>
                <w:szCs w:val="20"/>
              </w:rPr>
              <w:t>four wheel</w:t>
            </w:r>
            <w:proofErr w:type="gramEnd"/>
            <w:r w:rsidR="009C50FB" w:rsidRPr="006276B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drive vehicle on unsealed roads’</w:t>
            </w:r>
          </w:p>
          <w:p w14:paraId="59DCA4B0" w14:textId="6C963151" w:rsidR="006F0D16" w:rsidRPr="00190763" w:rsidRDefault="00780EAA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</w:t>
            </w:r>
            <w:r w:rsidR="006F0D16" w:rsidRPr="00190763">
              <w:rPr>
                <w:rFonts w:ascii="Arial" w:hAnsi="Arial" w:cs="Arial"/>
                <w:sz w:val="20"/>
                <w:szCs w:val="20"/>
              </w:rPr>
              <w:t xml:space="preserve"> carry appropriate (as per training) recovery and communication equipment.</w:t>
            </w:r>
          </w:p>
        </w:tc>
        <w:tc>
          <w:tcPr>
            <w:tcW w:w="1092" w:type="dxa"/>
            <w:vAlign w:val="center"/>
          </w:tcPr>
          <w:p w14:paraId="00A6D307" w14:textId="77777777" w:rsidR="006F0D16" w:rsidRPr="00190763" w:rsidRDefault="006F0D16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861" w:type="dxa"/>
          </w:tcPr>
          <w:p w14:paraId="1AFA53EA" w14:textId="6299D496" w:rsidR="006F0D16" w:rsidRPr="00190763" w:rsidRDefault="000170C0" w:rsidP="000170C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</w:t>
            </w:r>
          </w:p>
        </w:tc>
      </w:tr>
      <w:tr w:rsidR="006F0D16" w:rsidRPr="00190763" w14:paraId="67AB879B" w14:textId="77777777" w:rsidTr="005452D6">
        <w:trPr>
          <w:trHeight w:val="676"/>
          <w:jc w:val="center"/>
        </w:trPr>
        <w:tc>
          <w:tcPr>
            <w:tcW w:w="4463" w:type="dxa"/>
          </w:tcPr>
          <w:p w14:paraId="0015B230" w14:textId="77777777" w:rsidR="006F0D16" w:rsidRPr="00190763" w:rsidRDefault="006F0D16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International travel</w:t>
            </w:r>
          </w:p>
        </w:tc>
        <w:tc>
          <w:tcPr>
            <w:tcW w:w="8463" w:type="dxa"/>
          </w:tcPr>
          <w:p w14:paraId="02DEF9E6" w14:textId="77777777" w:rsidR="00780EAA" w:rsidRDefault="00780EAA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</w:t>
            </w:r>
            <w:r w:rsidR="006F0D16" w:rsidRPr="00190763">
              <w:rPr>
                <w:rFonts w:ascii="Arial" w:hAnsi="Arial" w:cs="Arial"/>
                <w:sz w:val="20"/>
                <w:szCs w:val="20"/>
              </w:rPr>
              <w:t xml:space="preserve"> read and follow CSU travel and travel insurance policy</w:t>
            </w:r>
          </w:p>
          <w:p w14:paraId="465763E7" w14:textId="17422624" w:rsidR="006F0D16" w:rsidRPr="00190763" w:rsidRDefault="00780EAA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</w:t>
            </w:r>
            <w:r w:rsidR="006F0D16" w:rsidRPr="00190763">
              <w:rPr>
                <w:rFonts w:ascii="Arial" w:hAnsi="Arial" w:cs="Arial"/>
                <w:sz w:val="20"/>
                <w:szCs w:val="20"/>
              </w:rPr>
              <w:t xml:space="preserve"> book travel through CSU Travel Office.</w:t>
            </w:r>
          </w:p>
        </w:tc>
        <w:tc>
          <w:tcPr>
            <w:tcW w:w="1092" w:type="dxa"/>
            <w:vAlign w:val="center"/>
          </w:tcPr>
          <w:p w14:paraId="21A0804B" w14:textId="77777777" w:rsidR="006F0D16" w:rsidRPr="00190763" w:rsidRDefault="006F0D16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25667BE3" w14:textId="621F1398" w:rsidR="006F0D16" w:rsidRPr="00190763" w:rsidRDefault="000170C0" w:rsidP="000170C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</w:t>
            </w:r>
          </w:p>
        </w:tc>
      </w:tr>
      <w:bookmarkEnd w:id="0"/>
      <w:tr w:rsidR="005452D6" w:rsidRPr="00190763" w14:paraId="5401F6D7" w14:textId="77777777" w:rsidTr="005452D6">
        <w:trPr>
          <w:trHeight w:val="676"/>
          <w:jc w:val="center"/>
        </w:trPr>
        <w:tc>
          <w:tcPr>
            <w:tcW w:w="4463" w:type="dxa"/>
          </w:tcPr>
          <w:p w14:paraId="0B02313F" w14:textId="611E2CCF" w:rsidR="005452D6" w:rsidRPr="00190763" w:rsidRDefault="005452D6" w:rsidP="005452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Slips, trips and falls </w:t>
            </w:r>
          </w:p>
        </w:tc>
        <w:tc>
          <w:tcPr>
            <w:tcW w:w="8463" w:type="dxa"/>
          </w:tcPr>
          <w:p w14:paraId="5DA9F556" w14:textId="77777777" w:rsidR="005452D6" w:rsidRPr="0092367E" w:rsidRDefault="005452D6" w:rsidP="005452D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 xml:space="preserve">Complete the </w:t>
            </w:r>
            <w:proofErr w:type="spellStart"/>
            <w:r w:rsidRPr="0092367E">
              <w:rPr>
                <w:rFonts w:ascii="Arial" w:hAnsi="Arial" w:cs="Arial"/>
                <w:sz w:val="20"/>
                <w:szCs w:val="20"/>
              </w:rPr>
              <w:t>Saf</w:t>
            </w:r>
            <w:r>
              <w:rPr>
                <w:rFonts w:ascii="Arial" w:hAnsi="Arial" w:cs="Arial"/>
                <w:sz w:val="20"/>
                <w:szCs w:val="20"/>
              </w:rPr>
              <w:t>eU</w:t>
            </w:r>
            <w:r w:rsidRPr="0092367E">
              <w:rPr>
                <w:rFonts w:ascii="Arial" w:hAnsi="Arial" w:cs="Arial"/>
                <w:sz w:val="20"/>
                <w:szCs w:val="20"/>
              </w:rPr>
              <w:t>@CSU</w:t>
            </w:r>
            <w:proofErr w:type="spellEnd"/>
            <w:r w:rsidRPr="0092367E">
              <w:rPr>
                <w:rFonts w:ascii="Arial" w:hAnsi="Arial" w:cs="Arial"/>
                <w:sz w:val="20"/>
                <w:szCs w:val="20"/>
              </w:rPr>
              <w:t xml:space="preserve"> ELMO</w:t>
            </w:r>
          </w:p>
          <w:p w14:paraId="5C35D2E9" w14:textId="77777777" w:rsidR="005452D6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Wear appropriate sturdy, non-slip footwear when in field locations. </w:t>
            </w:r>
          </w:p>
          <w:p w14:paraId="17E9195A" w14:textId="77777777" w:rsidR="005452D6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 aware of surroundings and take precautions when walking on uneven surfaces, slippery environments and rough terrain. </w:t>
            </w:r>
          </w:p>
          <w:p w14:paraId="6E2807B0" w14:textId="647E49F7" w:rsidR="005452D6" w:rsidRDefault="005452D6" w:rsidP="005452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Carry first aid kit. </w:t>
            </w:r>
          </w:p>
        </w:tc>
        <w:tc>
          <w:tcPr>
            <w:tcW w:w="1092" w:type="dxa"/>
            <w:vAlign w:val="center"/>
          </w:tcPr>
          <w:p w14:paraId="10BBE7EC" w14:textId="5BE87261" w:rsidR="005452D6" w:rsidRPr="00190763" w:rsidRDefault="005452D6" w:rsidP="005452D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13BCFB50" w14:textId="7F78D16B" w:rsidR="005452D6" w:rsidRDefault="005452D6" w:rsidP="005452D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 PPE</w:t>
            </w:r>
          </w:p>
        </w:tc>
      </w:tr>
      <w:tr w:rsidR="005452D6" w:rsidRPr="00190763" w14:paraId="133F0DA1" w14:textId="77777777" w:rsidTr="005452D6">
        <w:trPr>
          <w:trHeight w:val="754"/>
          <w:jc w:val="center"/>
        </w:trPr>
        <w:tc>
          <w:tcPr>
            <w:tcW w:w="4463" w:type="dxa"/>
          </w:tcPr>
          <w:p w14:paraId="3A7E44D6" w14:textId="77777777" w:rsidR="005452D6" w:rsidRPr="00190763" w:rsidRDefault="005452D6" w:rsidP="005452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Working in rural or remote areas</w:t>
            </w:r>
          </w:p>
        </w:tc>
        <w:tc>
          <w:tcPr>
            <w:tcW w:w="8463" w:type="dxa"/>
          </w:tcPr>
          <w:p w14:paraId="631DB310" w14:textId="77777777" w:rsidR="005452D6" w:rsidRPr="00780EAA" w:rsidRDefault="005452D6" w:rsidP="005452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80EAA">
              <w:rPr>
                <w:rFonts w:ascii="Arial" w:hAnsi="Arial" w:cs="Arial"/>
                <w:sz w:val="20"/>
                <w:szCs w:val="20"/>
              </w:rPr>
              <w:t>Academic in charge of fieldtrip establish a regular contact schedule with designated contact.</w:t>
            </w:r>
          </w:p>
          <w:p w14:paraId="056B4EBF" w14:textId="77777777" w:rsidR="005452D6" w:rsidRPr="00780EAA" w:rsidRDefault="005452D6" w:rsidP="005452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80EAA">
              <w:rPr>
                <w:rFonts w:ascii="Arial" w:hAnsi="Arial" w:cs="Arial"/>
                <w:sz w:val="20"/>
                <w:szCs w:val="20"/>
              </w:rPr>
              <w:t>Academic in charge of fieldtrip carry communications equipment appropriate to location.</w:t>
            </w:r>
          </w:p>
          <w:p w14:paraId="00B8B860" w14:textId="77777777" w:rsidR="005452D6" w:rsidRPr="00780EAA" w:rsidRDefault="005452D6" w:rsidP="005452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80EAA">
              <w:rPr>
                <w:rFonts w:ascii="Arial" w:hAnsi="Arial" w:cs="Arial"/>
                <w:sz w:val="20"/>
                <w:szCs w:val="20"/>
              </w:rPr>
              <w:t>Academic in charge of fieldtrip ensure maps attached to the risk assessment are adequate for locating them.</w:t>
            </w:r>
          </w:p>
          <w:p w14:paraId="2D9B3154" w14:textId="4985FD30" w:rsidR="005452D6" w:rsidRPr="00780EAA" w:rsidRDefault="005452D6" w:rsidP="005452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80EAA">
              <w:rPr>
                <w:rFonts w:ascii="Arial" w:hAnsi="Arial" w:cs="Arial"/>
                <w:sz w:val="20"/>
                <w:szCs w:val="20"/>
              </w:rPr>
              <w:t>At least one staff member on trip maintains first aid training.</w:t>
            </w:r>
          </w:p>
        </w:tc>
        <w:tc>
          <w:tcPr>
            <w:tcW w:w="1092" w:type="dxa"/>
            <w:vAlign w:val="center"/>
          </w:tcPr>
          <w:p w14:paraId="35C02946" w14:textId="77777777" w:rsidR="005452D6" w:rsidRPr="00190763" w:rsidRDefault="005452D6" w:rsidP="005452D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37DF167A" w14:textId="77777777" w:rsidR="005452D6" w:rsidRDefault="005452D6" w:rsidP="005452D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FC4064" w14:textId="6D24CD26" w:rsidR="005452D6" w:rsidRPr="00190763" w:rsidRDefault="005452D6" w:rsidP="005452D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 PPE</w:t>
            </w:r>
          </w:p>
        </w:tc>
      </w:tr>
      <w:tr w:rsidR="005452D6" w:rsidRPr="00190763" w14:paraId="1C66EB6C" w14:textId="77777777" w:rsidTr="005452D6">
        <w:trPr>
          <w:trHeight w:val="775"/>
          <w:jc w:val="center"/>
        </w:trPr>
        <w:tc>
          <w:tcPr>
            <w:tcW w:w="4463" w:type="dxa"/>
          </w:tcPr>
          <w:p w14:paraId="74FA9008" w14:textId="77777777" w:rsidR="005452D6" w:rsidRPr="00190763" w:rsidRDefault="005452D6" w:rsidP="005452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Medical incident</w:t>
            </w:r>
          </w:p>
        </w:tc>
        <w:tc>
          <w:tcPr>
            <w:tcW w:w="8463" w:type="dxa"/>
          </w:tcPr>
          <w:p w14:paraId="1E5676AE" w14:textId="77777777" w:rsidR="005452D6" w:rsidRPr="00780EAA" w:rsidRDefault="005452D6" w:rsidP="005452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80EAA">
              <w:rPr>
                <w:rFonts w:ascii="Arial" w:hAnsi="Arial" w:cs="Arial"/>
                <w:sz w:val="20"/>
                <w:szCs w:val="20"/>
              </w:rPr>
              <w:t>All staff read and understand their rights and responsibilities under the CSU Work, Health and Safety Policy.</w:t>
            </w:r>
          </w:p>
          <w:p w14:paraId="7613C474" w14:textId="77777777" w:rsidR="005452D6" w:rsidRPr="00780EAA" w:rsidRDefault="005452D6" w:rsidP="005452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80EAA">
              <w:rPr>
                <w:rFonts w:ascii="Arial" w:hAnsi="Arial" w:cs="Arial"/>
                <w:sz w:val="20"/>
                <w:szCs w:val="20"/>
              </w:rPr>
              <w:t>At least one staff member on trip maintains first aid training.</w:t>
            </w:r>
          </w:p>
          <w:p w14:paraId="6F648EC6" w14:textId="77777777" w:rsidR="005452D6" w:rsidRPr="00780EAA" w:rsidRDefault="005452D6" w:rsidP="005452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80EAA">
              <w:rPr>
                <w:rFonts w:ascii="Arial" w:hAnsi="Arial" w:cs="Arial"/>
                <w:sz w:val="20"/>
                <w:szCs w:val="20"/>
              </w:rPr>
              <w:lastRenderedPageBreak/>
              <w:t xml:space="preserve">First aid kit </w:t>
            </w:r>
            <w:proofErr w:type="gramStart"/>
            <w:r w:rsidRPr="00780EAA">
              <w:rPr>
                <w:rFonts w:ascii="Arial" w:hAnsi="Arial" w:cs="Arial"/>
                <w:sz w:val="20"/>
                <w:szCs w:val="20"/>
              </w:rPr>
              <w:t>is available at all times</w:t>
            </w:r>
            <w:proofErr w:type="gramEnd"/>
            <w:r w:rsidRPr="00780E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C62CD9" w14:textId="77777777" w:rsidR="005452D6" w:rsidRDefault="005452D6" w:rsidP="005452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80EAA">
              <w:rPr>
                <w:rFonts w:ascii="Arial" w:hAnsi="Arial" w:cs="Arial"/>
                <w:sz w:val="20"/>
                <w:szCs w:val="20"/>
              </w:rPr>
              <w:t>Academic in charge of fieldtrip carry communications equipment appropriate to location.</w:t>
            </w:r>
          </w:p>
          <w:p w14:paraId="429CC153" w14:textId="36971020" w:rsidR="005452D6" w:rsidRPr="00190763" w:rsidRDefault="005452D6" w:rsidP="005452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should carry GPS or ‘</w:t>
            </w:r>
            <w:r w:rsidRPr="00155775">
              <w:rPr>
                <w:rFonts w:ascii="Arial" w:hAnsi="Arial" w:cs="Arial"/>
                <w:sz w:val="20"/>
                <w:szCs w:val="20"/>
              </w:rPr>
              <w:t xml:space="preserve">Emergency </w:t>
            </w:r>
            <w:proofErr w:type="spellStart"/>
            <w:r w:rsidRPr="00155775">
              <w:rPr>
                <w:rFonts w:ascii="Arial" w:hAnsi="Arial" w:cs="Arial"/>
                <w:sz w:val="20"/>
                <w:szCs w:val="20"/>
              </w:rPr>
              <w:t>Plus’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app on mobile device to determine location for emergency services in remote areas. </w:t>
            </w:r>
          </w:p>
          <w:p w14:paraId="3001AD5F" w14:textId="70B388D3" w:rsidR="005452D6" w:rsidRPr="00780EAA" w:rsidRDefault="005452D6" w:rsidP="005452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80EAA">
              <w:rPr>
                <w:rFonts w:ascii="Arial" w:hAnsi="Arial" w:cs="Arial"/>
                <w:sz w:val="20"/>
                <w:szCs w:val="20"/>
              </w:rPr>
              <w:t>Academic in charge of fieldtrip complete online incident form as soon as practicable after an incident.</w:t>
            </w:r>
          </w:p>
        </w:tc>
        <w:tc>
          <w:tcPr>
            <w:tcW w:w="1092" w:type="dxa"/>
            <w:vAlign w:val="center"/>
          </w:tcPr>
          <w:p w14:paraId="4B64E10A" w14:textId="77777777" w:rsidR="005452D6" w:rsidRPr="00190763" w:rsidRDefault="005452D6" w:rsidP="005452D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lastRenderedPageBreak/>
              <w:t>Low</w:t>
            </w:r>
          </w:p>
        </w:tc>
        <w:tc>
          <w:tcPr>
            <w:tcW w:w="861" w:type="dxa"/>
          </w:tcPr>
          <w:p w14:paraId="02DAA191" w14:textId="77777777" w:rsidR="005452D6" w:rsidRDefault="005452D6" w:rsidP="005452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81A1A11" w14:textId="4AE65F16" w:rsidR="005452D6" w:rsidRPr="00190763" w:rsidRDefault="005452D6" w:rsidP="005452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ADM</w:t>
            </w:r>
          </w:p>
        </w:tc>
      </w:tr>
      <w:tr w:rsidR="005452D6" w:rsidRPr="00190763" w14:paraId="02404E75" w14:textId="77777777" w:rsidTr="005452D6">
        <w:trPr>
          <w:trHeight w:val="576"/>
          <w:jc w:val="center"/>
        </w:trPr>
        <w:tc>
          <w:tcPr>
            <w:tcW w:w="4463" w:type="dxa"/>
          </w:tcPr>
          <w:p w14:paraId="336261C8" w14:textId="77777777" w:rsidR="005452D6" w:rsidRPr="00190763" w:rsidRDefault="005452D6" w:rsidP="005452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69818B14">
              <w:rPr>
                <w:rFonts w:ascii="Arial" w:hAnsi="Arial" w:cs="Arial"/>
                <w:sz w:val="20"/>
                <w:szCs w:val="20"/>
              </w:rPr>
              <w:t>Manual handling</w:t>
            </w:r>
          </w:p>
        </w:tc>
        <w:tc>
          <w:tcPr>
            <w:tcW w:w="8463" w:type="dxa"/>
          </w:tcPr>
          <w:p w14:paraId="604DFD70" w14:textId="0030D4B8" w:rsidR="005452D6" w:rsidRPr="00190763" w:rsidRDefault="005452D6" w:rsidP="005452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 xml:space="preserve">Research workers complete </w:t>
            </w:r>
            <w:proofErr w:type="spellStart"/>
            <w:r w:rsidRPr="00190763">
              <w:rPr>
                <w:rFonts w:ascii="Arial" w:hAnsi="Arial" w:cs="Arial"/>
                <w:sz w:val="20"/>
                <w:szCs w:val="20"/>
              </w:rPr>
              <w:t>safe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190763">
              <w:rPr>
                <w:rFonts w:ascii="Arial" w:hAnsi="Arial" w:cs="Arial"/>
                <w:sz w:val="20"/>
                <w:szCs w:val="20"/>
              </w:rPr>
              <w:t>@CSU</w:t>
            </w:r>
            <w:proofErr w:type="spellEnd"/>
            <w:r w:rsidRPr="00190763">
              <w:rPr>
                <w:rFonts w:ascii="Arial" w:hAnsi="Arial" w:cs="Arial"/>
                <w:sz w:val="20"/>
                <w:szCs w:val="20"/>
              </w:rPr>
              <w:t xml:space="preserve"> ELMO.</w:t>
            </w:r>
          </w:p>
          <w:p w14:paraId="2B008BFA" w14:textId="1BA758AF" w:rsidR="005452D6" w:rsidRPr="00190763" w:rsidRDefault="005452D6" w:rsidP="005452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Wear appropriate personal protective equipment e.g. sturdy footwear, long pants.</w:t>
            </w:r>
          </w:p>
        </w:tc>
        <w:tc>
          <w:tcPr>
            <w:tcW w:w="1092" w:type="dxa"/>
            <w:vAlign w:val="center"/>
          </w:tcPr>
          <w:p w14:paraId="4F06CAF0" w14:textId="77777777" w:rsidR="005452D6" w:rsidRPr="00190763" w:rsidRDefault="005452D6" w:rsidP="005452D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52A44037" w14:textId="7A163F60" w:rsidR="005452D6" w:rsidRPr="00190763" w:rsidRDefault="005452D6" w:rsidP="005452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ADM</w:t>
            </w:r>
          </w:p>
        </w:tc>
      </w:tr>
      <w:tr w:rsidR="005452D6" w:rsidRPr="00190763" w14:paraId="3DDD1341" w14:textId="77777777" w:rsidTr="005452D6">
        <w:trPr>
          <w:jc w:val="center"/>
        </w:trPr>
        <w:tc>
          <w:tcPr>
            <w:tcW w:w="4463" w:type="dxa"/>
          </w:tcPr>
          <w:p w14:paraId="69C59958" w14:textId="2E352E51" w:rsidR="005452D6" w:rsidRPr="0092367E" w:rsidRDefault="005452D6" w:rsidP="005452D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69818B14">
              <w:rPr>
                <w:rFonts w:ascii="Arial" w:hAnsi="Arial" w:cs="Arial"/>
                <w:sz w:val="20"/>
                <w:szCs w:val="20"/>
              </w:rPr>
              <w:t xml:space="preserve">Operating equipment </w:t>
            </w:r>
          </w:p>
          <w:p w14:paraId="5C98B788" w14:textId="6E7E2B92" w:rsidR="005452D6" w:rsidRPr="0092367E" w:rsidRDefault="005452D6" w:rsidP="005452D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(</w:t>
            </w:r>
            <w:r w:rsidRPr="0092367E">
              <w:rPr>
                <w:rFonts w:ascii="Arial" w:hAnsi="Arial" w:cs="Arial"/>
                <w:b/>
                <w:bCs/>
                <w:sz w:val="20"/>
                <w:szCs w:val="20"/>
              </w:rPr>
              <w:t>List equipment being used</w:t>
            </w:r>
            <w:r w:rsidRPr="0092367E">
              <w:rPr>
                <w:rFonts w:ascii="Arial" w:hAnsi="Arial" w:cs="Arial"/>
                <w:sz w:val="20"/>
                <w:szCs w:val="20"/>
              </w:rPr>
              <w:t xml:space="preserve"> e.g.</w:t>
            </w:r>
            <w:r>
              <w:rPr>
                <w:rFonts w:ascii="Arial" w:hAnsi="Arial" w:cs="Arial"/>
                <w:sz w:val="20"/>
                <w:szCs w:val="20"/>
              </w:rPr>
              <w:t xml:space="preserve"> stock yard, harp trap etc</w:t>
            </w:r>
            <w:r w:rsidRPr="0092367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0A94003" w14:textId="77777777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3" w:type="dxa"/>
          </w:tcPr>
          <w:p w14:paraId="150E1C14" w14:textId="6EEC83DE" w:rsidR="005452D6" w:rsidRPr="0092367E" w:rsidRDefault="005452D6" w:rsidP="005452D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in charge c</w:t>
            </w:r>
            <w:r w:rsidRPr="0092367E">
              <w:rPr>
                <w:rFonts w:ascii="Arial" w:hAnsi="Arial" w:cs="Arial"/>
                <w:sz w:val="20"/>
                <w:szCs w:val="20"/>
              </w:rPr>
              <w:t xml:space="preserve">omplete training if required. </w:t>
            </w:r>
          </w:p>
          <w:p w14:paraId="5957F046" w14:textId="77777777" w:rsidR="005452D6" w:rsidRDefault="005452D6" w:rsidP="005452D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Manufacturer’s manual is available.</w:t>
            </w:r>
          </w:p>
          <w:p w14:paraId="78CF850A" w14:textId="77777777" w:rsidR="005452D6" w:rsidRPr="0092367E" w:rsidRDefault="005452D6" w:rsidP="005452D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requirements, as per manufactures manual, are implemented and maintained.</w:t>
            </w:r>
          </w:p>
          <w:p w14:paraId="1DA9926F" w14:textId="50C63D44" w:rsidR="005452D6" w:rsidRPr="0092367E" w:rsidRDefault="005452D6" w:rsidP="005452D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in charge</w:t>
            </w:r>
            <w:r w:rsidRPr="0092367E">
              <w:rPr>
                <w:rFonts w:ascii="Arial" w:hAnsi="Arial" w:cs="Arial"/>
                <w:sz w:val="20"/>
                <w:szCs w:val="20"/>
              </w:rPr>
              <w:t xml:space="preserve"> follow manufactures instructions.</w:t>
            </w:r>
          </w:p>
          <w:p w14:paraId="0DFF1A6A" w14:textId="77777777" w:rsidR="005452D6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 xml:space="preserve">If there is a safe work procedure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92367E">
              <w:rPr>
                <w:rFonts w:ascii="Arial" w:hAnsi="Arial" w:cs="Arial"/>
                <w:sz w:val="20"/>
                <w:szCs w:val="20"/>
              </w:rPr>
              <w:t xml:space="preserve"> read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367E">
              <w:rPr>
                <w:rFonts w:ascii="Arial" w:hAnsi="Arial" w:cs="Arial"/>
                <w:sz w:val="20"/>
                <w:szCs w:val="20"/>
              </w:rPr>
              <w:t>and follow.</w:t>
            </w:r>
          </w:p>
          <w:p w14:paraId="08099B52" w14:textId="66D3938B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in charge supervise students.</w:t>
            </w:r>
          </w:p>
        </w:tc>
        <w:tc>
          <w:tcPr>
            <w:tcW w:w="1092" w:type="dxa"/>
            <w:vAlign w:val="center"/>
          </w:tcPr>
          <w:p w14:paraId="73983F4D" w14:textId="0870EBCE" w:rsidR="005452D6" w:rsidRPr="00190763" w:rsidRDefault="005452D6" w:rsidP="005452D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18979D3F" w14:textId="77777777" w:rsidR="005452D6" w:rsidRDefault="005452D6" w:rsidP="005452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BEFC047" w14:textId="77777777" w:rsidR="005452D6" w:rsidRDefault="005452D6" w:rsidP="005452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E33AD4B" w14:textId="77777777" w:rsidR="005452D6" w:rsidRDefault="005452D6" w:rsidP="005452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2C154C0" w14:textId="57B036D0" w:rsidR="005452D6" w:rsidRPr="00190763" w:rsidRDefault="005452D6" w:rsidP="005452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 ENG ADM</w:t>
            </w:r>
          </w:p>
        </w:tc>
      </w:tr>
      <w:tr w:rsidR="005452D6" w:rsidRPr="00190763" w14:paraId="08F03571" w14:textId="77777777" w:rsidTr="005452D6">
        <w:trPr>
          <w:jc w:val="center"/>
        </w:trPr>
        <w:tc>
          <w:tcPr>
            <w:tcW w:w="4463" w:type="dxa"/>
            <w:hideMark/>
          </w:tcPr>
          <w:p w14:paraId="780E9520" w14:textId="77777777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Decline in psychological health</w:t>
            </w:r>
          </w:p>
        </w:tc>
        <w:tc>
          <w:tcPr>
            <w:tcW w:w="8463" w:type="dxa"/>
            <w:hideMark/>
          </w:tcPr>
          <w:p w14:paraId="627BD66D" w14:textId="52F3B6BC" w:rsidR="005452D6" w:rsidRPr="00FC5F84" w:rsidRDefault="005452D6" w:rsidP="005452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C5F84">
              <w:rPr>
                <w:rFonts w:ascii="Arial" w:hAnsi="Arial" w:cs="Arial"/>
                <w:sz w:val="20"/>
                <w:szCs w:val="20"/>
              </w:rPr>
              <w:t>All staff aware that CSU has a confidential counselling service available to all staff and students.</w:t>
            </w:r>
          </w:p>
        </w:tc>
        <w:tc>
          <w:tcPr>
            <w:tcW w:w="1092" w:type="dxa"/>
            <w:vAlign w:val="center"/>
          </w:tcPr>
          <w:p w14:paraId="43DDF06F" w14:textId="77777777" w:rsidR="005452D6" w:rsidRPr="00190763" w:rsidRDefault="005452D6" w:rsidP="005452D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861" w:type="dxa"/>
          </w:tcPr>
          <w:p w14:paraId="345DAE30" w14:textId="77B13BE0" w:rsidR="005452D6" w:rsidRPr="00190763" w:rsidRDefault="005452D6" w:rsidP="005452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</w:t>
            </w:r>
          </w:p>
        </w:tc>
      </w:tr>
      <w:tr w:rsidR="005452D6" w:rsidRPr="00190763" w14:paraId="4D4FB4D0" w14:textId="77777777" w:rsidTr="005452D6">
        <w:trPr>
          <w:jc w:val="center"/>
        </w:trPr>
        <w:tc>
          <w:tcPr>
            <w:tcW w:w="4463" w:type="dxa"/>
          </w:tcPr>
          <w:p w14:paraId="023EE6E7" w14:textId="77777777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 xml:space="preserve">Community Visits </w:t>
            </w:r>
            <w:r w:rsidRPr="00190763">
              <w:rPr>
                <w:rFonts w:ascii="Arial" w:hAnsi="Arial" w:cs="Arial"/>
                <w:bCs/>
                <w:sz w:val="20"/>
                <w:szCs w:val="20"/>
              </w:rPr>
              <w:t xml:space="preserve">(including private residences, public buildings &amp; spaces, health services &amp; other </w:t>
            </w:r>
            <w:proofErr w:type="gramStart"/>
            <w:r w:rsidRPr="00190763">
              <w:rPr>
                <w:rFonts w:ascii="Arial" w:hAnsi="Arial" w:cs="Arial"/>
                <w:bCs/>
                <w:sz w:val="20"/>
                <w:szCs w:val="20"/>
              </w:rPr>
              <w:t>community based</w:t>
            </w:r>
            <w:proofErr w:type="gramEnd"/>
            <w:r w:rsidRPr="00190763">
              <w:rPr>
                <w:rFonts w:ascii="Arial" w:hAnsi="Arial" w:cs="Arial"/>
                <w:bCs/>
                <w:sz w:val="20"/>
                <w:szCs w:val="20"/>
              </w:rPr>
              <w:t xml:space="preserve"> organisations)</w:t>
            </w:r>
          </w:p>
        </w:tc>
        <w:tc>
          <w:tcPr>
            <w:tcW w:w="8463" w:type="dxa"/>
          </w:tcPr>
          <w:p w14:paraId="422CDDE5" w14:textId="2696579B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in charge</w:t>
            </w:r>
            <w:r w:rsidRPr="00190763">
              <w:rPr>
                <w:rFonts w:ascii="Arial" w:hAnsi="Arial" w:cs="Arial"/>
                <w:sz w:val="20"/>
                <w:szCs w:val="20"/>
              </w:rPr>
              <w:t xml:space="preserve"> completes the </w:t>
            </w:r>
            <w:hyperlink r:id="rId8" w:history="1">
              <w:r w:rsidRPr="00671D6E">
                <w:rPr>
                  <w:rStyle w:val="Hyperlink"/>
                  <w:rFonts w:ascii="Arial" w:hAnsi="Arial" w:cs="Arial"/>
                  <w:sz w:val="20"/>
                  <w:szCs w:val="20"/>
                </w:rPr>
                <w:t>Risk screening tool</w:t>
              </w:r>
            </w:hyperlink>
            <w:r w:rsidRPr="00190763">
              <w:rPr>
                <w:rFonts w:ascii="Arial" w:hAnsi="Arial" w:cs="Arial"/>
                <w:sz w:val="20"/>
                <w:szCs w:val="20"/>
              </w:rPr>
              <w:t xml:space="preserve"> for off-campus community visits form and completes all requirements. </w:t>
            </w:r>
          </w:p>
        </w:tc>
        <w:tc>
          <w:tcPr>
            <w:tcW w:w="1092" w:type="dxa"/>
            <w:vAlign w:val="center"/>
          </w:tcPr>
          <w:p w14:paraId="4E4979F4" w14:textId="77777777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861" w:type="dxa"/>
          </w:tcPr>
          <w:p w14:paraId="179C2D3D" w14:textId="77777777" w:rsidR="005452D6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3D8555D" w14:textId="349A1ECB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</w:t>
            </w:r>
          </w:p>
        </w:tc>
      </w:tr>
      <w:tr w:rsidR="005452D6" w:rsidRPr="00190763" w14:paraId="071ECDC7" w14:textId="77777777" w:rsidTr="005452D6">
        <w:trPr>
          <w:jc w:val="center"/>
        </w:trPr>
        <w:tc>
          <w:tcPr>
            <w:tcW w:w="4463" w:type="dxa"/>
          </w:tcPr>
          <w:p w14:paraId="05D87C4A" w14:textId="77777777" w:rsidR="005452D6" w:rsidRPr="009B2FB9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2FB9">
              <w:rPr>
                <w:rFonts w:ascii="Arial" w:hAnsi="Arial" w:cs="Arial"/>
                <w:sz w:val="20"/>
                <w:szCs w:val="20"/>
              </w:rPr>
              <w:t>Wildlife</w:t>
            </w:r>
          </w:p>
        </w:tc>
        <w:tc>
          <w:tcPr>
            <w:tcW w:w="8463" w:type="dxa"/>
          </w:tcPr>
          <w:p w14:paraId="5D24C580" w14:textId="2E81017A" w:rsidR="005452D6" w:rsidRPr="009B2FB9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2FB9">
              <w:rPr>
                <w:rFonts w:ascii="Arial" w:hAnsi="Arial" w:cs="Arial"/>
                <w:sz w:val="20"/>
                <w:szCs w:val="20"/>
              </w:rPr>
              <w:t>Academic in charge of fieldtrip ensure appropriate precautions are taken and appropriate protective clothing is worn.</w:t>
            </w:r>
          </w:p>
        </w:tc>
        <w:tc>
          <w:tcPr>
            <w:tcW w:w="1092" w:type="dxa"/>
            <w:vAlign w:val="center"/>
          </w:tcPr>
          <w:p w14:paraId="66B99631" w14:textId="77777777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78C3B5B5" w14:textId="62F75486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 PPE</w:t>
            </w:r>
          </w:p>
        </w:tc>
      </w:tr>
      <w:tr w:rsidR="005452D6" w:rsidRPr="00190763" w14:paraId="449BD72F" w14:textId="77777777" w:rsidTr="005452D6">
        <w:trPr>
          <w:jc w:val="center"/>
        </w:trPr>
        <w:tc>
          <w:tcPr>
            <w:tcW w:w="4463" w:type="dxa"/>
          </w:tcPr>
          <w:p w14:paraId="43C909DC" w14:textId="77777777" w:rsidR="005452D6" w:rsidRPr="009B2FB9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2FB9">
              <w:rPr>
                <w:rFonts w:ascii="Arial" w:hAnsi="Arial" w:cs="Arial"/>
                <w:sz w:val="20"/>
                <w:szCs w:val="20"/>
              </w:rPr>
              <w:t>Exposure</w:t>
            </w:r>
          </w:p>
        </w:tc>
        <w:tc>
          <w:tcPr>
            <w:tcW w:w="8463" w:type="dxa"/>
          </w:tcPr>
          <w:p w14:paraId="4403FFFC" w14:textId="77777777" w:rsidR="005452D6" w:rsidRPr="009B2FB9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2FB9">
              <w:rPr>
                <w:rFonts w:ascii="Arial" w:hAnsi="Arial" w:cs="Arial"/>
                <w:sz w:val="20"/>
                <w:szCs w:val="20"/>
              </w:rPr>
              <w:t>Academic in charge of fieldtrip consult weather forecast and provide advice on appropriate clothing.</w:t>
            </w:r>
          </w:p>
          <w:p w14:paraId="68802EC7" w14:textId="77777777" w:rsidR="005452D6" w:rsidRPr="009B2FB9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2FB9">
              <w:rPr>
                <w:rFonts w:ascii="Arial" w:hAnsi="Arial" w:cs="Arial"/>
                <w:sz w:val="20"/>
                <w:szCs w:val="20"/>
              </w:rPr>
              <w:lastRenderedPageBreak/>
              <w:t xml:space="preserve">Academic in charge of fieldtrip ensures drinking water is carried. </w:t>
            </w:r>
          </w:p>
          <w:p w14:paraId="188F6608" w14:textId="77777777" w:rsidR="005452D6" w:rsidRPr="009B2FB9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2FB9">
              <w:rPr>
                <w:rFonts w:ascii="Arial" w:hAnsi="Arial" w:cs="Arial"/>
                <w:sz w:val="20"/>
                <w:szCs w:val="20"/>
              </w:rPr>
              <w:t>Academic in charge of fieldtrip ensures sunscreen is available.</w:t>
            </w:r>
          </w:p>
          <w:p w14:paraId="5049FD4C" w14:textId="77777777" w:rsidR="005452D6" w:rsidRPr="009B2FB9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2FB9">
              <w:rPr>
                <w:rFonts w:ascii="Arial" w:hAnsi="Arial" w:cs="Arial"/>
                <w:sz w:val="20"/>
                <w:szCs w:val="20"/>
              </w:rPr>
              <w:t xml:space="preserve">Personal protective equipment including hat, sunglasses, long sleeve shirt and pants </w:t>
            </w:r>
            <w:proofErr w:type="gramStart"/>
            <w:r w:rsidRPr="009B2FB9">
              <w:rPr>
                <w:rFonts w:ascii="Arial" w:hAnsi="Arial" w:cs="Arial"/>
                <w:sz w:val="20"/>
                <w:szCs w:val="20"/>
              </w:rPr>
              <w:t>and,</w:t>
            </w:r>
            <w:proofErr w:type="gramEnd"/>
            <w:r w:rsidRPr="009B2FB9">
              <w:rPr>
                <w:rFonts w:ascii="Arial" w:hAnsi="Arial" w:cs="Arial"/>
                <w:sz w:val="20"/>
                <w:szCs w:val="20"/>
              </w:rPr>
              <w:t xml:space="preserve"> sturdy shoes.</w:t>
            </w:r>
          </w:p>
          <w:p w14:paraId="5E0A1324" w14:textId="4755DCCA" w:rsidR="005452D6" w:rsidRPr="009B2FB9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438D2B89" w14:textId="6D1604BB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Monitor</w:t>
            </w:r>
          </w:p>
        </w:tc>
        <w:tc>
          <w:tcPr>
            <w:tcW w:w="861" w:type="dxa"/>
          </w:tcPr>
          <w:p w14:paraId="1DA3EBCF" w14:textId="77777777" w:rsidR="005452D6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9CC1059" w14:textId="49996AD3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ADM PPE</w:t>
            </w:r>
          </w:p>
        </w:tc>
      </w:tr>
      <w:tr w:rsidR="005452D6" w:rsidRPr="00190763" w14:paraId="094F77EB" w14:textId="77777777" w:rsidTr="005452D6">
        <w:trPr>
          <w:jc w:val="center"/>
        </w:trPr>
        <w:tc>
          <w:tcPr>
            <w:tcW w:w="4463" w:type="dxa"/>
          </w:tcPr>
          <w:p w14:paraId="299B1066" w14:textId="77777777" w:rsidR="005452D6" w:rsidRPr="009B2FB9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2FB9">
              <w:rPr>
                <w:rFonts w:ascii="Arial" w:hAnsi="Arial" w:cs="Arial"/>
                <w:sz w:val="20"/>
                <w:szCs w:val="20"/>
              </w:rPr>
              <w:lastRenderedPageBreak/>
              <w:t>Separation from group</w:t>
            </w:r>
          </w:p>
        </w:tc>
        <w:tc>
          <w:tcPr>
            <w:tcW w:w="8463" w:type="dxa"/>
          </w:tcPr>
          <w:p w14:paraId="3CD0E93A" w14:textId="6E045BFE" w:rsidR="005452D6" w:rsidRPr="009B2FB9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2FB9">
              <w:rPr>
                <w:rFonts w:ascii="Arial" w:hAnsi="Arial" w:cs="Arial"/>
                <w:sz w:val="20"/>
                <w:szCs w:val="20"/>
              </w:rPr>
              <w:t>Academic in charge of fieldtrip to brief participants on individual and group responsibilities, also use effective group management strategies during fieldwork, e.g. buddy system, counting heads, UHF.</w:t>
            </w:r>
          </w:p>
        </w:tc>
        <w:tc>
          <w:tcPr>
            <w:tcW w:w="1092" w:type="dxa"/>
            <w:vAlign w:val="center"/>
          </w:tcPr>
          <w:p w14:paraId="35903D8C" w14:textId="77777777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861" w:type="dxa"/>
          </w:tcPr>
          <w:p w14:paraId="7995F7C7" w14:textId="7A442F7D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 ENG</w:t>
            </w:r>
          </w:p>
        </w:tc>
      </w:tr>
      <w:tr w:rsidR="005452D6" w:rsidRPr="00190763" w14:paraId="5D2A1071" w14:textId="77777777" w:rsidTr="005452D6">
        <w:trPr>
          <w:jc w:val="center"/>
        </w:trPr>
        <w:tc>
          <w:tcPr>
            <w:tcW w:w="4463" w:type="dxa"/>
          </w:tcPr>
          <w:p w14:paraId="48B83821" w14:textId="77777777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Environmental Emergencies</w:t>
            </w:r>
          </w:p>
        </w:tc>
        <w:tc>
          <w:tcPr>
            <w:tcW w:w="8463" w:type="dxa"/>
          </w:tcPr>
          <w:p w14:paraId="5E4E27F2" w14:textId="77777777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Daily Checks:</w:t>
            </w:r>
          </w:p>
          <w:p w14:paraId="775F6692" w14:textId="77777777" w:rsidR="005452D6" w:rsidRPr="00190763" w:rsidRDefault="005452D6" w:rsidP="005452D6">
            <w:pPr>
              <w:pStyle w:val="ListParagraph"/>
              <w:numPr>
                <w:ilvl w:val="0"/>
                <w:numId w:val="1"/>
              </w:numPr>
              <w:tabs>
                <w:tab w:val="left" w:pos="768"/>
                <w:tab w:val="right" w:pos="10848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Check fire, flood etc. warnings, as applicable, and decide if field work is safe to undertake.</w:t>
            </w:r>
          </w:p>
          <w:p w14:paraId="21EEF251" w14:textId="77777777" w:rsidR="005452D6" w:rsidRPr="00190763" w:rsidRDefault="005452D6" w:rsidP="005452D6">
            <w:pPr>
              <w:pStyle w:val="ListParagraph"/>
              <w:numPr>
                <w:ilvl w:val="0"/>
                <w:numId w:val="1"/>
              </w:numPr>
              <w:tabs>
                <w:tab w:val="left" w:pos="768"/>
                <w:tab w:val="right" w:pos="10848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Review necessary activities on days with high fire danger to minimise potential ignition sources.</w:t>
            </w:r>
          </w:p>
          <w:p w14:paraId="66D2C9E4" w14:textId="77777777" w:rsidR="005452D6" w:rsidRPr="00190763" w:rsidRDefault="005452D6" w:rsidP="005452D6">
            <w:pPr>
              <w:pStyle w:val="ListParagraph"/>
              <w:numPr>
                <w:ilvl w:val="0"/>
                <w:numId w:val="1"/>
              </w:numPr>
              <w:tabs>
                <w:tab w:val="left" w:pos="768"/>
                <w:tab w:val="right" w:pos="10848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Ensure evacuation point is clearly marked on the field work maps attached to this risk assessment.</w:t>
            </w:r>
          </w:p>
        </w:tc>
        <w:tc>
          <w:tcPr>
            <w:tcW w:w="1092" w:type="dxa"/>
            <w:vAlign w:val="center"/>
          </w:tcPr>
          <w:p w14:paraId="3F982012" w14:textId="77777777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861" w:type="dxa"/>
          </w:tcPr>
          <w:p w14:paraId="295C9A5F" w14:textId="77777777" w:rsidR="005452D6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AA95B9" w14:textId="77777777" w:rsidR="005452D6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133020" w14:textId="609B08B9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</w:t>
            </w:r>
          </w:p>
        </w:tc>
      </w:tr>
      <w:tr w:rsidR="005452D6" w:rsidRPr="00190763" w14:paraId="206C4731" w14:textId="77777777" w:rsidTr="005452D6">
        <w:trPr>
          <w:jc w:val="center"/>
        </w:trPr>
        <w:tc>
          <w:tcPr>
            <w:tcW w:w="4463" w:type="dxa"/>
          </w:tcPr>
          <w:p w14:paraId="31C5B091" w14:textId="77777777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Fire</w:t>
            </w:r>
          </w:p>
        </w:tc>
        <w:tc>
          <w:tcPr>
            <w:tcW w:w="8463" w:type="dxa"/>
          </w:tcPr>
          <w:p w14:paraId="08138BA3" w14:textId="77777777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Evacuate all persons to a safety location.</w:t>
            </w:r>
          </w:p>
          <w:p w14:paraId="70E0A156" w14:textId="77777777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Put the fire out if safe to do so.</w:t>
            </w:r>
          </w:p>
          <w:p w14:paraId="749A5820" w14:textId="77777777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Contact appropriate authorities.</w:t>
            </w:r>
          </w:p>
        </w:tc>
        <w:tc>
          <w:tcPr>
            <w:tcW w:w="1092" w:type="dxa"/>
            <w:vAlign w:val="center"/>
          </w:tcPr>
          <w:p w14:paraId="6033B570" w14:textId="77777777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861" w:type="dxa"/>
          </w:tcPr>
          <w:p w14:paraId="02664660" w14:textId="77777777" w:rsidR="005452D6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C48698" w14:textId="493E9EFE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</w:t>
            </w:r>
          </w:p>
        </w:tc>
      </w:tr>
      <w:tr w:rsidR="005452D6" w:rsidRPr="00190763" w14:paraId="03F9E417" w14:textId="77777777" w:rsidTr="005452D6">
        <w:trPr>
          <w:jc w:val="center"/>
        </w:trPr>
        <w:tc>
          <w:tcPr>
            <w:tcW w:w="4463" w:type="dxa"/>
          </w:tcPr>
          <w:p w14:paraId="74F3F1B3" w14:textId="77777777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 xml:space="preserve">Operating </w:t>
            </w:r>
            <w:proofErr w:type="gramStart"/>
            <w:r w:rsidRPr="00190763">
              <w:rPr>
                <w:rFonts w:ascii="Arial" w:hAnsi="Arial" w:cs="Arial"/>
                <w:sz w:val="20"/>
                <w:szCs w:val="20"/>
              </w:rPr>
              <w:t>motor boat</w:t>
            </w:r>
            <w:proofErr w:type="gramEnd"/>
          </w:p>
        </w:tc>
        <w:tc>
          <w:tcPr>
            <w:tcW w:w="8463" w:type="dxa"/>
          </w:tcPr>
          <w:p w14:paraId="4D8C4422" w14:textId="367E6B32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</w:t>
            </w:r>
            <w:r w:rsidRPr="00190763">
              <w:rPr>
                <w:rFonts w:ascii="Arial" w:hAnsi="Arial" w:cs="Arial"/>
                <w:sz w:val="20"/>
                <w:szCs w:val="20"/>
              </w:rPr>
              <w:t xml:space="preserve"> follow</w:t>
            </w:r>
            <w:r>
              <w:rPr>
                <w:rFonts w:ascii="Arial" w:hAnsi="Arial" w:cs="Arial"/>
                <w:sz w:val="20"/>
                <w:szCs w:val="20"/>
              </w:rPr>
              <w:t xml:space="preserve"> appropriate</w:t>
            </w:r>
            <w:r w:rsidRPr="00190763">
              <w:rPr>
                <w:rFonts w:ascii="Arial" w:hAnsi="Arial" w:cs="Arial"/>
                <w:sz w:val="20"/>
                <w:szCs w:val="20"/>
              </w:rPr>
              <w:t xml:space="preserve"> Boating Safety Management System.</w:t>
            </w:r>
          </w:p>
          <w:p w14:paraId="191E999B" w14:textId="77777777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Complete appropriate induction.</w:t>
            </w:r>
          </w:p>
          <w:p w14:paraId="45F78D33" w14:textId="77777777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Master clearly identified on risk assessment.</w:t>
            </w:r>
          </w:p>
          <w:p w14:paraId="44F0B8B7" w14:textId="77777777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The Master or a crew member must hold a valid first aid certificate.</w:t>
            </w:r>
          </w:p>
        </w:tc>
        <w:tc>
          <w:tcPr>
            <w:tcW w:w="1092" w:type="dxa"/>
            <w:vAlign w:val="center"/>
          </w:tcPr>
          <w:p w14:paraId="61EB207E" w14:textId="77777777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183016DD" w14:textId="77777777" w:rsidR="005452D6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4A5DB7" w14:textId="28A68B05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 PPE</w:t>
            </w:r>
          </w:p>
        </w:tc>
      </w:tr>
      <w:tr w:rsidR="005452D6" w:rsidRPr="00190763" w14:paraId="3C5B8EE7" w14:textId="77777777" w:rsidTr="005452D6">
        <w:trPr>
          <w:jc w:val="center"/>
        </w:trPr>
        <w:tc>
          <w:tcPr>
            <w:tcW w:w="4463" w:type="dxa"/>
          </w:tcPr>
          <w:p w14:paraId="24AFF915" w14:textId="77777777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Boat- drowning</w:t>
            </w:r>
          </w:p>
        </w:tc>
        <w:tc>
          <w:tcPr>
            <w:tcW w:w="8463" w:type="dxa"/>
          </w:tcPr>
          <w:p w14:paraId="0DF37359" w14:textId="77777777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 xml:space="preserve">All persons within the boat shall </w:t>
            </w:r>
            <w:proofErr w:type="gramStart"/>
            <w:r w:rsidRPr="00190763">
              <w:rPr>
                <w:rFonts w:ascii="Arial" w:hAnsi="Arial" w:cs="Arial"/>
                <w:sz w:val="20"/>
                <w:szCs w:val="20"/>
              </w:rPr>
              <w:t>wear an in date personal floatation device (life jacket) at all times</w:t>
            </w:r>
            <w:proofErr w:type="gramEnd"/>
            <w:r w:rsidRPr="001907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92" w:type="dxa"/>
            <w:vAlign w:val="center"/>
          </w:tcPr>
          <w:p w14:paraId="4F9CD334" w14:textId="77777777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4E5F62BB" w14:textId="189F904D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 PPE</w:t>
            </w:r>
          </w:p>
        </w:tc>
      </w:tr>
      <w:tr w:rsidR="005452D6" w:rsidRPr="00190763" w14:paraId="6F08BB16" w14:textId="77777777" w:rsidTr="005452D6">
        <w:trPr>
          <w:jc w:val="center"/>
        </w:trPr>
        <w:tc>
          <w:tcPr>
            <w:tcW w:w="4463" w:type="dxa"/>
          </w:tcPr>
          <w:p w14:paraId="1F860E22" w14:textId="77777777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lastRenderedPageBreak/>
              <w:t>Boat- capsize</w:t>
            </w:r>
          </w:p>
        </w:tc>
        <w:tc>
          <w:tcPr>
            <w:tcW w:w="8463" w:type="dxa"/>
          </w:tcPr>
          <w:p w14:paraId="74D8FC80" w14:textId="77777777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Do not overload the boat.</w:t>
            </w:r>
          </w:p>
          <w:p w14:paraId="435BA5A6" w14:textId="77777777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Ensure the boat is maintained and serviced as per the service manual.</w:t>
            </w:r>
          </w:p>
          <w:p w14:paraId="2DEEA18E" w14:textId="77777777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 xml:space="preserve">Ensure weight </w:t>
            </w:r>
            <w:proofErr w:type="gramStart"/>
            <w:r w:rsidRPr="00190763">
              <w:rPr>
                <w:rFonts w:ascii="Arial" w:hAnsi="Arial" w:cs="Arial"/>
                <w:sz w:val="20"/>
                <w:szCs w:val="20"/>
              </w:rPr>
              <w:t>distributed as evenly as possible within the boat at all times</w:t>
            </w:r>
            <w:proofErr w:type="gramEnd"/>
            <w:r w:rsidRPr="001907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B88CAB" w14:textId="77777777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Travel at a safe speed.</w:t>
            </w:r>
          </w:p>
          <w:p w14:paraId="56E2615E" w14:textId="253FA16A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Keep a look out and avoid submerged structures e.g. snags.</w:t>
            </w:r>
          </w:p>
        </w:tc>
        <w:tc>
          <w:tcPr>
            <w:tcW w:w="1092" w:type="dxa"/>
            <w:vAlign w:val="center"/>
          </w:tcPr>
          <w:p w14:paraId="45BE3BAC" w14:textId="77777777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2FFC7BB4" w14:textId="77777777" w:rsidR="005452D6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041E3C" w14:textId="07E9D0D0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 PPE</w:t>
            </w:r>
          </w:p>
        </w:tc>
      </w:tr>
      <w:tr w:rsidR="005452D6" w:rsidRPr="00190763" w14:paraId="3DF215D4" w14:textId="77777777" w:rsidTr="005452D6">
        <w:trPr>
          <w:jc w:val="center"/>
        </w:trPr>
        <w:tc>
          <w:tcPr>
            <w:tcW w:w="4463" w:type="dxa"/>
          </w:tcPr>
          <w:p w14:paraId="3CFE2C49" w14:textId="77777777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 xml:space="preserve">Boat – launch &amp; retrieval </w:t>
            </w:r>
          </w:p>
        </w:tc>
        <w:tc>
          <w:tcPr>
            <w:tcW w:w="8463" w:type="dxa"/>
          </w:tcPr>
          <w:p w14:paraId="7DF5B891" w14:textId="77777777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0763">
              <w:rPr>
                <w:rFonts w:ascii="Arial" w:hAnsi="Arial" w:cs="Arial"/>
                <w:sz w:val="20"/>
                <w:szCs w:val="20"/>
              </w:rPr>
              <w:t>Supervised at all times</w:t>
            </w:r>
            <w:proofErr w:type="gramEnd"/>
            <w:r w:rsidRPr="00190763">
              <w:rPr>
                <w:rFonts w:ascii="Arial" w:hAnsi="Arial" w:cs="Arial"/>
                <w:sz w:val="20"/>
                <w:szCs w:val="20"/>
              </w:rPr>
              <w:t xml:space="preserve"> by Master</w:t>
            </w:r>
          </w:p>
        </w:tc>
        <w:tc>
          <w:tcPr>
            <w:tcW w:w="1092" w:type="dxa"/>
            <w:vAlign w:val="center"/>
          </w:tcPr>
          <w:p w14:paraId="56B6A0E3" w14:textId="77777777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37471B60" w14:textId="34C1266E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 PPE</w:t>
            </w:r>
          </w:p>
        </w:tc>
      </w:tr>
      <w:tr w:rsidR="005452D6" w:rsidRPr="00190763" w14:paraId="125A79CC" w14:textId="77777777" w:rsidTr="005452D6">
        <w:trPr>
          <w:jc w:val="center"/>
        </w:trPr>
        <w:tc>
          <w:tcPr>
            <w:tcW w:w="4463" w:type="dxa"/>
          </w:tcPr>
          <w:p w14:paraId="0B3C4BB2" w14:textId="0D078F45" w:rsidR="005452D6" w:rsidRPr="009B2FB9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2FB9">
              <w:rPr>
                <w:rFonts w:ascii="Arial" w:hAnsi="Arial" w:cs="Arial"/>
                <w:sz w:val="20"/>
                <w:szCs w:val="20"/>
              </w:rPr>
              <w:t>Injuries during livestock handling- this includes horses, sheep and cattle.</w:t>
            </w:r>
          </w:p>
        </w:tc>
        <w:tc>
          <w:tcPr>
            <w:tcW w:w="8463" w:type="dxa"/>
          </w:tcPr>
          <w:p w14:paraId="0E85FFD6" w14:textId="77777777" w:rsidR="005452D6" w:rsidRPr="009B2FB9" w:rsidRDefault="005452D6" w:rsidP="005452D6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B2FB9">
              <w:rPr>
                <w:rFonts w:ascii="Arial" w:hAnsi="Arial" w:cs="Arial"/>
                <w:sz w:val="20"/>
                <w:szCs w:val="20"/>
              </w:rPr>
              <w:t xml:space="preserve">Academic in charge instructs students how to handle livestock safely and </w:t>
            </w:r>
            <w:proofErr w:type="gramStart"/>
            <w:r w:rsidRPr="009B2FB9">
              <w:rPr>
                <w:rFonts w:ascii="Arial" w:hAnsi="Arial" w:cs="Arial"/>
                <w:sz w:val="20"/>
                <w:szCs w:val="20"/>
              </w:rPr>
              <w:t>supervisors</w:t>
            </w:r>
            <w:proofErr w:type="gramEnd"/>
            <w:r w:rsidRPr="009B2FB9">
              <w:rPr>
                <w:rFonts w:ascii="Arial" w:hAnsi="Arial" w:cs="Arial"/>
                <w:sz w:val="20"/>
                <w:szCs w:val="20"/>
              </w:rPr>
              <w:t xml:space="preserve"> students during practical classes. </w:t>
            </w:r>
          </w:p>
          <w:p w14:paraId="45B4631F" w14:textId="77777777" w:rsidR="005452D6" w:rsidRPr="009B2FB9" w:rsidRDefault="005452D6" w:rsidP="005452D6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44B86D0" w14:textId="77777777" w:rsidR="005452D6" w:rsidRPr="009B2FB9" w:rsidRDefault="005452D6" w:rsidP="005452D6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B2FB9">
              <w:rPr>
                <w:rFonts w:ascii="Arial" w:hAnsi="Arial" w:cs="Arial"/>
                <w:sz w:val="20"/>
                <w:szCs w:val="20"/>
              </w:rPr>
              <w:t>Technical staff are present during live animal practicals, to assist the academic in charge maintain the welfare of students and livestock.</w:t>
            </w:r>
          </w:p>
          <w:p w14:paraId="507F9847" w14:textId="77777777" w:rsidR="005452D6" w:rsidRPr="009B2FB9" w:rsidRDefault="005452D6" w:rsidP="005452D6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A01B6E8" w14:textId="77777777" w:rsidR="005452D6" w:rsidRPr="009B2FB9" w:rsidRDefault="005452D6" w:rsidP="005452D6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B2FB9">
              <w:rPr>
                <w:rFonts w:ascii="Arial" w:hAnsi="Arial" w:cs="Arial"/>
                <w:sz w:val="20"/>
                <w:szCs w:val="20"/>
              </w:rPr>
              <w:t>Academic and technical staff have the authority to remove an animal from class that appears aggravated or unwell.</w:t>
            </w:r>
          </w:p>
          <w:p w14:paraId="3ED2B753" w14:textId="77777777" w:rsidR="005452D6" w:rsidRPr="009B2FB9" w:rsidRDefault="005452D6" w:rsidP="005452D6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4CFCB36" w14:textId="2DEDE270" w:rsidR="005452D6" w:rsidRPr="009B2FB9" w:rsidRDefault="005452D6" w:rsidP="005452D6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B2FB9">
              <w:rPr>
                <w:rFonts w:ascii="Arial" w:hAnsi="Arial" w:cs="Arial"/>
                <w:sz w:val="20"/>
                <w:szCs w:val="20"/>
              </w:rPr>
              <w:t xml:space="preserve">Docile and smaller breeds are selected for students to practice manual handling tasks. </w:t>
            </w:r>
            <w:proofErr w:type="spellStart"/>
            <w:r w:rsidRPr="009B2FB9">
              <w:rPr>
                <w:rFonts w:ascii="Arial" w:hAnsi="Arial" w:cs="Arial"/>
                <w:sz w:val="20"/>
                <w:szCs w:val="20"/>
              </w:rPr>
              <w:t>Eg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spellEnd"/>
            <w:r w:rsidRPr="009B2FB9">
              <w:rPr>
                <w:rFonts w:ascii="Arial" w:hAnsi="Arial" w:cs="Arial"/>
                <w:sz w:val="20"/>
                <w:szCs w:val="20"/>
              </w:rPr>
              <w:t xml:space="preserve"> Merino sheep in comparison to heavier cross bred sheep.</w:t>
            </w:r>
          </w:p>
          <w:p w14:paraId="22B3AB37" w14:textId="77777777" w:rsidR="005452D6" w:rsidRPr="009B2FB9" w:rsidRDefault="005452D6" w:rsidP="005452D6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1BC133A" w14:textId="77777777" w:rsidR="005452D6" w:rsidRPr="009B2FB9" w:rsidRDefault="005452D6" w:rsidP="005452D6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B2FB9">
              <w:rPr>
                <w:rFonts w:ascii="Arial" w:hAnsi="Arial" w:cs="Arial"/>
                <w:sz w:val="20"/>
                <w:szCs w:val="20"/>
              </w:rPr>
              <w:t>All students receive an induction before their first practical.</w:t>
            </w:r>
          </w:p>
          <w:p w14:paraId="073A8565" w14:textId="77777777" w:rsidR="005452D6" w:rsidRPr="009B2FB9" w:rsidRDefault="005452D6" w:rsidP="005452D6">
            <w:pPr>
              <w:tabs>
                <w:tab w:val="left" w:pos="768"/>
                <w:tab w:val="right" w:pos="1084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330B1CD" w14:textId="6B1C27B0" w:rsidR="005452D6" w:rsidRPr="009B2FB9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2FB9">
              <w:rPr>
                <w:rFonts w:ascii="Arial" w:hAnsi="Arial" w:cs="Arial"/>
                <w:sz w:val="20"/>
                <w:szCs w:val="20"/>
              </w:rPr>
              <w:t>All staff are required to read and follow The Animal Management Plan.</w:t>
            </w:r>
          </w:p>
        </w:tc>
        <w:tc>
          <w:tcPr>
            <w:tcW w:w="1092" w:type="dxa"/>
            <w:vAlign w:val="center"/>
          </w:tcPr>
          <w:p w14:paraId="1E21B98D" w14:textId="691E404C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861" w:type="dxa"/>
          </w:tcPr>
          <w:p w14:paraId="0ED812EB" w14:textId="3E04F55C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 PPE</w:t>
            </w:r>
          </w:p>
        </w:tc>
      </w:tr>
      <w:tr w:rsidR="005452D6" w:rsidRPr="00190763" w14:paraId="2FC1547D" w14:textId="77777777" w:rsidTr="005452D6">
        <w:trPr>
          <w:jc w:val="center"/>
        </w:trPr>
        <w:tc>
          <w:tcPr>
            <w:tcW w:w="4463" w:type="dxa"/>
          </w:tcPr>
          <w:p w14:paraId="5D9F9224" w14:textId="137872D8" w:rsidR="005452D6" w:rsidRPr="009B2FB9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2FB9">
              <w:rPr>
                <w:rFonts w:ascii="Arial" w:hAnsi="Arial" w:cs="Arial"/>
                <w:sz w:val="20"/>
                <w:szCs w:val="20"/>
              </w:rPr>
              <w:t>Reaction or sickness from exposure or contact with herbicides</w:t>
            </w:r>
          </w:p>
        </w:tc>
        <w:tc>
          <w:tcPr>
            <w:tcW w:w="8463" w:type="dxa"/>
          </w:tcPr>
          <w:p w14:paraId="3B098E3E" w14:textId="77777777" w:rsidR="005452D6" w:rsidRPr="009B2FB9" w:rsidRDefault="005452D6" w:rsidP="005452D6">
            <w:pPr>
              <w:spacing w:before="240" w:after="120" w:line="252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B2FB9">
              <w:rPr>
                <w:rFonts w:ascii="Arial" w:hAnsi="Arial" w:cs="Arial"/>
                <w:sz w:val="20"/>
                <w:szCs w:val="20"/>
              </w:rPr>
              <w:t xml:space="preserve">One </w:t>
            </w:r>
            <w:proofErr w:type="gramStart"/>
            <w:r w:rsidRPr="009B2FB9">
              <w:rPr>
                <w:rFonts w:ascii="Arial" w:hAnsi="Arial" w:cs="Arial"/>
                <w:sz w:val="20"/>
                <w:szCs w:val="20"/>
              </w:rPr>
              <w:t>weeks</w:t>
            </w:r>
            <w:proofErr w:type="gramEnd"/>
            <w:r w:rsidRPr="009B2FB9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9B2FB9">
              <w:rPr>
                <w:rFonts w:ascii="Arial" w:hAnsi="Arial" w:cs="Arial"/>
                <w:sz w:val="20"/>
                <w:szCs w:val="20"/>
              </w:rPr>
              <w:t>notification from the respective academic in charge, must be given to technical staff for any ‘paddock walks” where crops and/or weeds are inspected, to ensure that the area has not be sprayed by herbicides prior to the practical.</w:t>
            </w:r>
          </w:p>
          <w:p w14:paraId="78A2C466" w14:textId="77777777" w:rsidR="005452D6" w:rsidRPr="009B2FB9" w:rsidRDefault="005452D6" w:rsidP="005452D6">
            <w:pPr>
              <w:spacing w:before="240" w:after="120" w:line="252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AB7B8F6" w14:textId="77777777" w:rsidR="005452D6" w:rsidRPr="009B2FB9" w:rsidRDefault="005452D6" w:rsidP="005452D6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B2FB9">
              <w:rPr>
                <w:rFonts w:ascii="Arial" w:hAnsi="Arial" w:cs="Arial"/>
                <w:sz w:val="20"/>
                <w:szCs w:val="20"/>
              </w:rPr>
              <w:t>Signage is used at entrances regarding spraying</w:t>
            </w:r>
          </w:p>
          <w:p w14:paraId="4DB65654" w14:textId="17558221" w:rsidR="005452D6" w:rsidRPr="009B2FB9" w:rsidRDefault="005452D6" w:rsidP="005452D6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71AB9E4" w14:textId="121145C9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861" w:type="dxa"/>
          </w:tcPr>
          <w:p w14:paraId="075A56D1" w14:textId="0FFFEFA9" w:rsidR="005452D6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</w:t>
            </w:r>
          </w:p>
        </w:tc>
      </w:tr>
      <w:tr w:rsidR="005452D6" w:rsidRPr="00190763" w14:paraId="00D8D115" w14:textId="77777777" w:rsidTr="005452D6">
        <w:trPr>
          <w:jc w:val="center"/>
        </w:trPr>
        <w:tc>
          <w:tcPr>
            <w:tcW w:w="4463" w:type="dxa"/>
          </w:tcPr>
          <w:p w14:paraId="0A75F757" w14:textId="7ACDA1A8" w:rsidR="005452D6" w:rsidRPr="009B2FB9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2FB9">
              <w:rPr>
                <w:rFonts w:ascii="Arial" w:hAnsi="Arial" w:cs="Arial"/>
                <w:sz w:val="20"/>
                <w:szCs w:val="20"/>
              </w:rPr>
              <w:t>Bites or scratched from domestic animals</w:t>
            </w:r>
          </w:p>
        </w:tc>
        <w:tc>
          <w:tcPr>
            <w:tcW w:w="8463" w:type="dxa"/>
          </w:tcPr>
          <w:p w14:paraId="4BE04C84" w14:textId="77777777" w:rsidR="005452D6" w:rsidRPr="009B2FB9" w:rsidRDefault="005452D6" w:rsidP="005452D6">
            <w:pPr>
              <w:spacing w:after="120" w:line="252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B2FB9">
              <w:rPr>
                <w:rFonts w:ascii="Arial" w:hAnsi="Arial" w:cs="Arial"/>
                <w:sz w:val="20"/>
                <w:szCs w:val="20"/>
              </w:rPr>
              <w:t>Well behaved, staff owned, domestic animals, namely dogs and cats, are used for live handling practicals, and are initially assessed for temperament before being admitted to the class.</w:t>
            </w:r>
          </w:p>
          <w:p w14:paraId="76E44A4D" w14:textId="77777777" w:rsidR="005452D6" w:rsidRPr="009B2FB9" w:rsidRDefault="005452D6" w:rsidP="005452D6">
            <w:pPr>
              <w:spacing w:after="120" w:line="252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F0370D2" w14:textId="77777777" w:rsidR="005452D6" w:rsidRPr="009B2FB9" w:rsidRDefault="005452D6" w:rsidP="005452D6">
            <w:pPr>
              <w:spacing w:after="120" w:line="252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B2FB9">
              <w:rPr>
                <w:rFonts w:ascii="Arial" w:hAnsi="Arial" w:cs="Arial"/>
                <w:sz w:val="20"/>
                <w:szCs w:val="20"/>
              </w:rPr>
              <w:t>Academic and technical staff have the authority to remove an animal from class that appears aggravated or unwell.</w:t>
            </w:r>
          </w:p>
          <w:p w14:paraId="6A9E79F4" w14:textId="77777777" w:rsidR="005452D6" w:rsidRPr="009B2FB9" w:rsidRDefault="005452D6" w:rsidP="005452D6">
            <w:pPr>
              <w:spacing w:before="240" w:after="120" w:line="252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5CB96C11" w14:textId="456C3DC7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Medium</w:t>
            </w:r>
          </w:p>
        </w:tc>
        <w:tc>
          <w:tcPr>
            <w:tcW w:w="861" w:type="dxa"/>
          </w:tcPr>
          <w:p w14:paraId="5073ADA1" w14:textId="5D8C1AC5" w:rsidR="005452D6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</w:t>
            </w:r>
          </w:p>
        </w:tc>
      </w:tr>
      <w:tr w:rsidR="005452D6" w:rsidRPr="00190763" w14:paraId="36CA44BB" w14:textId="77777777" w:rsidTr="005452D6">
        <w:trPr>
          <w:jc w:val="center"/>
        </w:trPr>
        <w:tc>
          <w:tcPr>
            <w:tcW w:w="4463" w:type="dxa"/>
          </w:tcPr>
          <w:p w14:paraId="0CF3E8CD" w14:textId="1CB4008A" w:rsidR="005452D6" w:rsidRPr="009B2FB9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2FB9">
              <w:rPr>
                <w:rFonts w:ascii="Arial" w:hAnsi="Arial" w:cs="Arial"/>
                <w:sz w:val="20"/>
                <w:szCs w:val="20"/>
              </w:rPr>
              <w:t>Additional information required</w:t>
            </w:r>
          </w:p>
        </w:tc>
        <w:tc>
          <w:tcPr>
            <w:tcW w:w="8463" w:type="dxa"/>
          </w:tcPr>
          <w:p w14:paraId="0436B8E6" w14:textId="60812F00" w:rsidR="005452D6" w:rsidRPr="009B2FB9" w:rsidRDefault="005452D6" w:rsidP="005452D6">
            <w:pPr>
              <w:spacing w:after="120" w:line="252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B2FB9">
              <w:rPr>
                <w:rFonts w:ascii="Arial" w:hAnsi="Arial" w:cs="Arial"/>
                <w:sz w:val="20"/>
                <w:szCs w:val="20"/>
              </w:rPr>
              <w:t>All staff and students must submit a field trip participation form</w:t>
            </w:r>
          </w:p>
        </w:tc>
        <w:tc>
          <w:tcPr>
            <w:tcW w:w="1092" w:type="dxa"/>
            <w:vAlign w:val="center"/>
          </w:tcPr>
          <w:p w14:paraId="425FFA6A" w14:textId="30E967BA" w:rsidR="005452D6" w:rsidRPr="00190763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861" w:type="dxa"/>
          </w:tcPr>
          <w:p w14:paraId="77168A73" w14:textId="6BEC4572" w:rsidR="005452D6" w:rsidRDefault="005452D6" w:rsidP="005452D6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</w:t>
            </w:r>
          </w:p>
        </w:tc>
      </w:tr>
      <w:tr w:rsidR="00353CD1" w:rsidRPr="00190763" w14:paraId="3CD0F82D" w14:textId="77777777" w:rsidTr="005452D6">
        <w:trPr>
          <w:jc w:val="center"/>
        </w:trPr>
        <w:tc>
          <w:tcPr>
            <w:tcW w:w="4463" w:type="dxa"/>
          </w:tcPr>
          <w:p w14:paraId="5786CCF9" w14:textId="77777777" w:rsidR="00353CD1" w:rsidRPr="0092367E" w:rsidRDefault="00353CD1" w:rsidP="00353CD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Hazardous Chemicals</w:t>
            </w:r>
          </w:p>
          <w:p w14:paraId="69723FDA" w14:textId="77777777" w:rsidR="00353CD1" w:rsidRPr="0092367E" w:rsidRDefault="00353CD1" w:rsidP="00353CD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367E">
              <w:rPr>
                <w:rFonts w:ascii="Arial" w:hAnsi="Arial" w:cs="Arial"/>
                <w:b/>
                <w:bCs/>
                <w:sz w:val="20"/>
                <w:szCs w:val="20"/>
              </w:rPr>
              <w:t>(List Chemicals being used)</w:t>
            </w:r>
          </w:p>
          <w:p w14:paraId="5F086E67" w14:textId="77777777" w:rsidR="00353CD1" w:rsidRPr="0092367E" w:rsidRDefault="00353CD1" w:rsidP="00353CD1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6A8C02" w14:textId="77777777" w:rsidR="00353CD1" w:rsidRPr="009B2FB9" w:rsidRDefault="00353CD1" w:rsidP="00353CD1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3" w:type="dxa"/>
          </w:tcPr>
          <w:p w14:paraId="618047F2" w14:textId="77777777" w:rsidR="00353CD1" w:rsidRPr="0092367E" w:rsidRDefault="00353CD1" w:rsidP="00353CD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Research workers complete a hazardous chemicals risk assessment and follow all controls.</w:t>
            </w:r>
          </w:p>
          <w:p w14:paraId="115509A6" w14:textId="77777777" w:rsidR="00353CD1" w:rsidRDefault="00353CD1" w:rsidP="00353CD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Hazardous chemicals can only be purchased with an attached approved hazardous chemical risk assessment to the order.</w:t>
            </w:r>
          </w:p>
          <w:p w14:paraId="065FED04" w14:textId="77777777" w:rsidR="00353CD1" w:rsidRPr="0092367E" w:rsidRDefault="00353CD1" w:rsidP="00353CD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Research workers complete chemical safety ELMO.</w:t>
            </w:r>
          </w:p>
          <w:p w14:paraId="29145F69" w14:textId="77777777" w:rsidR="00353CD1" w:rsidRPr="0092367E" w:rsidRDefault="00353CD1" w:rsidP="00353CD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Facilities and equipment comply with appropriate Australian Standards.</w:t>
            </w:r>
          </w:p>
          <w:p w14:paraId="0D9D1863" w14:textId="77777777" w:rsidR="00353CD1" w:rsidRPr="0092367E" w:rsidRDefault="00353CD1" w:rsidP="00353CD1">
            <w:pPr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Chemical spills kits available in the facilities.</w:t>
            </w:r>
          </w:p>
          <w:p w14:paraId="5EBD4E40" w14:textId="77777777" w:rsidR="00353CD1" w:rsidRPr="0092367E" w:rsidRDefault="00353CD1" w:rsidP="00353CD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Manufacture SDS’s are available for all hazardous chemicals.</w:t>
            </w:r>
          </w:p>
          <w:p w14:paraId="1F6FE79C" w14:textId="77777777" w:rsidR="00353CD1" w:rsidRPr="0092367E" w:rsidRDefault="00353CD1" w:rsidP="00353CD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Personal protective equipment is available and worn when required by SDS’s and/or risk assessment.</w:t>
            </w:r>
          </w:p>
          <w:p w14:paraId="231516E7" w14:textId="77777777" w:rsidR="00353CD1" w:rsidRPr="0092367E" w:rsidRDefault="00353CD1" w:rsidP="00353CD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 xml:space="preserve">Research workers handle, label and store chemicals as per </w:t>
            </w:r>
            <w:proofErr w:type="spellStart"/>
            <w:r w:rsidRPr="0092367E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Pr="0092367E">
              <w:rPr>
                <w:rFonts w:ascii="Arial" w:hAnsi="Arial" w:cs="Arial"/>
                <w:sz w:val="20"/>
                <w:szCs w:val="20"/>
              </w:rPr>
              <w:t xml:space="preserve"> guidelines, SDS and risk assessment.</w:t>
            </w:r>
          </w:p>
          <w:p w14:paraId="3A8A1141" w14:textId="7B1C5D7A" w:rsidR="00353CD1" w:rsidRPr="009B2FB9" w:rsidRDefault="00353CD1" w:rsidP="00353CD1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 xml:space="preserve">Research workers follow </w:t>
            </w:r>
            <w:proofErr w:type="spellStart"/>
            <w:r w:rsidRPr="0092367E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Pr="0092367E">
              <w:rPr>
                <w:rFonts w:ascii="Arial" w:hAnsi="Arial" w:cs="Arial"/>
                <w:sz w:val="20"/>
                <w:szCs w:val="20"/>
              </w:rPr>
              <w:t xml:space="preserve"> Waste Guideline and the waste disposal flowchart for </w:t>
            </w:r>
            <w:proofErr w:type="spellStart"/>
            <w:r w:rsidRPr="0092367E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Pr="0092367E">
              <w:rPr>
                <w:rFonts w:ascii="Arial" w:hAnsi="Arial" w:cs="Arial"/>
                <w:sz w:val="20"/>
                <w:szCs w:val="20"/>
              </w:rPr>
              <w:t xml:space="preserve"> Facilities</w:t>
            </w:r>
          </w:p>
        </w:tc>
        <w:tc>
          <w:tcPr>
            <w:tcW w:w="1092" w:type="dxa"/>
            <w:vAlign w:val="center"/>
          </w:tcPr>
          <w:p w14:paraId="5DC4AD00" w14:textId="0A3B0F0E" w:rsidR="00353CD1" w:rsidRDefault="00353CD1" w:rsidP="00353CD1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861" w:type="dxa"/>
          </w:tcPr>
          <w:p w14:paraId="16BD37C6" w14:textId="77777777" w:rsidR="00353CD1" w:rsidRDefault="00353CD1" w:rsidP="00353C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11566E" w14:textId="77777777" w:rsidR="00353CD1" w:rsidRDefault="00353CD1" w:rsidP="00353C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2DC04E" w14:textId="77777777" w:rsidR="00353CD1" w:rsidRDefault="00353CD1" w:rsidP="00353C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376466" w14:textId="77777777" w:rsidR="00353CD1" w:rsidRDefault="00353CD1" w:rsidP="00353C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1384C1" w14:textId="77777777" w:rsidR="00353CD1" w:rsidRDefault="00353CD1" w:rsidP="00353C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D8C8F0" w14:textId="77777777" w:rsidR="00353CD1" w:rsidRDefault="00353CD1" w:rsidP="00353C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2DB04A" w14:textId="70A17D72" w:rsidR="00353CD1" w:rsidRDefault="00353CD1" w:rsidP="00353CD1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ADM PPE</w:t>
            </w:r>
          </w:p>
        </w:tc>
      </w:tr>
      <w:tr w:rsidR="00353CD1" w:rsidRPr="00190763" w14:paraId="20FCC7AF" w14:textId="77777777" w:rsidTr="005452D6">
        <w:trPr>
          <w:jc w:val="center"/>
        </w:trPr>
        <w:tc>
          <w:tcPr>
            <w:tcW w:w="4463" w:type="dxa"/>
          </w:tcPr>
          <w:p w14:paraId="4B89A9FD" w14:textId="7E566B95" w:rsidR="00353CD1" w:rsidRPr="009B2FB9" w:rsidRDefault="00353CD1" w:rsidP="00353CD1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 xml:space="preserve">Chemicals not listed as hazardous on the </w:t>
            </w:r>
            <w:proofErr w:type="gramStart"/>
            <w:r w:rsidRPr="0092367E">
              <w:rPr>
                <w:rFonts w:ascii="Arial" w:hAnsi="Arial" w:cs="Arial"/>
                <w:sz w:val="20"/>
                <w:szCs w:val="20"/>
              </w:rPr>
              <w:t>manufactures</w:t>
            </w:r>
            <w:proofErr w:type="gramEnd"/>
            <w:r w:rsidRPr="0092367E">
              <w:rPr>
                <w:rFonts w:ascii="Arial" w:hAnsi="Arial" w:cs="Arial"/>
                <w:sz w:val="20"/>
                <w:szCs w:val="20"/>
              </w:rPr>
              <w:t xml:space="preserve"> safety data sheet</w:t>
            </w:r>
          </w:p>
        </w:tc>
        <w:tc>
          <w:tcPr>
            <w:tcW w:w="8463" w:type="dxa"/>
          </w:tcPr>
          <w:p w14:paraId="546A25FE" w14:textId="77777777" w:rsidR="00353CD1" w:rsidRPr="0092367E" w:rsidRDefault="00353CD1" w:rsidP="00353CD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Research workers complete chemical safety ELMO.</w:t>
            </w:r>
          </w:p>
          <w:p w14:paraId="07406CA6" w14:textId="77777777" w:rsidR="00353CD1" w:rsidRPr="0092367E" w:rsidRDefault="00353CD1" w:rsidP="00353CD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Facilities and equipment comply with appropriate Australian Standards.</w:t>
            </w:r>
          </w:p>
          <w:p w14:paraId="4D94DAF2" w14:textId="77777777" w:rsidR="00353CD1" w:rsidRPr="0092367E" w:rsidRDefault="00353CD1" w:rsidP="00353CD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Chemical spills kits available in the facilities.</w:t>
            </w:r>
          </w:p>
          <w:p w14:paraId="62A04A0F" w14:textId="77777777" w:rsidR="00353CD1" w:rsidRPr="0092367E" w:rsidRDefault="00353CD1" w:rsidP="00353CD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lastRenderedPageBreak/>
              <w:t>Manufacture SDS’s are available for all chemicals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3C80">
              <w:rPr>
                <w:rFonts w:ascii="Arial" w:hAnsi="Arial" w:cs="Arial"/>
                <w:sz w:val="20"/>
                <w:szCs w:val="20"/>
              </w:rPr>
              <w:t>or documentation from supplier that the chemical is non-hazardous’</w:t>
            </w:r>
          </w:p>
          <w:p w14:paraId="3A45FA9D" w14:textId="77777777" w:rsidR="00353CD1" w:rsidRPr="0092367E" w:rsidRDefault="00353CD1" w:rsidP="00353CD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Personal protective equipment is available and worn when required by SDS</w:t>
            </w:r>
          </w:p>
          <w:p w14:paraId="29AC38B8" w14:textId="77777777" w:rsidR="00353CD1" w:rsidRPr="0092367E" w:rsidRDefault="00353CD1" w:rsidP="00353CD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 xml:space="preserve">Research workers handle, label and store chemicals as per </w:t>
            </w:r>
            <w:proofErr w:type="spellStart"/>
            <w:r w:rsidRPr="0092367E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Pr="0092367E">
              <w:rPr>
                <w:rFonts w:ascii="Arial" w:hAnsi="Arial" w:cs="Arial"/>
                <w:sz w:val="20"/>
                <w:szCs w:val="20"/>
              </w:rPr>
              <w:t xml:space="preserve"> guidelines, SDS and risk assessment.</w:t>
            </w:r>
          </w:p>
          <w:p w14:paraId="7B4B3AA7" w14:textId="4F08C2F5" w:rsidR="00353CD1" w:rsidRPr="009B2FB9" w:rsidRDefault="00353CD1" w:rsidP="00353CD1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 xml:space="preserve">Research workers follow </w:t>
            </w:r>
            <w:proofErr w:type="spellStart"/>
            <w:r w:rsidRPr="0092367E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Pr="0092367E">
              <w:rPr>
                <w:rFonts w:ascii="Arial" w:hAnsi="Arial" w:cs="Arial"/>
                <w:sz w:val="20"/>
                <w:szCs w:val="20"/>
              </w:rPr>
              <w:t xml:space="preserve"> Waste Guideline and the waste disposal flowchart for </w:t>
            </w:r>
            <w:proofErr w:type="spellStart"/>
            <w:r w:rsidRPr="0092367E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Pr="0092367E">
              <w:rPr>
                <w:rFonts w:ascii="Arial" w:hAnsi="Arial" w:cs="Arial"/>
                <w:sz w:val="20"/>
                <w:szCs w:val="20"/>
              </w:rPr>
              <w:t xml:space="preserve"> Facilities</w:t>
            </w:r>
          </w:p>
        </w:tc>
        <w:tc>
          <w:tcPr>
            <w:tcW w:w="1092" w:type="dxa"/>
            <w:vAlign w:val="center"/>
          </w:tcPr>
          <w:p w14:paraId="10162084" w14:textId="1E2C2239" w:rsidR="00353CD1" w:rsidRDefault="00353CD1" w:rsidP="00353CD1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lastRenderedPageBreak/>
              <w:t>Low</w:t>
            </w:r>
          </w:p>
        </w:tc>
        <w:tc>
          <w:tcPr>
            <w:tcW w:w="861" w:type="dxa"/>
          </w:tcPr>
          <w:p w14:paraId="1E29A9CB" w14:textId="77777777" w:rsidR="00353CD1" w:rsidRDefault="00353CD1" w:rsidP="00353C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63965B" w14:textId="77777777" w:rsidR="00353CD1" w:rsidRDefault="00353CD1" w:rsidP="00353C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EA2791" w14:textId="6A8BF114" w:rsidR="00353CD1" w:rsidRDefault="00353CD1" w:rsidP="00353CD1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ADM PPE</w:t>
            </w:r>
          </w:p>
        </w:tc>
      </w:tr>
    </w:tbl>
    <w:p w14:paraId="33FF31F8" w14:textId="77777777" w:rsidR="006F0D16" w:rsidRPr="00190763" w:rsidRDefault="006F0D16" w:rsidP="006F0D16">
      <w:pPr>
        <w:rPr>
          <w:rFonts w:ascii="Arial" w:hAnsi="Arial" w:cs="Arial"/>
          <w:sz w:val="20"/>
          <w:szCs w:val="20"/>
        </w:rPr>
      </w:pPr>
    </w:p>
    <w:p w14:paraId="5E9AD960" w14:textId="77777777" w:rsidR="006F0D16" w:rsidRDefault="006F0D16" w:rsidP="006F0D16">
      <w:pPr>
        <w:rPr>
          <w:rFonts w:ascii="Arial" w:hAnsi="Arial" w:cs="Arial"/>
          <w:sz w:val="20"/>
          <w:szCs w:val="20"/>
        </w:rPr>
      </w:pPr>
    </w:p>
    <w:p w14:paraId="5B344E3B" w14:textId="77777777" w:rsidR="00945F7B" w:rsidRDefault="00945F7B" w:rsidP="00395C70">
      <w:pPr>
        <w:jc w:val="center"/>
        <w:rPr>
          <w:rFonts w:ascii="Arial" w:hAnsi="Arial" w:cs="Arial"/>
          <w:sz w:val="20"/>
          <w:szCs w:val="20"/>
        </w:rPr>
      </w:pPr>
    </w:p>
    <w:p w14:paraId="1CB78017" w14:textId="77777777" w:rsidR="006F0D16" w:rsidRPr="00395C70" w:rsidRDefault="006F0D16" w:rsidP="00395C70">
      <w:pPr>
        <w:jc w:val="center"/>
      </w:pPr>
    </w:p>
    <w:sectPr w:rsidR="006F0D16" w:rsidRPr="00395C70" w:rsidSect="00DE6F0E">
      <w:headerReference w:type="default" r:id="rId9"/>
      <w:footerReference w:type="default" r:id="rId10"/>
      <w:pgSz w:w="16838" w:h="11906" w:orient="landscape"/>
      <w:pgMar w:top="1843" w:right="678" w:bottom="1560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06867" w14:textId="77777777" w:rsidR="00FB2854" w:rsidRDefault="00FB2854" w:rsidP="00926C91">
      <w:pPr>
        <w:spacing w:after="0" w:line="240" w:lineRule="auto"/>
      </w:pPr>
      <w:r>
        <w:separator/>
      </w:r>
    </w:p>
  </w:endnote>
  <w:endnote w:type="continuationSeparator" w:id="0">
    <w:p w14:paraId="2E8DE802" w14:textId="77777777" w:rsidR="00FB2854" w:rsidRDefault="00FB2854" w:rsidP="0092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4580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282381979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07429AB8" w14:textId="6CD3B6B8" w:rsidR="00F61691" w:rsidRDefault="00F61691" w:rsidP="00CC3139">
            <w:pPr>
              <w:pStyle w:val="Footer"/>
              <w:jc w:val="center"/>
            </w:pPr>
          </w:p>
          <w:p w14:paraId="213632C7" w14:textId="77777777" w:rsidR="00CC3139" w:rsidRDefault="00CC3139" w:rsidP="00CC3139">
            <w:pPr>
              <w:pStyle w:val="Footer"/>
              <w:jc w:val="center"/>
              <w:rPr>
                <w:sz w:val="16"/>
                <w:szCs w:val="16"/>
              </w:rPr>
            </w:pPr>
            <w:r w:rsidRPr="009D1F9E">
              <w:rPr>
                <w:sz w:val="16"/>
                <w:szCs w:val="16"/>
              </w:rPr>
              <w:t xml:space="preserve">Hardcopies of this document are considered uncontrolled. Refer to the </w:t>
            </w:r>
            <w:hyperlink r:id="rId1" w:history="1">
              <w:r w:rsidRPr="006053FB">
                <w:rPr>
                  <w:rStyle w:val="Hyperlink"/>
                  <w:sz w:val="16"/>
                  <w:szCs w:val="16"/>
                </w:rPr>
                <w:t>Technical Services Webpage</w:t>
              </w:r>
            </w:hyperlink>
            <w:r w:rsidRPr="009D1F9E">
              <w:rPr>
                <w:sz w:val="16"/>
                <w:szCs w:val="16"/>
              </w:rPr>
              <w:t xml:space="preserve"> for the latest version</w:t>
            </w:r>
          </w:p>
          <w:p w14:paraId="3746BD08" w14:textId="77777777" w:rsidR="00F61691" w:rsidRDefault="00F61691" w:rsidP="00CC3139">
            <w:pPr>
              <w:pStyle w:val="Footer"/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68"/>
              <w:gridCol w:w="3227"/>
              <w:gridCol w:w="710"/>
              <w:gridCol w:w="1887"/>
            </w:tblGrid>
            <w:tr w:rsidR="00CC3139" w14:paraId="673C1DD2" w14:textId="77777777" w:rsidTr="001A19B8">
              <w:trPr>
                <w:trHeight w:val="317"/>
                <w:jc w:val="center"/>
              </w:trPr>
              <w:tc>
                <w:tcPr>
                  <w:tcW w:w="1968" w:type="dxa"/>
                  <w:vAlign w:val="center"/>
                </w:tcPr>
                <w:p w14:paraId="2FCEB359" w14:textId="05FFDE8F" w:rsidR="00CC3139" w:rsidRDefault="00CC3139" w:rsidP="00CC3139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Faculty of Science</w:t>
                  </w:r>
                  <w:r w:rsidR="00D853AE">
                    <w:rPr>
                      <w:sz w:val="16"/>
                      <w:szCs w:val="16"/>
                    </w:rPr>
                    <w:t xml:space="preserve"> &amp; Health</w:t>
                  </w:r>
                </w:p>
              </w:tc>
              <w:tc>
                <w:tcPr>
                  <w:tcW w:w="3227" w:type="dxa"/>
                  <w:vAlign w:val="center"/>
                </w:tcPr>
                <w:p w14:paraId="27C33633" w14:textId="1D706628" w:rsidR="00CC3139" w:rsidRDefault="0053735A" w:rsidP="0053735A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Undergraduate &amp; Postgraduate Course Work – fieldwork risk management controls</w:t>
                  </w:r>
                </w:p>
              </w:tc>
              <w:tc>
                <w:tcPr>
                  <w:tcW w:w="710" w:type="dxa"/>
                  <w:vAlign w:val="center"/>
                </w:tcPr>
                <w:p w14:paraId="07030657" w14:textId="54C48ED6" w:rsidR="00CC3139" w:rsidRDefault="0010439D" w:rsidP="0053735A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Version </w:t>
                  </w:r>
                  <w:r w:rsidR="00D96BC5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87" w:type="dxa"/>
                </w:tcPr>
                <w:p w14:paraId="1A16F9D8" w14:textId="354D1BBC" w:rsidR="00CC3139" w:rsidRDefault="00395C70" w:rsidP="00CC3139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Authorised </w:t>
                  </w:r>
                  <w:r w:rsidR="00E17ACD">
                    <w:rPr>
                      <w:sz w:val="16"/>
                      <w:szCs w:val="16"/>
                    </w:rPr>
                    <w:t>May 2025</w:t>
                  </w:r>
                </w:p>
                <w:p w14:paraId="7E7B9CD2" w14:textId="2788CB5C" w:rsidR="00CC3139" w:rsidRDefault="00395C70" w:rsidP="001A19B8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Review </w:t>
                  </w:r>
                  <w:r w:rsidR="00E17ACD">
                    <w:rPr>
                      <w:sz w:val="16"/>
                      <w:szCs w:val="16"/>
                    </w:rPr>
                    <w:t>May 2028</w:t>
                  </w:r>
                </w:p>
              </w:tc>
            </w:tr>
          </w:tbl>
          <w:p w14:paraId="0850F31C" w14:textId="77777777" w:rsidR="00CC3139" w:rsidRPr="00515658" w:rsidRDefault="00CC3139">
            <w:pPr>
              <w:pStyle w:val="Footer"/>
              <w:jc w:val="center"/>
              <w:rPr>
                <w:sz w:val="16"/>
                <w:szCs w:val="16"/>
              </w:rPr>
            </w:pPr>
            <w:r w:rsidRPr="00515658">
              <w:rPr>
                <w:sz w:val="16"/>
                <w:szCs w:val="16"/>
              </w:rPr>
              <w:t xml:space="preserve">Page </w:t>
            </w:r>
            <w:r w:rsidRPr="00515658">
              <w:rPr>
                <w:b/>
                <w:bCs/>
                <w:sz w:val="16"/>
                <w:szCs w:val="16"/>
              </w:rPr>
              <w:fldChar w:fldCharType="begin"/>
            </w:r>
            <w:r w:rsidRPr="00515658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515658">
              <w:rPr>
                <w:b/>
                <w:bCs/>
                <w:sz w:val="16"/>
                <w:szCs w:val="16"/>
              </w:rPr>
              <w:fldChar w:fldCharType="separate"/>
            </w:r>
            <w:r w:rsidR="009476CB">
              <w:rPr>
                <w:b/>
                <w:bCs/>
                <w:noProof/>
                <w:sz w:val="16"/>
                <w:szCs w:val="16"/>
              </w:rPr>
              <w:t>1</w:t>
            </w:r>
            <w:r w:rsidRPr="00515658">
              <w:rPr>
                <w:b/>
                <w:bCs/>
                <w:sz w:val="16"/>
                <w:szCs w:val="16"/>
              </w:rPr>
              <w:fldChar w:fldCharType="end"/>
            </w:r>
            <w:r w:rsidRPr="00515658">
              <w:rPr>
                <w:sz w:val="16"/>
                <w:szCs w:val="16"/>
              </w:rPr>
              <w:t xml:space="preserve"> of </w:t>
            </w:r>
            <w:r w:rsidRPr="00515658">
              <w:rPr>
                <w:b/>
                <w:bCs/>
                <w:sz w:val="16"/>
                <w:szCs w:val="16"/>
              </w:rPr>
              <w:fldChar w:fldCharType="begin"/>
            </w:r>
            <w:r w:rsidRPr="00515658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515658">
              <w:rPr>
                <w:b/>
                <w:bCs/>
                <w:sz w:val="16"/>
                <w:szCs w:val="16"/>
              </w:rPr>
              <w:fldChar w:fldCharType="separate"/>
            </w:r>
            <w:r w:rsidR="009476CB">
              <w:rPr>
                <w:b/>
                <w:bCs/>
                <w:noProof/>
                <w:sz w:val="16"/>
                <w:szCs w:val="16"/>
              </w:rPr>
              <w:t>4</w:t>
            </w:r>
            <w:r w:rsidRPr="0051565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48B2947" w14:textId="77777777" w:rsidR="009D1F9E" w:rsidRPr="009D1F9E" w:rsidRDefault="009D1F9E" w:rsidP="00CC3139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394D" w14:textId="77777777" w:rsidR="00FB2854" w:rsidRDefault="00FB2854" w:rsidP="00926C91">
      <w:pPr>
        <w:spacing w:after="0" w:line="240" w:lineRule="auto"/>
      </w:pPr>
      <w:r>
        <w:separator/>
      </w:r>
    </w:p>
  </w:footnote>
  <w:footnote w:type="continuationSeparator" w:id="0">
    <w:p w14:paraId="73439631" w14:textId="77777777" w:rsidR="00FB2854" w:rsidRDefault="00FB2854" w:rsidP="0092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70F0" w14:textId="745134A6" w:rsidR="00395C70" w:rsidRDefault="009B7BA2" w:rsidP="00395C70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0FB033F" wp14:editId="67657920">
              <wp:simplePos x="0" y="0"/>
              <wp:positionH relativeFrom="margin">
                <wp:posOffset>240129</wp:posOffset>
              </wp:positionH>
              <wp:positionV relativeFrom="paragraph">
                <wp:posOffset>-200198</wp:posOffset>
              </wp:positionV>
              <wp:extent cx="9506016" cy="9144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06016" cy="914400"/>
                      </a:xfrm>
                      <a:prstGeom prst="rect">
                        <a:avLst/>
                      </a:prstGeom>
                      <a:solidFill>
                        <a:srgbClr val="F057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AAB939" w14:textId="77777777" w:rsidR="00395C70" w:rsidRDefault="00395C70" w:rsidP="00395C70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B033F" id="Rectangle 5" o:spid="_x0000_s1026" style="position:absolute;margin-left:18.9pt;margin-top:-15.75pt;width:748.5pt;height:1in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" fillcolor="#f0572a" stroked="f" strokeweight="1pt">
              <v:textbox>
                <w:txbxContent>
                  <w:p w14:paraId="30AAB939" w14:textId="77777777" w:rsidR="00395C70" w:rsidRDefault="00395C70" w:rsidP="00395C70">
                    <w:pPr>
                      <w:pStyle w:val="NoSpacing"/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0528" behindDoc="0" locked="0" layoutInCell="1" allowOverlap="1" wp14:anchorId="10A75AFE" wp14:editId="741F5165">
          <wp:simplePos x="0" y="0"/>
          <wp:positionH relativeFrom="column">
            <wp:posOffset>361760</wp:posOffset>
          </wp:positionH>
          <wp:positionV relativeFrom="paragraph">
            <wp:posOffset>-112395</wp:posOffset>
          </wp:positionV>
          <wp:extent cx="1828800" cy="5238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6ACFBB1" wp14:editId="22D8B573">
              <wp:simplePos x="0" y="0"/>
              <wp:positionH relativeFrom="margin">
                <wp:posOffset>3077845</wp:posOffset>
              </wp:positionH>
              <wp:positionV relativeFrom="paragraph">
                <wp:posOffset>-236220</wp:posOffset>
              </wp:positionV>
              <wp:extent cx="6839585" cy="914400"/>
              <wp:effectExtent l="0" t="0" r="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958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732D28" w14:textId="792DCB0D" w:rsidR="00395C70" w:rsidRDefault="00395C70" w:rsidP="00395C70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Faculty of Science</w:t>
                          </w:r>
                          <w:r w:rsidR="00EA4AE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&amp; Health</w:t>
                          </w:r>
                        </w:p>
                        <w:p w14:paraId="5498435A" w14:textId="0B4A0F53" w:rsidR="00395C70" w:rsidRDefault="00780EAA" w:rsidP="00A97BC2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Undergraduate &amp; Postgraduate </w:t>
                          </w:r>
                          <w:r w:rsidR="00B14133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Fieldw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ork</w:t>
                          </w:r>
                          <w:r w:rsidR="00A97BC2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 Risk Management</w:t>
                          </w:r>
                          <w:r w:rsidR="00FA30A3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 Standard</w:t>
                          </w:r>
                          <w:r w:rsidR="00A97BC2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 Controls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ACFBB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42.35pt;margin-top:-18.6pt;width:538.55pt;height:1in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" filled="f" stroked="f">
              <v:textbox>
                <w:txbxContent>
                  <w:p w14:paraId="63732D28" w14:textId="792DCB0D" w:rsidR="00395C70" w:rsidRDefault="00395C70" w:rsidP="00395C70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Faculty of Science</w:t>
                    </w:r>
                    <w:r w:rsidR="00EA4AEB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&amp; Health</w:t>
                    </w:r>
                  </w:p>
                  <w:p w14:paraId="5498435A" w14:textId="0B4A0F53" w:rsidR="00395C70" w:rsidRDefault="00780EAA" w:rsidP="00A97BC2">
                    <w:pPr>
                      <w:pStyle w:val="NoSpacing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t xml:space="preserve">Undergraduate &amp; Postgraduate </w:t>
                    </w:r>
                    <w:r w:rsidR="00B14133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t>Fieldw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t>ork</w:t>
                    </w:r>
                    <w:r w:rsidR="00A97BC2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t xml:space="preserve"> Risk Management</w:t>
                    </w:r>
                    <w:r w:rsidR="00FA30A3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t xml:space="preserve"> Standard</w:t>
                    </w:r>
                    <w:r w:rsidR="00A97BC2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t xml:space="preserve"> Controls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AEA6693" w14:textId="77777777" w:rsidR="0032421F" w:rsidRDefault="0032421F" w:rsidP="0032421F">
    <w:pPr>
      <w:pStyle w:val="Header"/>
    </w:pPr>
  </w:p>
  <w:p w14:paraId="0D6E08DF" w14:textId="5EBE9033" w:rsidR="00926C91" w:rsidRPr="008A7057" w:rsidRDefault="00926C91" w:rsidP="008A70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B68"/>
    <w:multiLevelType w:val="hybridMultilevel"/>
    <w:tmpl w:val="44168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81D8E"/>
    <w:multiLevelType w:val="hybridMultilevel"/>
    <w:tmpl w:val="D8AA8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A1306"/>
    <w:multiLevelType w:val="hybridMultilevel"/>
    <w:tmpl w:val="EB640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18137">
    <w:abstractNumId w:val="2"/>
  </w:num>
  <w:num w:numId="2" w16cid:durableId="888220914">
    <w:abstractNumId w:val="0"/>
  </w:num>
  <w:num w:numId="3" w16cid:durableId="1125849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C91"/>
    <w:rsid w:val="000170C0"/>
    <w:rsid w:val="00023DDA"/>
    <w:rsid w:val="00037BDD"/>
    <w:rsid w:val="000506B1"/>
    <w:rsid w:val="0005099B"/>
    <w:rsid w:val="000A3C66"/>
    <w:rsid w:val="000A5312"/>
    <w:rsid w:val="000B4E73"/>
    <w:rsid w:val="000C5421"/>
    <w:rsid w:val="000C60BA"/>
    <w:rsid w:val="000C7993"/>
    <w:rsid w:val="000E53EE"/>
    <w:rsid w:val="0010439D"/>
    <w:rsid w:val="001263CA"/>
    <w:rsid w:val="00182E5C"/>
    <w:rsid w:val="00185EE2"/>
    <w:rsid w:val="00194DB2"/>
    <w:rsid w:val="001A19B8"/>
    <w:rsid w:val="001B64A7"/>
    <w:rsid w:val="001C1D36"/>
    <w:rsid w:val="001C77DD"/>
    <w:rsid w:val="001E00DB"/>
    <w:rsid w:val="00200028"/>
    <w:rsid w:val="00203EA9"/>
    <w:rsid w:val="00220A28"/>
    <w:rsid w:val="002216E1"/>
    <w:rsid w:val="00231446"/>
    <w:rsid w:val="00277501"/>
    <w:rsid w:val="002859D8"/>
    <w:rsid w:val="002A62BA"/>
    <w:rsid w:val="002B7451"/>
    <w:rsid w:val="002C6CEB"/>
    <w:rsid w:val="002D3648"/>
    <w:rsid w:val="002D54F2"/>
    <w:rsid w:val="00310F42"/>
    <w:rsid w:val="00322548"/>
    <w:rsid w:val="0032421F"/>
    <w:rsid w:val="0035265E"/>
    <w:rsid w:val="00353CD1"/>
    <w:rsid w:val="00387FE9"/>
    <w:rsid w:val="00395C70"/>
    <w:rsid w:val="003C2F4B"/>
    <w:rsid w:val="00406E5D"/>
    <w:rsid w:val="00417E36"/>
    <w:rsid w:val="00453FD4"/>
    <w:rsid w:val="004747AE"/>
    <w:rsid w:val="004D222E"/>
    <w:rsid w:val="004D3DA7"/>
    <w:rsid w:val="00515658"/>
    <w:rsid w:val="00520D40"/>
    <w:rsid w:val="0053735A"/>
    <w:rsid w:val="005452D6"/>
    <w:rsid w:val="00583D74"/>
    <w:rsid w:val="00587666"/>
    <w:rsid w:val="005A46D1"/>
    <w:rsid w:val="005B7F74"/>
    <w:rsid w:val="005D7127"/>
    <w:rsid w:val="006053FB"/>
    <w:rsid w:val="00637371"/>
    <w:rsid w:val="00671D6E"/>
    <w:rsid w:val="00690C3F"/>
    <w:rsid w:val="006925B2"/>
    <w:rsid w:val="006F0D16"/>
    <w:rsid w:val="006F50F2"/>
    <w:rsid w:val="00707C9B"/>
    <w:rsid w:val="007128F1"/>
    <w:rsid w:val="007367FB"/>
    <w:rsid w:val="0075309B"/>
    <w:rsid w:val="00761A60"/>
    <w:rsid w:val="00780EAA"/>
    <w:rsid w:val="007A4506"/>
    <w:rsid w:val="007B2BA8"/>
    <w:rsid w:val="007F4782"/>
    <w:rsid w:val="00847A4D"/>
    <w:rsid w:val="00855059"/>
    <w:rsid w:val="0089006E"/>
    <w:rsid w:val="008A7057"/>
    <w:rsid w:val="008D1956"/>
    <w:rsid w:val="008F3E24"/>
    <w:rsid w:val="0091263B"/>
    <w:rsid w:val="00926C91"/>
    <w:rsid w:val="00935C5C"/>
    <w:rsid w:val="00940BDC"/>
    <w:rsid w:val="009420F8"/>
    <w:rsid w:val="00945F7B"/>
    <w:rsid w:val="009476CB"/>
    <w:rsid w:val="00985B5E"/>
    <w:rsid w:val="00996BF4"/>
    <w:rsid w:val="009A2F6D"/>
    <w:rsid w:val="009A5D14"/>
    <w:rsid w:val="009B2FB9"/>
    <w:rsid w:val="009B430A"/>
    <w:rsid w:val="009B7BA2"/>
    <w:rsid w:val="009C50FB"/>
    <w:rsid w:val="009D1F9E"/>
    <w:rsid w:val="009F2724"/>
    <w:rsid w:val="00A22C90"/>
    <w:rsid w:val="00A65ED0"/>
    <w:rsid w:val="00A753CF"/>
    <w:rsid w:val="00A97BC2"/>
    <w:rsid w:val="00AA25EC"/>
    <w:rsid w:val="00AC5E60"/>
    <w:rsid w:val="00AE20FE"/>
    <w:rsid w:val="00AF6880"/>
    <w:rsid w:val="00B14133"/>
    <w:rsid w:val="00B705AA"/>
    <w:rsid w:val="00B83894"/>
    <w:rsid w:val="00BA249E"/>
    <w:rsid w:val="00C2145E"/>
    <w:rsid w:val="00C6187E"/>
    <w:rsid w:val="00CC3139"/>
    <w:rsid w:val="00D1241A"/>
    <w:rsid w:val="00D16EFA"/>
    <w:rsid w:val="00D24DAB"/>
    <w:rsid w:val="00D853AE"/>
    <w:rsid w:val="00D96BC5"/>
    <w:rsid w:val="00DA1D49"/>
    <w:rsid w:val="00DC5344"/>
    <w:rsid w:val="00DE61F1"/>
    <w:rsid w:val="00DE6F0E"/>
    <w:rsid w:val="00DF366D"/>
    <w:rsid w:val="00E130CA"/>
    <w:rsid w:val="00E17ACD"/>
    <w:rsid w:val="00E64E11"/>
    <w:rsid w:val="00E720C1"/>
    <w:rsid w:val="00EA17A0"/>
    <w:rsid w:val="00EA4AEB"/>
    <w:rsid w:val="00EE63B3"/>
    <w:rsid w:val="00F37EFC"/>
    <w:rsid w:val="00F4674F"/>
    <w:rsid w:val="00F51A1C"/>
    <w:rsid w:val="00F55B1C"/>
    <w:rsid w:val="00F61691"/>
    <w:rsid w:val="00F9650C"/>
    <w:rsid w:val="00FA24E9"/>
    <w:rsid w:val="00FA30A3"/>
    <w:rsid w:val="00FB2854"/>
    <w:rsid w:val="00FC5F84"/>
    <w:rsid w:val="024D2666"/>
    <w:rsid w:val="69818B14"/>
    <w:rsid w:val="7FF2A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87FCB"/>
  <w15:chartTrackingRefBased/>
  <w15:docId w15:val="{3BE4785F-E4DD-43C4-A8CE-982D5286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C91"/>
  </w:style>
  <w:style w:type="paragraph" w:styleId="Footer">
    <w:name w:val="footer"/>
    <w:basedOn w:val="Normal"/>
    <w:link w:val="FooterChar"/>
    <w:uiPriority w:val="99"/>
    <w:unhideWhenUsed/>
    <w:rsid w:val="0092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C91"/>
  </w:style>
  <w:style w:type="paragraph" w:styleId="NoSpacing">
    <w:name w:val="No Spacing"/>
    <w:uiPriority w:val="1"/>
    <w:qFormat/>
    <w:rsid w:val="000E53EE"/>
    <w:pPr>
      <w:spacing w:after="0" w:line="240" w:lineRule="auto"/>
    </w:pPr>
  </w:style>
  <w:style w:type="table" w:styleId="TableGrid">
    <w:name w:val="Table Grid"/>
    <w:basedOn w:val="TableNormal"/>
    <w:uiPriority w:val="59"/>
    <w:rsid w:val="009D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6053FB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053FB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53FB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053FB"/>
    <w:rPr>
      <w:i/>
      <w:iCs/>
    </w:rPr>
  </w:style>
  <w:style w:type="table" w:styleId="MediumShading2-Accent5">
    <w:name w:val="Medium Shading 2 Accent 5"/>
    <w:basedOn w:val="TableNormal"/>
    <w:uiPriority w:val="64"/>
    <w:rsid w:val="006053F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5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3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53F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16EF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D1956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373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735A"/>
    <w:pPr>
      <w:spacing w:after="200" w:line="276" w:lineRule="auto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C5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50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50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0F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71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csu.edu.au/__data/assets/word_doc/0005/4285994/Risk-screening-tool-for-off-campus-research-community-visit-activities-form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cience.csu.edu.au/technical/-forms-and-templat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4E03A-C975-4F86-B584-85374D93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1190</Words>
  <Characters>6789</Characters>
  <Application>Microsoft Office Word</Application>
  <DocSecurity>0</DocSecurity>
  <Lines>56</Lines>
  <Paragraphs>15</Paragraphs>
  <ScaleCrop>false</ScaleCrop>
  <Company>Charles Sturt University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Wyatt, Craig</dc:creator>
  <cp:keywords/>
  <dc:description/>
  <cp:lastModifiedBy>Newman, Jodi</cp:lastModifiedBy>
  <cp:revision>23</cp:revision>
  <cp:lastPrinted>2019-03-25T21:35:00Z</cp:lastPrinted>
  <dcterms:created xsi:type="dcterms:W3CDTF">2025-05-16T01:30:00Z</dcterms:created>
  <dcterms:modified xsi:type="dcterms:W3CDTF">2025-06-25T01:32:00Z</dcterms:modified>
</cp:coreProperties>
</file>