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82C9" w14:textId="77777777" w:rsidR="001C407A" w:rsidRDefault="001C407A" w:rsidP="001C407A">
      <w:pPr>
        <w:jc w:val="both"/>
      </w:pPr>
    </w:p>
    <w:p w14:paraId="29F4A9D7" w14:textId="4AE1B47A" w:rsidR="001C407A" w:rsidRDefault="001C407A" w:rsidP="001C407A">
      <w:pPr>
        <w:jc w:val="both"/>
      </w:pPr>
      <w:r>
        <w:t xml:space="preserve">The following information outlines a framework for streamlining and standardising mandatory Work Health and Safety (WHS) requirements and approvals for undertaking research in the Faculty of Science and Health (FOSH). </w:t>
      </w:r>
    </w:p>
    <w:p w14:paraId="019B5386" w14:textId="682081FB" w:rsidR="001C407A" w:rsidRDefault="001C407A" w:rsidP="001C407A">
      <w:pPr>
        <w:jc w:val="both"/>
        <w:rPr>
          <w:b/>
          <w:bCs/>
        </w:rPr>
      </w:pPr>
      <w:r w:rsidRPr="00D400BA">
        <w:rPr>
          <w:b/>
          <w:bCs/>
        </w:rPr>
        <w:t>School Contacts: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C407A" w14:paraId="69BA34C0" w14:textId="77777777" w:rsidTr="001C407A">
        <w:tc>
          <w:tcPr>
            <w:tcW w:w="3397" w:type="dxa"/>
          </w:tcPr>
          <w:p w14:paraId="3EDFE172" w14:textId="77777777" w:rsidR="001C407A" w:rsidRDefault="001C407A" w:rsidP="001C407A">
            <w:pPr>
              <w:jc w:val="both"/>
              <w:rPr>
                <w:b/>
                <w:bCs/>
              </w:rPr>
            </w:pPr>
            <w:r w:rsidRPr="005E59A6">
              <w:rPr>
                <w:b/>
                <w:bCs/>
              </w:rPr>
              <w:t>School</w:t>
            </w:r>
          </w:p>
        </w:tc>
        <w:tc>
          <w:tcPr>
            <w:tcW w:w="5619" w:type="dxa"/>
          </w:tcPr>
          <w:p w14:paraId="2DD89ADF" w14:textId="77777777" w:rsidR="001C407A" w:rsidRDefault="001C407A" w:rsidP="001C407A">
            <w:pPr>
              <w:jc w:val="both"/>
              <w:rPr>
                <w:b/>
                <w:bCs/>
              </w:rPr>
            </w:pPr>
            <w:r w:rsidRPr="005E59A6">
              <w:rPr>
                <w:b/>
                <w:bCs/>
              </w:rPr>
              <w:t xml:space="preserve">Associate </w:t>
            </w:r>
            <w:proofErr w:type="spellStart"/>
            <w:r w:rsidRPr="005E59A6">
              <w:rPr>
                <w:b/>
                <w:bCs/>
              </w:rPr>
              <w:t>HoS</w:t>
            </w:r>
            <w:proofErr w:type="spellEnd"/>
            <w:r w:rsidRPr="005E59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5E59A6">
              <w:rPr>
                <w:b/>
                <w:bCs/>
              </w:rPr>
              <w:t xml:space="preserve"> Research</w:t>
            </w:r>
            <w:r>
              <w:rPr>
                <w:b/>
                <w:bCs/>
              </w:rPr>
              <w:t xml:space="preserve"> email address</w:t>
            </w:r>
          </w:p>
        </w:tc>
      </w:tr>
      <w:tr w:rsidR="001C407A" w14:paraId="72FFD82D" w14:textId="77777777" w:rsidTr="001C407A">
        <w:tc>
          <w:tcPr>
            <w:tcW w:w="3397" w:type="dxa"/>
          </w:tcPr>
          <w:p w14:paraId="27869E7D" w14:textId="77777777" w:rsidR="001C407A" w:rsidRPr="00CF72FD" w:rsidRDefault="001C407A" w:rsidP="001C407A">
            <w:pPr>
              <w:jc w:val="both"/>
            </w:pPr>
            <w:r w:rsidRPr="00CF72FD">
              <w:t>SAHESS</w:t>
            </w:r>
          </w:p>
        </w:tc>
        <w:tc>
          <w:tcPr>
            <w:tcW w:w="5619" w:type="dxa"/>
          </w:tcPr>
          <w:p w14:paraId="727AFB19" w14:textId="77777777" w:rsidR="001C407A" w:rsidRPr="00B45E0F" w:rsidRDefault="001C407A" w:rsidP="001C407A">
            <w:pPr>
              <w:jc w:val="both"/>
              <w:rPr>
                <w:rFonts w:cstheme="minorHAnsi"/>
              </w:rPr>
            </w:pPr>
            <w:r w:rsidRPr="00B45E0F">
              <w:rPr>
                <w:rFonts w:cstheme="minorHAnsi"/>
                <w:color w:val="0070C0"/>
              </w:rPr>
              <w:t>SAHESS-Research@csu.edu.au</w:t>
            </w:r>
          </w:p>
        </w:tc>
      </w:tr>
      <w:tr w:rsidR="001C407A" w14:paraId="0C935F15" w14:textId="77777777" w:rsidTr="001C407A">
        <w:tc>
          <w:tcPr>
            <w:tcW w:w="3397" w:type="dxa"/>
          </w:tcPr>
          <w:p w14:paraId="5C153E57" w14:textId="77777777" w:rsidR="001C407A" w:rsidRPr="00CF72FD" w:rsidRDefault="001C407A" w:rsidP="001C407A">
            <w:pPr>
              <w:jc w:val="both"/>
            </w:pPr>
            <w:r w:rsidRPr="00CF72FD">
              <w:t>SAEVS</w:t>
            </w:r>
          </w:p>
        </w:tc>
        <w:tc>
          <w:tcPr>
            <w:tcW w:w="5619" w:type="dxa"/>
          </w:tcPr>
          <w:p w14:paraId="36058385" w14:textId="77777777" w:rsidR="001C407A" w:rsidRPr="00B45E0F" w:rsidRDefault="00000000" w:rsidP="001C407A">
            <w:pPr>
              <w:jc w:val="both"/>
              <w:rPr>
                <w:rFonts w:cstheme="minorHAnsi"/>
              </w:rPr>
            </w:pPr>
            <w:hyperlink r:id="rId8" w:history="1">
              <w:r w:rsidR="001C407A" w:rsidRPr="00B45E0F">
                <w:rPr>
                  <w:rStyle w:val="Hyperlink"/>
                  <w:rFonts w:eastAsia="Times New Roman" w:cstheme="minorHAnsi"/>
                  <w:lang w:eastAsia="en-AU"/>
                </w:rPr>
                <w:t>SAEVS-Office@csu.edu.au</w:t>
              </w:r>
            </w:hyperlink>
          </w:p>
        </w:tc>
      </w:tr>
      <w:tr w:rsidR="001C407A" w14:paraId="0211072F" w14:textId="77777777" w:rsidTr="001C407A">
        <w:tc>
          <w:tcPr>
            <w:tcW w:w="3397" w:type="dxa"/>
          </w:tcPr>
          <w:p w14:paraId="0CB37356" w14:textId="77777777" w:rsidR="001C407A" w:rsidRPr="00CF72FD" w:rsidRDefault="001C407A" w:rsidP="001C407A">
            <w:pPr>
              <w:jc w:val="both"/>
            </w:pPr>
            <w:r w:rsidRPr="00CF72FD">
              <w:t>SNPHS</w:t>
            </w:r>
          </w:p>
        </w:tc>
        <w:tc>
          <w:tcPr>
            <w:tcW w:w="5619" w:type="dxa"/>
          </w:tcPr>
          <w:p w14:paraId="5B5C6163" w14:textId="77777777" w:rsidR="001C407A" w:rsidRPr="00B45E0F" w:rsidRDefault="00000000" w:rsidP="001C407A">
            <w:pPr>
              <w:jc w:val="both"/>
              <w:rPr>
                <w:rFonts w:cstheme="minorHAnsi"/>
              </w:rPr>
            </w:pPr>
            <w:hyperlink r:id="rId9" w:history="1">
              <w:r w:rsidR="001C407A" w:rsidRPr="00B45E0F">
                <w:rPr>
                  <w:rStyle w:val="Hyperlink"/>
                  <w:rFonts w:eastAsia="Times New Roman" w:cstheme="minorHAnsi"/>
                  <w:lang w:eastAsia="en-AU"/>
                </w:rPr>
                <w:t>SNPHS-Office@csu.edu.au</w:t>
              </w:r>
            </w:hyperlink>
          </w:p>
        </w:tc>
      </w:tr>
      <w:tr w:rsidR="001C407A" w14:paraId="783B29FF" w14:textId="77777777" w:rsidTr="001C407A">
        <w:tc>
          <w:tcPr>
            <w:tcW w:w="3397" w:type="dxa"/>
          </w:tcPr>
          <w:p w14:paraId="624D3EFC" w14:textId="77777777" w:rsidR="001C407A" w:rsidRPr="00CF72FD" w:rsidRDefault="001C407A" w:rsidP="001C407A">
            <w:pPr>
              <w:jc w:val="both"/>
            </w:pPr>
            <w:r w:rsidRPr="00CF72FD">
              <w:t>SDMS</w:t>
            </w:r>
          </w:p>
        </w:tc>
        <w:tc>
          <w:tcPr>
            <w:tcW w:w="5619" w:type="dxa"/>
          </w:tcPr>
          <w:p w14:paraId="48762A22" w14:textId="77777777" w:rsidR="001C407A" w:rsidRPr="00B45E0F" w:rsidRDefault="00000000" w:rsidP="001C407A">
            <w:pPr>
              <w:jc w:val="both"/>
              <w:rPr>
                <w:rFonts w:cstheme="minorHAnsi"/>
              </w:rPr>
            </w:pPr>
            <w:hyperlink r:id="rId10" w:history="1">
              <w:r w:rsidR="001C407A" w:rsidRPr="00B45E0F">
                <w:rPr>
                  <w:rStyle w:val="Hyperlink"/>
                  <w:rFonts w:eastAsia="Times New Roman" w:cstheme="minorHAnsi"/>
                  <w:lang w:eastAsia="en-AU"/>
                </w:rPr>
                <w:t>SDMS-Office@csu.edu.au</w:t>
              </w:r>
            </w:hyperlink>
          </w:p>
        </w:tc>
      </w:tr>
      <w:tr w:rsidR="001C407A" w14:paraId="7FF9ACB8" w14:textId="77777777" w:rsidTr="001C407A">
        <w:tc>
          <w:tcPr>
            <w:tcW w:w="3397" w:type="dxa"/>
          </w:tcPr>
          <w:p w14:paraId="10C71F10" w14:textId="77777777" w:rsidR="001C407A" w:rsidRPr="00CF72FD" w:rsidRDefault="001C407A" w:rsidP="001C407A">
            <w:pPr>
              <w:jc w:val="both"/>
            </w:pPr>
            <w:r w:rsidRPr="00CF72FD">
              <w:t>SRM</w:t>
            </w:r>
          </w:p>
        </w:tc>
        <w:tc>
          <w:tcPr>
            <w:tcW w:w="5619" w:type="dxa"/>
          </w:tcPr>
          <w:p w14:paraId="41FF735E" w14:textId="77777777" w:rsidR="001C407A" w:rsidRPr="00B45E0F" w:rsidRDefault="00000000" w:rsidP="001C407A">
            <w:pPr>
              <w:jc w:val="both"/>
              <w:rPr>
                <w:rFonts w:cstheme="minorHAnsi"/>
                <w:color w:val="0070C0"/>
              </w:rPr>
            </w:pPr>
            <w:hyperlink r:id="rId11" w:history="1">
              <w:r w:rsidR="001C407A" w:rsidRPr="00B45E0F">
                <w:rPr>
                  <w:rFonts w:cstheme="minorHAnsi"/>
                  <w:color w:val="0070C0"/>
                  <w:u w:val="single"/>
                </w:rPr>
                <w:t>SRM-Office@csu.edu.au</w:t>
              </w:r>
            </w:hyperlink>
          </w:p>
        </w:tc>
      </w:tr>
    </w:tbl>
    <w:p w14:paraId="19C93B6C" w14:textId="77777777" w:rsidR="001C407A" w:rsidRDefault="001C407A" w:rsidP="001C407A">
      <w:pPr>
        <w:jc w:val="both"/>
        <w:rPr>
          <w:b/>
          <w:bCs/>
          <w:color w:val="000000" w:themeColor="text1"/>
        </w:rPr>
      </w:pPr>
      <w:r>
        <w:rPr>
          <w:b/>
          <w:bCs/>
        </w:rPr>
        <w:br w:type="textWrapping" w:clear="all"/>
      </w:r>
    </w:p>
    <w:p w14:paraId="57B66AA2" w14:textId="64728E48" w:rsidR="001C407A" w:rsidRPr="0091708E" w:rsidRDefault="001C407A" w:rsidP="001C407A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Technical Area Contacts</w:t>
      </w:r>
      <w:r w:rsidRPr="0091708E">
        <w:rPr>
          <w:color w:val="000000" w:themeColor="text1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977"/>
        <w:gridCol w:w="3492"/>
      </w:tblGrid>
      <w:tr w:rsidR="001C407A" w:rsidRPr="00FC43ED" w14:paraId="4ECF1764" w14:textId="77777777" w:rsidTr="0032578E">
        <w:tc>
          <w:tcPr>
            <w:tcW w:w="2552" w:type="dxa"/>
          </w:tcPr>
          <w:p w14:paraId="1B74AB40" w14:textId="77777777" w:rsidR="001C407A" w:rsidRPr="00FC43ED" w:rsidRDefault="001C407A" w:rsidP="0032578E">
            <w:pPr>
              <w:rPr>
                <w:b/>
                <w:color w:val="000000" w:themeColor="text1"/>
              </w:rPr>
            </w:pPr>
            <w:r w:rsidRPr="00FC43ED">
              <w:rPr>
                <w:b/>
                <w:color w:val="000000" w:themeColor="text1"/>
              </w:rPr>
              <w:t>Area Technical Manager</w:t>
            </w:r>
          </w:p>
        </w:tc>
        <w:tc>
          <w:tcPr>
            <w:tcW w:w="2977" w:type="dxa"/>
          </w:tcPr>
          <w:p w14:paraId="65DA7929" w14:textId="77777777" w:rsidR="001C407A" w:rsidRPr="00FC43ED" w:rsidRDefault="001C407A" w:rsidP="0032578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Technical </w:t>
            </w:r>
            <w:r w:rsidRPr="00FC43ED">
              <w:rPr>
                <w:b/>
                <w:color w:val="000000" w:themeColor="text1"/>
              </w:rPr>
              <w:t>Area</w:t>
            </w:r>
          </w:p>
        </w:tc>
        <w:tc>
          <w:tcPr>
            <w:tcW w:w="3492" w:type="dxa"/>
          </w:tcPr>
          <w:p w14:paraId="0966FB9B" w14:textId="77777777" w:rsidR="001C407A" w:rsidRDefault="001C407A" w:rsidP="0032578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Technical Area email address</w:t>
            </w:r>
          </w:p>
        </w:tc>
      </w:tr>
      <w:tr w:rsidR="001C407A" w:rsidRPr="00FC43ED" w14:paraId="4465FB1A" w14:textId="77777777" w:rsidTr="0032578E">
        <w:tc>
          <w:tcPr>
            <w:tcW w:w="2552" w:type="dxa"/>
          </w:tcPr>
          <w:p w14:paraId="79C12600" w14:textId="77777777" w:rsidR="001C407A" w:rsidRPr="00FC43ED" w:rsidRDefault="001C407A" w:rsidP="0032578E">
            <w:pPr>
              <w:rPr>
                <w:color w:val="000000" w:themeColor="text1"/>
              </w:rPr>
            </w:pPr>
            <w:r w:rsidRPr="00FC43ED">
              <w:rPr>
                <w:color w:val="000000" w:themeColor="text1"/>
              </w:rPr>
              <w:t>Kylie Kent</w:t>
            </w:r>
          </w:p>
        </w:tc>
        <w:tc>
          <w:tcPr>
            <w:tcW w:w="2977" w:type="dxa"/>
          </w:tcPr>
          <w:p w14:paraId="01DBC391" w14:textId="77777777" w:rsidR="001C407A" w:rsidRPr="00FC43ED" w:rsidRDefault="001C407A" w:rsidP="0032578E">
            <w:pPr>
              <w:rPr>
                <w:color w:val="000000" w:themeColor="text1"/>
              </w:rPr>
            </w:pPr>
            <w:r w:rsidRPr="00FC43ED">
              <w:rPr>
                <w:color w:val="000000" w:themeColor="text1"/>
              </w:rPr>
              <w:t>AW &amp; PM Area</w:t>
            </w:r>
          </w:p>
        </w:tc>
        <w:tc>
          <w:tcPr>
            <w:tcW w:w="3492" w:type="dxa"/>
          </w:tcPr>
          <w:p w14:paraId="66EA4500" w14:textId="77777777" w:rsidR="001C407A" w:rsidRPr="00122335" w:rsidRDefault="00000000" w:rsidP="0032578E">
            <w:pPr>
              <w:rPr>
                <w:color w:val="000000" w:themeColor="text1"/>
              </w:rPr>
            </w:pPr>
            <w:hyperlink r:id="rId12" w:history="1">
              <w:r w:rsidR="001C407A" w:rsidRPr="00122335">
                <w:rPr>
                  <w:rStyle w:val="Hyperlink"/>
                  <w:iCs/>
                </w:rPr>
                <w:t>southernareatech@csu.edu.au</w:t>
              </w:r>
            </w:hyperlink>
          </w:p>
        </w:tc>
      </w:tr>
      <w:tr w:rsidR="001C407A" w:rsidRPr="00FC43ED" w14:paraId="7A40468B" w14:textId="77777777" w:rsidTr="0032578E">
        <w:tc>
          <w:tcPr>
            <w:tcW w:w="2552" w:type="dxa"/>
          </w:tcPr>
          <w:p w14:paraId="175EE6B8" w14:textId="77777777" w:rsidR="001C407A" w:rsidRPr="00FC43ED" w:rsidRDefault="001C407A" w:rsidP="0032578E">
            <w:pPr>
              <w:rPr>
                <w:color w:val="000000" w:themeColor="text1"/>
              </w:rPr>
            </w:pPr>
            <w:r w:rsidRPr="00FC43ED">
              <w:rPr>
                <w:color w:val="000000" w:themeColor="text1"/>
              </w:rPr>
              <w:t>Jason Poposki</w:t>
            </w:r>
          </w:p>
        </w:tc>
        <w:tc>
          <w:tcPr>
            <w:tcW w:w="2977" w:type="dxa"/>
          </w:tcPr>
          <w:p w14:paraId="2EC5E541" w14:textId="77777777" w:rsidR="001C407A" w:rsidRPr="00FC43ED" w:rsidRDefault="001C407A" w:rsidP="0032578E">
            <w:pPr>
              <w:rPr>
                <w:color w:val="000000" w:themeColor="text1"/>
              </w:rPr>
            </w:pPr>
            <w:r w:rsidRPr="00FC43ED">
              <w:rPr>
                <w:color w:val="000000" w:themeColor="text1"/>
              </w:rPr>
              <w:t xml:space="preserve">BA, </w:t>
            </w:r>
            <w:proofErr w:type="gramStart"/>
            <w:r w:rsidRPr="00FC43ED">
              <w:rPr>
                <w:color w:val="000000" w:themeColor="text1"/>
              </w:rPr>
              <w:t>OR,</w:t>
            </w:r>
            <w:proofErr w:type="gramEnd"/>
            <w:r w:rsidRPr="00FC43ED">
              <w:rPr>
                <w:color w:val="000000" w:themeColor="text1"/>
              </w:rPr>
              <w:t xml:space="preserve"> DU Area</w:t>
            </w:r>
          </w:p>
        </w:tc>
        <w:tc>
          <w:tcPr>
            <w:tcW w:w="3492" w:type="dxa"/>
          </w:tcPr>
          <w:p w14:paraId="78F8C23B" w14:textId="77777777" w:rsidR="001C407A" w:rsidRPr="00122335" w:rsidRDefault="00000000" w:rsidP="0032578E">
            <w:pPr>
              <w:rPr>
                <w:color w:val="000000" w:themeColor="text1"/>
              </w:rPr>
            </w:pPr>
            <w:hyperlink r:id="rId13" w:history="1">
              <w:r w:rsidR="001C407A" w:rsidRPr="00122335">
                <w:rPr>
                  <w:rStyle w:val="Hyperlink"/>
                  <w:iCs/>
                </w:rPr>
                <w:t>northernareatech@csu.edu.au</w:t>
              </w:r>
            </w:hyperlink>
          </w:p>
        </w:tc>
      </w:tr>
      <w:tr w:rsidR="001C407A" w:rsidRPr="00FC43ED" w14:paraId="3A25C141" w14:textId="77777777" w:rsidTr="0032578E">
        <w:tc>
          <w:tcPr>
            <w:tcW w:w="2552" w:type="dxa"/>
          </w:tcPr>
          <w:p w14:paraId="0EDF3F1B" w14:textId="77777777" w:rsidR="001C407A" w:rsidRPr="00FC43ED" w:rsidRDefault="001C407A" w:rsidP="0032578E">
            <w:pPr>
              <w:rPr>
                <w:color w:val="000000" w:themeColor="text1"/>
              </w:rPr>
            </w:pPr>
            <w:r w:rsidRPr="00FC43ED">
              <w:rPr>
                <w:color w:val="000000" w:themeColor="text1"/>
              </w:rPr>
              <w:t>Joe Price</w:t>
            </w:r>
          </w:p>
        </w:tc>
        <w:tc>
          <w:tcPr>
            <w:tcW w:w="2977" w:type="dxa"/>
          </w:tcPr>
          <w:p w14:paraId="2584A4FC" w14:textId="77777777" w:rsidR="001C407A" w:rsidRDefault="001C407A" w:rsidP="003257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Wagga - </w:t>
            </w:r>
            <w:r w:rsidRPr="00FC43ED">
              <w:rPr>
                <w:color w:val="000000" w:themeColor="text1"/>
              </w:rPr>
              <w:t>Animal &amp; Field</w:t>
            </w:r>
          </w:p>
        </w:tc>
        <w:tc>
          <w:tcPr>
            <w:tcW w:w="3492" w:type="dxa"/>
          </w:tcPr>
          <w:p w14:paraId="6CBA1789" w14:textId="77777777" w:rsidR="001C407A" w:rsidRPr="00122335" w:rsidRDefault="00000000" w:rsidP="0032578E">
            <w:hyperlink r:id="rId14" w:history="1">
              <w:r w:rsidR="001C407A" w:rsidRPr="008C5415">
                <w:rPr>
                  <w:rStyle w:val="Hyperlink"/>
                  <w:rFonts w:eastAsia="Times New Roman" w:cstheme="minorHAnsi"/>
                  <w:bdr w:val="none" w:sz="0" w:space="0" w:color="auto" w:frame="1"/>
                  <w:lang w:eastAsia="en-AU"/>
                </w:rPr>
                <w:t>animalandfieldtech@csu.edu.au</w:t>
              </w:r>
            </w:hyperlink>
          </w:p>
        </w:tc>
      </w:tr>
      <w:tr w:rsidR="001C407A" w:rsidRPr="00FC43ED" w14:paraId="67C68723" w14:textId="77777777" w:rsidTr="0032578E">
        <w:tc>
          <w:tcPr>
            <w:tcW w:w="2552" w:type="dxa"/>
          </w:tcPr>
          <w:p w14:paraId="5573B666" w14:textId="77777777" w:rsidR="001C407A" w:rsidRPr="00FC43ED" w:rsidRDefault="001C407A" w:rsidP="0032578E">
            <w:pPr>
              <w:rPr>
                <w:color w:val="000000" w:themeColor="text1"/>
              </w:rPr>
            </w:pPr>
            <w:r w:rsidRPr="00FC43ED">
              <w:rPr>
                <w:color w:val="000000" w:themeColor="text1"/>
              </w:rPr>
              <w:t>Charmaine Carlisle</w:t>
            </w:r>
          </w:p>
        </w:tc>
        <w:tc>
          <w:tcPr>
            <w:tcW w:w="2977" w:type="dxa"/>
          </w:tcPr>
          <w:p w14:paraId="53295473" w14:textId="77777777" w:rsidR="001C407A" w:rsidRPr="00FC43ED" w:rsidRDefault="001C407A" w:rsidP="003257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Wagga - </w:t>
            </w:r>
            <w:r w:rsidRPr="00FC43ED">
              <w:rPr>
                <w:color w:val="000000" w:themeColor="text1"/>
              </w:rPr>
              <w:t xml:space="preserve">Life Science &amp; Health </w:t>
            </w:r>
          </w:p>
        </w:tc>
        <w:tc>
          <w:tcPr>
            <w:tcW w:w="3492" w:type="dxa"/>
          </w:tcPr>
          <w:p w14:paraId="7399A11B" w14:textId="77777777" w:rsidR="001C407A" w:rsidRPr="00122335" w:rsidRDefault="00000000" w:rsidP="0032578E">
            <w:pPr>
              <w:rPr>
                <w:color w:val="000000" w:themeColor="text1"/>
              </w:rPr>
            </w:pPr>
            <w:hyperlink r:id="rId15" w:history="1">
              <w:r w:rsidR="001C407A" w:rsidRPr="0010455B">
                <w:rPr>
                  <w:rFonts w:eastAsia="Times New Roman" w:cstheme="minorHAnsi"/>
                  <w:color w:val="0070C0"/>
                  <w:u w:val="single"/>
                  <w:lang w:eastAsia="en-AU"/>
                </w:rPr>
                <w:t>lifesciandhealthtech@csu.edu.au</w:t>
              </w:r>
            </w:hyperlink>
          </w:p>
        </w:tc>
      </w:tr>
      <w:tr w:rsidR="001C407A" w:rsidRPr="00FC43ED" w14:paraId="054DF755" w14:textId="77777777" w:rsidTr="0032578E">
        <w:tc>
          <w:tcPr>
            <w:tcW w:w="2552" w:type="dxa"/>
          </w:tcPr>
          <w:p w14:paraId="463B2D25" w14:textId="77777777" w:rsidR="001C407A" w:rsidRPr="00FC43ED" w:rsidRDefault="001C407A" w:rsidP="003257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Lori Blechynden</w:t>
            </w:r>
          </w:p>
        </w:tc>
        <w:tc>
          <w:tcPr>
            <w:tcW w:w="2977" w:type="dxa"/>
          </w:tcPr>
          <w:p w14:paraId="673FBFB4" w14:textId="77777777" w:rsidR="001C407A" w:rsidRDefault="001C407A" w:rsidP="003257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Veterinary Enterprises</w:t>
            </w:r>
          </w:p>
        </w:tc>
        <w:tc>
          <w:tcPr>
            <w:tcW w:w="3492" w:type="dxa"/>
          </w:tcPr>
          <w:p w14:paraId="13AA3F60" w14:textId="77777777" w:rsidR="001C407A" w:rsidRDefault="00000000" w:rsidP="0032578E">
            <w:hyperlink r:id="rId16" w:history="1">
              <w:r w:rsidR="001C407A" w:rsidRPr="00441D5A">
                <w:rPr>
                  <w:rStyle w:val="Hyperlink"/>
                </w:rPr>
                <w:t>vetent@csu.edu.au</w:t>
              </w:r>
            </w:hyperlink>
          </w:p>
        </w:tc>
      </w:tr>
    </w:tbl>
    <w:p w14:paraId="1B1626DD" w14:textId="77777777" w:rsidR="001C407A" w:rsidRDefault="001C407A" w:rsidP="001C407A">
      <w:pPr>
        <w:spacing w:after="0"/>
        <w:rPr>
          <w:color w:val="FF0000"/>
        </w:rPr>
      </w:pPr>
    </w:p>
    <w:p w14:paraId="0A536489" w14:textId="77777777" w:rsidR="001C407A" w:rsidRDefault="001C407A" w:rsidP="001C407A">
      <w:pPr>
        <w:spacing w:after="0"/>
        <w:rPr>
          <w:b/>
          <w:bCs/>
        </w:rPr>
      </w:pPr>
    </w:p>
    <w:p w14:paraId="7E8F022A" w14:textId="24090D63" w:rsidR="001C407A" w:rsidRDefault="001C407A" w:rsidP="001C407A">
      <w:pPr>
        <w:spacing w:after="0"/>
        <w:rPr>
          <w:b/>
          <w:bCs/>
        </w:rPr>
      </w:pPr>
      <w:r>
        <w:rPr>
          <w:b/>
          <w:bCs/>
        </w:rPr>
        <w:t>Operational processes and associated forms and templates-</w:t>
      </w:r>
    </w:p>
    <w:p w14:paraId="69996036" w14:textId="14F10D11" w:rsidR="001C407A" w:rsidRDefault="00000000" w:rsidP="001C407A">
      <w:pPr>
        <w:spacing w:after="0"/>
      </w:pPr>
      <w:hyperlink r:id="rId17" w:history="1">
        <w:r w:rsidR="001C407A" w:rsidRPr="00BF0BF9">
          <w:rPr>
            <w:color w:val="0000FF"/>
            <w:u w:val="single"/>
          </w:rPr>
          <w:t>Technical services - Faculty of Science and Health</w:t>
        </w:r>
      </w:hyperlink>
    </w:p>
    <w:p w14:paraId="286E2187" w14:textId="77777777" w:rsidR="001C407A" w:rsidRDefault="001C407A" w:rsidP="001C407A">
      <w:pPr>
        <w:spacing w:after="0"/>
        <w:rPr>
          <w:b/>
          <w:bCs/>
        </w:rPr>
      </w:pPr>
    </w:p>
    <w:p w14:paraId="2FB658D9" w14:textId="77777777" w:rsidR="001C407A" w:rsidRDefault="001C407A" w:rsidP="001C407A">
      <w:pPr>
        <w:tabs>
          <w:tab w:val="left" w:pos="6390"/>
        </w:tabs>
        <w:spacing w:after="0"/>
        <w:rPr>
          <w:b/>
          <w:bCs/>
        </w:rPr>
      </w:pPr>
    </w:p>
    <w:p w14:paraId="539B3DDD" w14:textId="3C449FE1" w:rsidR="001C407A" w:rsidRDefault="001C407A" w:rsidP="001C407A">
      <w:pPr>
        <w:tabs>
          <w:tab w:val="left" w:pos="6390"/>
        </w:tabs>
        <w:spacing w:after="0"/>
        <w:rPr>
          <w:b/>
          <w:bCs/>
        </w:rPr>
      </w:pPr>
      <w:r>
        <w:rPr>
          <w:b/>
          <w:bCs/>
        </w:rPr>
        <w:t xml:space="preserve">Location for storing researcher information- </w:t>
      </w:r>
    </w:p>
    <w:p w14:paraId="12F6497D" w14:textId="77777777" w:rsidR="001C407A" w:rsidRPr="00D52268" w:rsidRDefault="001C407A" w:rsidP="001C407A">
      <w:pPr>
        <w:tabs>
          <w:tab w:val="left" w:pos="6390"/>
        </w:tabs>
        <w:spacing w:after="0"/>
        <w:rPr>
          <w:b/>
          <w:bCs/>
          <w:color w:val="0070C0"/>
        </w:rPr>
      </w:pPr>
      <w:r w:rsidRPr="00D52268">
        <w:rPr>
          <w:b/>
          <w:bCs/>
          <w:color w:val="0070C0"/>
        </w:rPr>
        <w:t>S:\Academic\FOS\TS - Research Information</w:t>
      </w:r>
    </w:p>
    <w:p w14:paraId="57340471" w14:textId="77777777" w:rsidR="001C407A" w:rsidRDefault="001C407A" w:rsidP="001C407A">
      <w:pPr>
        <w:jc w:val="both"/>
      </w:pPr>
    </w:p>
    <w:p w14:paraId="1218D150" w14:textId="77777777" w:rsidR="001C407A" w:rsidRDefault="001C407A" w:rsidP="001C407A">
      <w:pPr>
        <w:rPr>
          <w:b/>
          <w:bCs/>
        </w:rPr>
      </w:pPr>
    </w:p>
    <w:p w14:paraId="66D85DF1" w14:textId="691CD4B3" w:rsidR="001C407A" w:rsidRPr="000C1B51" w:rsidRDefault="001C407A" w:rsidP="001C407A">
      <w:pPr>
        <w:rPr>
          <w:b/>
          <w:bCs/>
        </w:rPr>
      </w:pPr>
      <w:r>
        <w:rPr>
          <w:b/>
          <w:bCs/>
        </w:rPr>
        <w:t>Procedure for completing required WHS</w:t>
      </w:r>
      <w:r w:rsidRPr="000C1B51">
        <w:rPr>
          <w:b/>
          <w:bCs/>
        </w:rPr>
        <w:t xml:space="preserve"> </w:t>
      </w:r>
      <w:r>
        <w:rPr>
          <w:b/>
          <w:bCs/>
        </w:rPr>
        <w:t>r</w:t>
      </w:r>
      <w:r w:rsidRPr="000C1B51">
        <w:rPr>
          <w:b/>
          <w:bCs/>
        </w:rPr>
        <w:t>esearch</w:t>
      </w:r>
      <w:r>
        <w:rPr>
          <w:b/>
          <w:bCs/>
        </w:rPr>
        <w:t xml:space="preserve"> documentation</w:t>
      </w:r>
    </w:p>
    <w:p w14:paraId="23EDC1E7" w14:textId="3F072565" w:rsidR="001C407A" w:rsidRDefault="001C407A" w:rsidP="001C407A">
      <w:r w:rsidRPr="000C1B51">
        <w:rPr>
          <w:b/>
          <w:bCs/>
        </w:rPr>
        <w:t>Step 1 –</w:t>
      </w:r>
      <w:r>
        <w:t xml:space="preserve"> set up a folder on the S drive</w:t>
      </w:r>
      <w:r w:rsidR="007D6BC4">
        <w:t xml:space="preserve"> under </w:t>
      </w:r>
      <w:r w:rsidRPr="00755568">
        <w:t>S:\Academic\FOS\TS - Research Information</w:t>
      </w:r>
      <w:r w:rsidR="007D6BC4">
        <w:t xml:space="preserve">  </w:t>
      </w:r>
    </w:p>
    <w:p w14:paraId="781CBD89" w14:textId="1211FC70" w:rsidR="007D6BC4" w:rsidRPr="00B26EC8" w:rsidRDefault="007D6BC4" w:rsidP="001C407A">
      <w:pPr>
        <w:rPr>
          <w:i/>
          <w:iCs/>
        </w:rPr>
      </w:pPr>
      <w:r w:rsidRPr="00B26EC8">
        <w:rPr>
          <w:i/>
          <w:iCs/>
        </w:rPr>
        <w:t xml:space="preserve">e.g. </w:t>
      </w:r>
      <w:r w:rsidR="00B26EC8" w:rsidRPr="00B26EC8">
        <w:rPr>
          <w:i/>
          <w:iCs/>
        </w:rPr>
        <w:t>S:\Academic\FOS\TS - Research Information\Port Macquarie Research\Research\Smith, John</w:t>
      </w:r>
    </w:p>
    <w:p w14:paraId="73347C1A" w14:textId="527EEF05" w:rsidR="001C407A" w:rsidRDefault="001C407A" w:rsidP="001C407A">
      <w:r w:rsidRPr="000C1B51">
        <w:rPr>
          <w:b/>
          <w:bCs/>
        </w:rPr>
        <w:t xml:space="preserve">Step 2 </w:t>
      </w:r>
      <w:r>
        <w:rPr>
          <w:b/>
          <w:bCs/>
        </w:rPr>
        <w:t xml:space="preserve">(laboratory work only) - </w:t>
      </w:r>
      <w:r>
        <w:t xml:space="preserve">complete </w:t>
      </w:r>
      <w:hyperlink r:id="rId18" w:history="1">
        <w:r w:rsidRPr="006D2B21">
          <w:rPr>
            <w:rStyle w:val="Hyperlink"/>
          </w:rPr>
          <w:t>Application to Use Facility</w:t>
        </w:r>
      </w:hyperlink>
      <w:r>
        <w:t xml:space="preserve"> and email to area technical manager and the area email address.</w:t>
      </w:r>
    </w:p>
    <w:p w14:paraId="3F89F2B2" w14:textId="77777777" w:rsidR="001C407A" w:rsidRDefault="001C407A" w:rsidP="001C407A">
      <w:pPr>
        <w:rPr>
          <w:rFonts w:cstheme="minorHAnsi"/>
        </w:rPr>
      </w:pPr>
      <w:r w:rsidRPr="000C1B51">
        <w:rPr>
          <w:rFonts w:cstheme="minorHAnsi"/>
          <w:b/>
          <w:bCs/>
        </w:rPr>
        <w:t>Step 3 –</w:t>
      </w:r>
      <w:r w:rsidRPr="00403E9A">
        <w:rPr>
          <w:rFonts w:cstheme="minorHAnsi"/>
        </w:rPr>
        <w:t xml:space="preserve"> complete </w:t>
      </w:r>
      <w:r>
        <w:rPr>
          <w:rFonts w:cstheme="minorHAnsi"/>
        </w:rPr>
        <w:t xml:space="preserve">a </w:t>
      </w:r>
      <w:r w:rsidRPr="006545F0">
        <w:rPr>
          <w:rFonts w:cstheme="minorHAnsi"/>
        </w:rPr>
        <w:t>risk assessment</w:t>
      </w:r>
    </w:p>
    <w:p w14:paraId="2A307D3E" w14:textId="77777777" w:rsidR="001C407A" w:rsidRDefault="001C407A" w:rsidP="001C407A">
      <w:pPr>
        <w:rPr>
          <w:b/>
          <w:bCs/>
        </w:rPr>
      </w:pPr>
      <w:r>
        <w:rPr>
          <w:rFonts w:cstheme="minorHAnsi"/>
        </w:rPr>
        <w:t xml:space="preserve">How to Guide and Forms - </w:t>
      </w:r>
      <w:hyperlink r:id="rId19" w:history="1">
        <w:r w:rsidRPr="00BF0BF9">
          <w:rPr>
            <w:color w:val="0000FF"/>
            <w:u w:val="single"/>
          </w:rPr>
          <w:t>Technical services - Faculty of Science and Health</w:t>
        </w:r>
      </w:hyperlink>
    </w:p>
    <w:p w14:paraId="2141808D" w14:textId="77777777" w:rsidR="001C407A" w:rsidRPr="00403E9A" w:rsidRDefault="001C407A" w:rsidP="001C40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lang w:eastAsia="en-AU"/>
        </w:rPr>
      </w:pPr>
      <w:r w:rsidRPr="00403E9A">
        <w:rPr>
          <w:rFonts w:eastAsia="Times New Roman" w:cstheme="minorHAnsi"/>
          <w:color w:val="111111"/>
          <w:bdr w:val="none" w:sz="0" w:space="0" w:color="auto" w:frame="1"/>
          <w:lang w:eastAsia="en-AU"/>
        </w:rPr>
        <w:t xml:space="preserve">Review </w:t>
      </w:r>
      <w:r w:rsidRPr="00403E9A">
        <w:rPr>
          <w:rFonts w:eastAsia="Times New Roman" w:cstheme="minorHAnsi"/>
          <w:bdr w:val="none" w:sz="0" w:space="0" w:color="auto" w:frame="1"/>
          <w:lang w:eastAsia="en-AU"/>
        </w:rPr>
        <w:t>the </w:t>
      </w:r>
      <w:r w:rsidRPr="006545F0">
        <w:rPr>
          <w:rFonts w:eastAsia="Times New Roman" w:cstheme="minorHAnsi"/>
          <w:bdr w:val="none" w:sz="0" w:space="0" w:color="auto" w:frame="1"/>
          <w:lang w:eastAsia="en-AU"/>
        </w:rPr>
        <w:t>research laboratory</w:t>
      </w:r>
      <w:r>
        <w:rPr>
          <w:rFonts w:eastAsia="Times New Roman" w:cstheme="minorHAnsi"/>
          <w:bdr w:val="none" w:sz="0" w:space="0" w:color="auto" w:frame="1"/>
          <w:lang w:eastAsia="en-AU"/>
        </w:rPr>
        <w:t xml:space="preserve"> and/or fieldwork</w:t>
      </w:r>
      <w:r w:rsidRPr="006545F0">
        <w:rPr>
          <w:rFonts w:eastAsia="Times New Roman" w:cstheme="minorHAnsi"/>
          <w:bdr w:val="none" w:sz="0" w:space="0" w:color="auto" w:frame="1"/>
          <w:lang w:eastAsia="en-AU"/>
        </w:rPr>
        <w:t xml:space="preserve"> standard risk controls</w:t>
      </w:r>
      <w:r w:rsidRPr="00403E9A">
        <w:rPr>
          <w:rFonts w:eastAsia="Times New Roman" w:cstheme="minorHAnsi"/>
          <w:bdr w:val="none" w:sz="0" w:space="0" w:color="auto" w:frame="1"/>
          <w:lang w:eastAsia="en-AU"/>
        </w:rPr>
        <w:t xml:space="preserve"> </w:t>
      </w:r>
      <w:r>
        <w:rPr>
          <w:rFonts w:eastAsia="Times New Roman" w:cstheme="minorHAnsi"/>
          <w:color w:val="111111"/>
          <w:bdr w:val="none" w:sz="0" w:space="0" w:color="auto" w:frame="1"/>
          <w:lang w:eastAsia="en-AU"/>
        </w:rPr>
        <w:t xml:space="preserve">and </w:t>
      </w:r>
      <w:r w:rsidRPr="00403E9A">
        <w:rPr>
          <w:rFonts w:eastAsia="Times New Roman" w:cstheme="minorHAnsi"/>
          <w:color w:val="111111"/>
          <w:bdr w:val="none" w:sz="0" w:space="0" w:color="auto" w:frame="1"/>
          <w:lang w:eastAsia="en-AU"/>
        </w:rPr>
        <w:t xml:space="preserve">include </w:t>
      </w:r>
      <w:r>
        <w:rPr>
          <w:rFonts w:eastAsia="Times New Roman" w:cstheme="minorHAnsi"/>
          <w:color w:val="111111"/>
          <w:bdr w:val="none" w:sz="0" w:space="0" w:color="auto" w:frame="1"/>
          <w:lang w:eastAsia="en-AU"/>
        </w:rPr>
        <w:t xml:space="preserve">all relevant risk and controls </w:t>
      </w:r>
      <w:r w:rsidRPr="00403E9A">
        <w:rPr>
          <w:rFonts w:eastAsia="Times New Roman" w:cstheme="minorHAnsi"/>
          <w:color w:val="111111"/>
          <w:bdr w:val="none" w:sz="0" w:space="0" w:color="auto" w:frame="1"/>
          <w:lang w:eastAsia="en-AU"/>
        </w:rPr>
        <w:t>in your risk assessment.</w:t>
      </w:r>
    </w:p>
    <w:p w14:paraId="68ED7092" w14:textId="77777777" w:rsidR="001C407A" w:rsidRPr="00403E9A" w:rsidRDefault="001C407A" w:rsidP="001C40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11111"/>
          <w:lang w:eastAsia="en-AU"/>
        </w:rPr>
      </w:pPr>
      <w:r w:rsidRPr="00403E9A">
        <w:rPr>
          <w:rFonts w:eastAsia="Times New Roman" w:cstheme="minorHAnsi"/>
          <w:color w:val="111111"/>
          <w:bdr w:val="none" w:sz="0" w:space="0" w:color="auto" w:frame="1"/>
          <w:lang w:eastAsia="en-AU"/>
        </w:rPr>
        <w:t>Add project specific risk and controls e.g. using specialist equipment to your risk assessment. </w:t>
      </w:r>
    </w:p>
    <w:p w14:paraId="78047896" w14:textId="77777777" w:rsidR="001C407A" w:rsidRPr="000C1B51" w:rsidRDefault="001C407A" w:rsidP="001C407A">
      <w:pPr>
        <w:shd w:val="clear" w:color="auto" w:fill="FFFFFF"/>
        <w:spacing w:before="100" w:beforeAutospacing="1" w:line="240" w:lineRule="auto"/>
        <w:jc w:val="center"/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</w:pPr>
      <w:r w:rsidRPr="000C1B51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lastRenderedPageBreak/>
        <w:t>If you require assistance, please email your technical area and request assistance</w:t>
      </w:r>
    </w:p>
    <w:p w14:paraId="5E9313BE" w14:textId="77777777" w:rsidR="001C407A" w:rsidRPr="00403E9A" w:rsidRDefault="001C407A" w:rsidP="001C407A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11111"/>
          <w:lang w:eastAsia="en-AU"/>
        </w:rPr>
      </w:pPr>
      <w:r w:rsidRPr="000C1B51">
        <w:rPr>
          <w:rFonts w:cstheme="minorHAnsi"/>
          <w:b/>
          <w:bCs/>
        </w:rPr>
        <w:t xml:space="preserve">Step 4 </w:t>
      </w:r>
      <w:r w:rsidRPr="000C1B51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>-</w:t>
      </w:r>
      <w:r>
        <w:rPr>
          <w:rFonts w:eastAsia="Times New Roman" w:cstheme="minorHAnsi"/>
          <w:color w:val="111111"/>
          <w:bdr w:val="none" w:sz="0" w:space="0" w:color="auto" w:frame="1"/>
          <w:lang w:eastAsia="en-AU"/>
        </w:rPr>
        <w:t xml:space="preserve"> </w:t>
      </w:r>
      <w:r w:rsidRPr="00403E9A">
        <w:rPr>
          <w:rFonts w:eastAsia="Times New Roman" w:cstheme="minorHAnsi"/>
          <w:color w:val="111111"/>
          <w:bdr w:val="none" w:sz="0" w:space="0" w:color="auto" w:frame="1"/>
          <w:lang w:eastAsia="en-AU"/>
        </w:rPr>
        <w:t>If your research risk assessment identified the need to complete additional risk assessments (</w:t>
      </w:r>
      <w:r>
        <w:rPr>
          <w:rFonts w:eastAsia="Times New Roman" w:cstheme="minorHAnsi"/>
          <w:color w:val="111111"/>
          <w:bdr w:val="none" w:sz="0" w:space="0" w:color="auto" w:frame="1"/>
          <w:lang w:eastAsia="en-AU"/>
        </w:rPr>
        <w:t>i.e</w:t>
      </w:r>
      <w:r w:rsidRPr="00403E9A">
        <w:rPr>
          <w:rFonts w:eastAsia="Times New Roman" w:cstheme="minorHAnsi"/>
          <w:color w:val="111111"/>
          <w:bdr w:val="none" w:sz="0" w:space="0" w:color="auto" w:frame="1"/>
          <w:lang w:eastAsia="en-AU"/>
        </w:rPr>
        <w:t>. hazardous substances</w:t>
      </w:r>
      <w:r>
        <w:rPr>
          <w:rFonts w:eastAsia="Times New Roman" w:cstheme="minorHAnsi"/>
          <w:color w:val="111111"/>
          <w:bdr w:val="none" w:sz="0" w:space="0" w:color="auto" w:frame="1"/>
          <w:lang w:eastAsia="en-AU"/>
        </w:rPr>
        <w:t xml:space="preserve"> and/or</w:t>
      </w:r>
      <w:r w:rsidRPr="00403E9A">
        <w:rPr>
          <w:rFonts w:eastAsia="Times New Roman" w:cstheme="minorHAnsi"/>
          <w:color w:val="111111"/>
          <w:bdr w:val="none" w:sz="0" w:space="0" w:color="auto" w:frame="1"/>
          <w:lang w:eastAsia="en-AU"/>
        </w:rPr>
        <w:t xml:space="preserve"> biological hazards), complete and save to your S drive folder. </w:t>
      </w:r>
    </w:p>
    <w:p w14:paraId="4B69469A" w14:textId="10CC8E79" w:rsidR="001C407A" w:rsidRPr="006545F0" w:rsidRDefault="005616BC" w:rsidP="001C40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bdr w:val="none" w:sz="0" w:space="0" w:color="auto" w:frame="1"/>
          <w:lang w:eastAsia="en-AU"/>
        </w:rPr>
        <w:t>H</w:t>
      </w:r>
      <w:commentRangeStart w:id="0"/>
      <w:r w:rsidR="001C407A" w:rsidRPr="006545F0">
        <w:rPr>
          <w:rFonts w:eastAsia="Times New Roman" w:cstheme="minorHAnsi"/>
          <w:bdr w:val="none" w:sz="0" w:space="0" w:color="auto" w:frame="1"/>
          <w:lang w:eastAsia="en-AU"/>
        </w:rPr>
        <w:t>azardous chemical risk assessment form</w:t>
      </w:r>
      <w:r w:rsidR="001C407A" w:rsidRPr="006545F0">
        <w:rPr>
          <w:rFonts w:eastAsia="Times New Roman" w:cstheme="minorHAnsi"/>
          <w:lang w:eastAsia="en-AU"/>
        </w:rPr>
        <w:t> </w:t>
      </w:r>
    </w:p>
    <w:p w14:paraId="20C64EF9" w14:textId="6B0B7C11" w:rsidR="001C407A" w:rsidRDefault="00F1091C" w:rsidP="001C40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bdr w:val="none" w:sz="0" w:space="0" w:color="auto" w:frame="1"/>
          <w:lang w:eastAsia="en-AU"/>
        </w:rPr>
        <w:t>Microbiological</w:t>
      </w:r>
      <w:r w:rsidR="001C407A" w:rsidRPr="006545F0">
        <w:rPr>
          <w:rFonts w:eastAsia="Times New Roman" w:cstheme="minorHAnsi"/>
          <w:bdr w:val="none" w:sz="0" w:space="0" w:color="auto" w:frame="1"/>
          <w:lang w:eastAsia="en-AU"/>
        </w:rPr>
        <w:t xml:space="preserve"> hazards risk assessment form</w:t>
      </w:r>
      <w:r w:rsidR="001C407A" w:rsidRPr="006545F0">
        <w:rPr>
          <w:rFonts w:eastAsia="Times New Roman" w:cstheme="minorHAnsi"/>
          <w:lang w:eastAsia="en-AU"/>
        </w:rPr>
        <w:t> </w:t>
      </w:r>
      <w:commentRangeEnd w:id="0"/>
      <w:r w:rsidR="000E4ED5">
        <w:rPr>
          <w:rStyle w:val="CommentReference"/>
        </w:rPr>
        <w:commentReference w:id="0"/>
      </w:r>
    </w:p>
    <w:commentRangeStart w:id="1"/>
    <w:p w14:paraId="72D075CE" w14:textId="2EF666FB" w:rsidR="001C407A" w:rsidRPr="004F1CEF" w:rsidRDefault="00000000" w:rsidP="001C40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fldChar w:fldCharType="begin"/>
      </w:r>
      <w:r w:rsidR="00E84ADB">
        <w:instrText>HYPERLINK "https://cdn.csu.edu.au/__data/assets/word_doc/0005/4285994/Risk-screening-tool-for-off-campus-research-community-visit-activities-form.docx"</w:instrText>
      </w:r>
      <w:r>
        <w:fldChar w:fldCharType="separate"/>
      </w:r>
      <w:r w:rsidR="001C407A" w:rsidRPr="006545F0">
        <w:rPr>
          <w:rStyle w:val="Hyperlink"/>
          <w:rFonts w:eastAsia="Times New Roman" w:cstheme="minorHAnsi"/>
          <w:lang w:eastAsia="en-AU"/>
        </w:rPr>
        <w:t>Risk screening tool for off-campus research activities form</w:t>
      </w:r>
      <w:r>
        <w:rPr>
          <w:rStyle w:val="Hyperlink"/>
          <w:rFonts w:eastAsia="Times New Roman" w:cstheme="minorHAnsi"/>
          <w:lang w:eastAsia="en-AU"/>
        </w:rPr>
        <w:fldChar w:fldCharType="end"/>
      </w:r>
      <w:commentRangeEnd w:id="1"/>
      <w:r w:rsidR="00E84ADB">
        <w:rPr>
          <w:rStyle w:val="CommentReference"/>
        </w:rPr>
        <w:commentReference w:id="1"/>
      </w:r>
      <w:r w:rsidR="001C407A" w:rsidRPr="006545F0">
        <w:rPr>
          <w:rFonts w:eastAsia="Times New Roman" w:cstheme="minorHAnsi"/>
          <w:lang w:eastAsia="en-AU"/>
        </w:rPr>
        <w:t xml:space="preserve"> </w:t>
      </w:r>
      <w:r w:rsidR="001C407A">
        <w:rPr>
          <w:rFonts w:eastAsia="Times New Roman" w:cstheme="minorHAnsi"/>
          <w:lang w:eastAsia="en-AU"/>
        </w:rPr>
        <w:t>(fieldwork only)</w:t>
      </w:r>
    </w:p>
    <w:p w14:paraId="6B997A83" w14:textId="77777777" w:rsidR="001C407A" w:rsidRDefault="001C407A" w:rsidP="001C407A">
      <w:pPr>
        <w:jc w:val="both"/>
      </w:pPr>
    </w:p>
    <w:p w14:paraId="1162D7FA" w14:textId="77777777" w:rsidR="001C407A" w:rsidRDefault="001C407A" w:rsidP="001C407A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11111"/>
          <w:bdr w:val="none" w:sz="0" w:space="0" w:color="auto" w:frame="1"/>
          <w:lang w:eastAsia="en-AU"/>
        </w:rPr>
      </w:pPr>
      <w:r w:rsidRPr="00403E9A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>Step 5</w:t>
      </w:r>
      <w:r w:rsidRPr="00403E9A">
        <w:rPr>
          <w:rFonts w:eastAsia="Times New Roman" w:cstheme="minorHAnsi"/>
          <w:color w:val="111111"/>
          <w:bdr w:val="none" w:sz="0" w:space="0" w:color="auto" w:frame="1"/>
          <w:lang w:eastAsia="en-AU"/>
        </w:rPr>
        <w:t> - Compile all associated documentation and save to your folder on the S drive</w:t>
      </w:r>
      <w:r>
        <w:rPr>
          <w:rFonts w:eastAsia="Times New Roman" w:cstheme="minorHAnsi"/>
          <w:color w:val="111111"/>
          <w:bdr w:val="none" w:sz="0" w:space="0" w:color="auto" w:frame="1"/>
          <w:lang w:eastAsia="en-AU"/>
        </w:rPr>
        <w:t>-</w:t>
      </w:r>
    </w:p>
    <w:p w14:paraId="18045B67" w14:textId="77777777" w:rsidR="001C407A" w:rsidRPr="000C1B51" w:rsidRDefault="001C407A" w:rsidP="001C407A">
      <w:pPr>
        <w:pStyle w:val="ListParagraph"/>
        <w:numPr>
          <w:ilvl w:val="0"/>
          <w:numId w:val="4"/>
        </w:numP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safe work procedures</w:t>
      </w:r>
    </w:p>
    <w:p w14:paraId="7A334020" w14:textId="77777777" w:rsidR="001C407A" w:rsidRPr="000C1B51" w:rsidRDefault="001C407A" w:rsidP="001C407A">
      <w:pPr>
        <w:pStyle w:val="ListParagraph"/>
        <w:numPr>
          <w:ilvl w:val="0"/>
          <w:numId w:val="4"/>
        </w:numP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competencies</w:t>
      </w:r>
    </w:p>
    <w:p w14:paraId="1B30174B" w14:textId="77777777" w:rsidR="001C407A" w:rsidRPr="000C1B51" w:rsidRDefault="001C407A" w:rsidP="001C407A">
      <w:pPr>
        <w:pStyle w:val="ListParagraph"/>
        <w:numPr>
          <w:ilvl w:val="0"/>
          <w:numId w:val="4"/>
        </w:numP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chemical related inventories</w:t>
      </w:r>
    </w:p>
    <w:p w14:paraId="1EFA61E7" w14:textId="77777777" w:rsidR="001C407A" w:rsidRPr="000C1B51" w:rsidRDefault="001C407A" w:rsidP="001C407A">
      <w:pPr>
        <w:pStyle w:val="ListParagraph"/>
        <w:numPr>
          <w:ilvl w:val="0"/>
          <w:numId w:val="4"/>
        </w:numP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safety data sheets</w:t>
      </w:r>
    </w:p>
    <w:p w14:paraId="068AA39A" w14:textId="77777777" w:rsidR="001C407A" w:rsidRPr="000C1B51" w:rsidRDefault="001C407A" w:rsidP="001C407A">
      <w:pPr>
        <w:pStyle w:val="ListParagraph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11111"/>
          <w:lang w:eastAsia="en-AU"/>
        </w:rPr>
      </w:pP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 xml:space="preserve">special approvals (e.g. </w:t>
      </w:r>
      <w: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B</w:t>
      </w:r>
      <w: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SC</w:t>
      </w: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, ACEC, RSC, QAP</w:t>
      </w:r>
      <w: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, HUMC</w:t>
      </w: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0FB305C4" w14:textId="77777777" w:rsidR="001C407A" w:rsidRPr="00D70122" w:rsidRDefault="001C407A" w:rsidP="001C407A">
      <w:pPr>
        <w:pStyle w:val="ListParagraph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11111"/>
          <w:lang w:eastAsia="en-AU"/>
        </w:rPr>
      </w:pP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licences</w:t>
      </w:r>
    </w:p>
    <w:p w14:paraId="61F0FA3B" w14:textId="77777777" w:rsidR="001C407A" w:rsidRPr="000C1B51" w:rsidRDefault="001C407A" w:rsidP="001C407A">
      <w:pPr>
        <w:pStyle w:val="ListParagraph"/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11111"/>
          <w:lang w:eastAsia="en-AU"/>
        </w:rPr>
      </w:pPr>
      <w: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training e.g. 4WD certificate etc.</w:t>
      </w:r>
    </w:p>
    <w:p w14:paraId="74BC94F4" w14:textId="77777777" w:rsidR="001C407A" w:rsidRDefault="001C407A" w:rsidP="001C407A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11111"/>
          <w:lang w:eastAsia="en-AU"/>
        </w:rPr>
      </w:pPr>
      <w:r w:rsidRPr="00403E9A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>Step 6</w:t>
      </w:r>
      <w:r w:rsidRPr="00403E9A">
        <w:rPr>
          <w:rFonts w:eastAsia="Times New Roman" w:cstheme="minorHAnsi"/>
          <w:color w:val="111111"/>
          <w:bdr w:val="none" w:sz="0" w:space="0" w:color="auto" w:frame="1"/>
          <w:lang w:eastAsia="en-AU"/>
        </w:rPr>
        <w:t xml:space="preserve"> - Complete </w:t>
      </w:r>
      <w:r>
        <w:rPr>
          <w:rFonts w:eastAsia="Times New Roman" w:cstheme="minorHAnsi"/>
          <w:color w:val="111111"/>
          <w:bdr w:val="none" w:sz="0" w:space="0" w:color="auto" w:frame="1"/>
          <w:lang w:eastAsia="en-AU"/>
        </w:rPr>
        <w:t>compulsory o</w:t>
      </w:r>
      <w:r>
        <w:rPr>
          <w:rFonts w:eastAsia="Times New Roman" w:cstheme="minorHAnsi"/>
          <w:color w:val="111111"/>
          <w:lang w:eastAsia="en-AU"/>
        </w:rPr>
        <w:t>nline training and save certificates to the S drive-</w:t>
      </w:r>
    </w:p>
    <w:p w14:paraId="01AB4796" w14:textId="77777777" w:rsidR="001C407A" w:rsidRPr="00DD3997" w:rsidRDefault="001C407A" w:rsidP="001C407A">
      <w:pPr>
        <w:tabs>
          <w:tab w:val="center" w:pos="4513"/>
          <w:tab w:val="right" w:pos="9026"/>
        </w:tabs>
        <w:spacing w:after="240" w:line="240" w:lineRule="auto"/>
        <w:jc w:val="both"/>
        <w:rPr>
          <w:bCs/>
        </w:rPr>
      </w:pPr>
      <w:r w:rsidRPr="00DD3997">
        <w:rPr>
          <w:bCs/>
        </w:rPr>
        <w:t xml:space="preserve">Staff complete training via ELMO </w:t>
      </w:r>
    </w:p>
    <w:p w14:paraId="22E5EB2F" w14:textId="77777777" w:rsidR="001C407A" w:rsidRPr="00DD3997" w:rsidRDefault="001C407A" w:rsidP="001C407A">
      <w:r w:rsidRPr="00DD3997">
        <w:rPr>
          <w:bCs/>
        </w:rPr>
        <w:t xml:space="preserve">Students enrol @ </w:t>
      </w:r>
      <w:hyperlink r:id="rId24" w:history="1">
        <w:r w:rsidRPr="00DD3997">
          <w:rPr>
            <w:rStyle w:val="Hyperlink"/>
          </w:rPr>
          <w:t>https://www.csu.edu.au/current-students/studying/subject-enrolment/types-of-subjects/mandatory-training-modules</w:t>
        </w:r>
      </w:hyperlink>
      <w:r>
        <w:t xml:space="preserve"> </w:t>
      </w:r>
      <w:r w:rsidRPr="00DD3997">
        <w:t xml:space="preserve">Any problems with access email </w:t>
      </w:r>
      <w:hyperlink r:id="rId25" w:history="1">
        <w:r w:rsidRPr="00DD3997">
          <w:rPr>
            <w:rStyle w:val="Hyperlink"/>
          </w:rPr>
          <w:t>OnlineTrainingModule@csu.edu.au</w:t>
        </w:r>
      </w:hyperlink>
      <w:r w:rsidRPr="00DD3997">
        <w:t xml:space="preserve"> </w:t>
      </w:r>
    </w:p>
    <w:p w14:paraId="697C2B90" w14:textId="77777777" w:rsidR="001C407A" w:rsidRDefault="001C407A" w:rsidP="001C407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F8293F">
        <w:rPr>
          <w:rFonts w:eastAsia="Times New Roman" w:cstheme="minorHAnsi"/>
          <w:color w:val="000000"/>
          <w:lang w:eastAsia="en-AU"/>
        </w:rPr>
        <w:t>Chemical Safe</w:t>
      </w:r>
      <w:r>
        <w:rPr>
          <w:rFonts w:eastAsia="Times New Roman" w:cstheme="minorHAnsi"/>
          <w:color w:val="000000"/>
          <w:lang w:eastAsia="en-AU"/>
        </w:rPr>
        <w:t>ty</w:t>
      </w:r>
      <w:r w:rsidRPr="00F8293F">
        <w:rPr>
          <w:rFonts w:eastAsia="Times New Roman" w:cstheme="minorHAnsi"/>
          <w:color w:val="000000"/>
          <w:lang w:eastAsia="en-AU"/>
        </w:rPr>
        <w:t>@</w:t>
      </w:r>
      <w:r>
        <w:rPr>
          <w:rFonts w:eastAsia="Times New Roman" w:cstheme="minorHAnsi"/>
          <w:color w:val="000000"/>
          <w:lang w:eastAsia="en-AU"/>
        </w:rPr>
        <w:t xml:space="preserve"> CSU</w:t>
      </w:r>
    </w:p>
    <w:p w14:paraId="5BA01AB6" w14:textId="77777777" w:rsidR="001C407A" w:rsidRPr="00F8293F" w:rsidRDefault="001C407A" w:rsidP="001C407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F8293F">
        <w:rPr>
          <w:rFonts w:eastAsia="Times New Roman" w:cstheme="minorHAnsi"/>
          <w:color w:val="000000"/>
          <w:lang w:eastAsia="en-AU"/>
        </w:rPr>
        <w:t xml:space="preserve">Defence Trade Controls </w:t>
      </w:r>
      <w:proofErr w:type="gramStart"/>
      <w:r w:rsidRPr="00F8293F">
        <w:rPr>
          <w:rFonts w:eastAsia="Times New Roman" w:cstheme="minorHAnsi"/>
          <w:color w:val="000000"/>
          <w:lang w:eastAsia="en-AU"/>
        </w:rPr>
        <w:t>Act  (</w:t>
      </w:r>
      <w:proofErr w:type="gramEnd"/>
      <w:r w:rsidRPr="00F8293F">
        <w:rPr>
          <w:rFonts w:eastAsia="Times New Roman" w:cstheme="minorHAnsi"/>
          <w:color w:val="000000"/>
          <w:lang w:eastAsia="en-AU"/>
        </w:rPr>
        <w:t>Facility managers and research staff/students only)</w:t>
      </w:r>
    </w:p>
    <w:p w14:paraId="282DAB6F" w14:textId="77777777" w:rsidR="001C407A" w:rsidRPr="00912D74" w:rsidRDefault="001C407A" w:rsidP="001C407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912D74">
        <w:rPr>
          <w:rFonts w:eastAsia="Times New Roman" w:cstheme="minorHAnsi"/>
          <w:color w:val="000000"/>
          <w:lang w:eastAsia="en-AU"/>
        </w:rPr>
        <w:t xml:space="preserve">Fire and Emergency Procedures </w:t>
      </w:r>
    </w:p>
    <w:p w14:paraId="7B1689B4" w14:textId="77777777" w:rsidR="001C407A" w:rsidRPr="00912D74" w:rsidRDefault="001C407A" w:rsidP="001C407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eastAsia="en-AU"/>
        </w:rPr>
      </w:pPr>
      <w:proofErr w:type="spellStart"/>
      <w:r w:rsidRPr="00912D74">
        <w:rPr>
          <w:rFonts w:eastAsia="Times New Roman" w:cstheme="minorHAnsi"/>
          <w:color w:val="000000"/>
          <w:lang w:eastAsia="en-AU"/>
        </w:rPr>
        <w:t>SafeU@CSU</w:t>
      </w:r>
      <w:proofErr w:type="spellEnd"/>
      <w:r w:rsidRPr="00912D74">
        <w:rPr>
          <w:rFonts w:eastAsia="Times New Roman" w:cstheme="minorHAnsi"/>
          <w:color w:val="000000"/>
          <w:lang w:eastAsia="en-AU"/>
        </w:rPr>
        <w:t xml:space="preserve"> </w:t>
      </w:r>
    </w:p>
    <w:p w14:paraId="2AADAA10" w14:textId="77777777" w:rsidR="001C407A" w:rsidRPr="00912D74" w:rsidRDefault="001C407A" w:rsidP="001C407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912D74">
        <w:rPr>
          <w:rFonts w:eastAsia="Times New Roman" w:cstheme="minorHAnsi"/>
          <w:color w:val="000000"/>
          <w:lang w:eastAsia="en-AU"/>
        </w:rPr>
        <w:t xml:space="preserve">WHS Risk Management </w:t>
      </w:r>
    </w:p>
    <w:p w14:paraId="63620266" w14:textId="77777777" w:rsidR="001C407A" w:rsidRPr="00912D74" w:rsidRDefault="001C407A" w:rsidP="001C407A">
      <w:pPr>
        <w:numPr>
          <w:ilvl w:val="0"/>
          <w:numId w:val="5"/>
        </w:numPr>
        <w:spacing w:after="80" w:line="240" w:lineRule="auto"/>
        <w:rPr>
          <w:rFonts w:eastAsia="Times New Roman" w:cstheme="minorHAnsi"/>
          <w:color w:val="000000"/>
          <w:lang w:eastAsia="en-AU"/>
        </w:rPr>
      </w:pPr>
      <w:r w:rsidRPr="00912D74">
        <w:rPr>
          <w:rFonts w:eastAsia="Times New Roman" w:cstheme="minorHAnsi"/>
          <w:color w:val="000000"/>
          <w:lang w:eastAsia="en-AU"/>
        </w:rPr>
        <w:t>Information Security Awareness</w:t>
      </w:r>
    </w:p>
    <w:p w14:paraId="4202F40C" w14:textId="77777777" w:rsidR="001C407A" w:rsidRPr="00912D74" w:rsidRDefault="001C407A" w:rsidP="001C407A">
      <w:pPr>
        <w:tabs>
          <w:tab w:val="center" w:pos="4513"/>
          <w:tab w:val="right" w:pos="9026"/>
        </w:tabs>
        <w:spacing w:after="240" w:line="240" w:lineRule="auto"/>
        <w:jc w:val="both"/>
        <w:rPr>
          <w:b/>
        </w:rPr>
      </w:pPr>
      <w:r w:rsidRPr="00912D74">
        <w:rPr>
          <w:b/>
        </w:rPr>
        <w:t>Additional online training may be required including, but not limited to-</w:t>
      </w:r>
    </w:p>
    <w:p w14:paraId="065946E8" w14:textId="77777777" w:rsidR="001C407A" w:rsidRPr="00912D74" w:rsidRDefault="001C407A" w:rsidP="001C407A">
      <w:pPr>
        <w:numPr>
          <w:ilvl w:val="0"/>
          <w:numId w:val="6"/>
        </w:numPr>
        <w:tabs>
          <w:tab w:val="center" w:pos="4513"/>
          <w:tab w:val="right" w:pos="9026"/>
        </w:tabs>
        <w:spacing w:after="0" w:line="240" w:lineRule="auto"/>
        <w:jc w:val="both"/>
      </w:pPr>
      <w:r w:rsidRPr="00912D74">
        <w:t>Radiation General Induction</w:t>
      </w:r>
    </w:p>
    <w:p w14:paraId="2A01DDE4" w14:textId="77777777" w:rsidR="001C407A" w:rsidRPr="00912D74" w:rsidRDefault="001C407A" w:rsidP="001C407A">
      <w:pPr>
        <w:numPr>
          <w:ilvl w:val="0"/>
          <w:numId w:val="6"/>
        </w:numPr>
        <w:tabs>
          <w:tab w:val="center" w:pos="4513"/>
          <w:tab w:val="right" w:pos="9026"/>
        </w:tabs>
        <w:spacing w:after="0" w:line="240" w:lineRule="auto"/>
        <w:jc w:val="both"/>
      </w:pPr>
      <w:r w:rsidRPr="00912D74">
        <w:t>Biological Safety</w:t>
      </w:r>
    </w:p>
    <w:p w14:paraId="24AA42BB" w14:textId="77777777" w:rsidR="001C407A" w:rsidRPr="00912D74" w:rsidRDefault="001C407A" w:rsidP="001C407A">
      <w:pPr>
        <w:numPr>
          <w:ilvl w:val="0"/>
          <w:numId w:val="6"/>
        </w:numPr>
        <w:tabs>
          <w:tab w:val="center" w:pos="4513"/>
          <w:tab w:val="right" w:pos="9026"/>
        </w:tabs>
        <w:spacing w:after="0" w:line="240" w:lineRule="auto"/>
        <w:jc w:val="both"/>
      </w:pPr>
      <w:r w:rsidRPr="00912D74">
        <w:t>Animal Care and Ethics</w:t>
      </w:r>
    </w:p>
    <w:p w14:paraId="32CEBDAD" w14:textId="77777777" w:rsidR="001C407A" w:rsidRPr="00912D74" w:rsidRDefault="001C407A" w:rsidP="001C407A">
      <w:pPr>
        <w:numPr>
          <w:ilvl w:val="0"/>
          <w:numId w:val="6"/>
        </w:numPr>
        <w:tabs>
          <w:tab w:val="center" w:pos="4513"/>
          <w:tab w:val="right" w:pos="9026"/>
        </w:tabs>
        <w:spacing w:after="0" w:line="240" w:lineRule="auto"/>
        <w:jc w:val="both"/>
      </w:pPr>
      <w:r w:rsidRPr="00912D74">
        <w:t>Human Research and Ethics</w:t>
      </w:r>
    </w:p>
    <w:p w14:paraId="404F6319" w14:textId="77777777" w:rsidR="001C407A" w:rsidRPr="00912D74" w:rsidRDefault="001C407A" w:rsidP="001C407A">
      <w:pPr>
        <w:numPr>
          <w:ilvl w:val="0"/>
          <w:numId w:val="6"/>
        </w:numPr>
        <w:tabs>
          <w:tab w:val="center" w:pos="4513"/>
          <w:tab w:val="right" w:pos="9026"/>
        </w:tabs>
        <w:spacing w:after="0" w:line="240" w:lineRule="auto"/>
        <w:jc w:val="both"/>
      </w:pPr>
      <w:r w:rsidRPr="00912D74">
        <w:t xml:space="preserve">Research Integrity </w:t>
      </w:r>
    </w:p>
    <w:p w14:paraId="40999A56" w14:textId="77777777" w:rsidR="001C407A" w:rsidRPr="00912D74" w:rsidRDefault="001C407A" w:rsidP="001C407A">
      <w:pPr>
        <w:tabs>
          <w:tab w:val="center" w:pos="4513"/>
          <w:tab w:val="right" w:pos="9026"/>
        </w:tabs>
        <w:spacing w:before="120" w:after="120" w:line="240" w:lineRule="auto"/>
      </w:pPr>
      <w:r w:rsidRPr="00912D74">
        <w:rPr>
          <w:b/>
        </w:rPr>
        <w:t>Proof of completion</w:t>
      </w:r>
      <w:proofErr w:type="gramStart"/>
      <w:r w:rsidRPr="00912D74">
        <w:t>-  Staff</w:t>
      </w:r>
      <w:proofErr w:type="gramEnd"/>
      <w:r w:rsidRPr="00912D74">
        <w:t>: email certificates to Technical Area Facility Manager. Students email evidence of completion (must achieve 80% or above in assessments) to Technical Area Facility Manager</w:t>
      </w:r>
      <w:r>
        <w:t>.</w:t>
      </w:r>
      <w:r w:rsidRPr="00912D74">
        <w:t xml:space="preserve">   </w:t>
      </w:r>
    </w:p>
    <w:p w14:paraId="5FC2B06E" w14:textId="77777777" w:rsidR="001C407A" w:rsidRPr="000C1B51" w:rsidRDefault="001C407A" w:rsidP="001C407A">
      <w:pPr>
        <w:pStyle w:val="ListParagraph"/>
        <w:numPr>
          <w:ilvl w:val="0"/>
          <w:numId w:val="3"/>
        </w:numP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ChemFFX</w:t>
      </w:r>
      <w:proofErr w:type="spellEnd"/>
      <w: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 xml:space="preserve"> (Area Technical Manager will confirm this requirement)</w:t>
      </w:r>
    </w:p>
    <w:p w14:paraId="4AF747F9" w14:textId="77777777" w:rsidR="001C407A" w:rsidRPr="000C1B51" w:rsidRDefault="001C407A" w:rsidP="001C407A">
      <w:pPr>
        <w:pStyle w:val="ListParagraph"/>
        <w:numPr>
          <w:ilvl w:val="0"/>
          <w:numId w:val="3"/>
        </w:numP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 xml:space="preserve">ELMO - </w:t>
      </w:r>
      <w:proofErr w:type="spellStart"/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chemicalsafety@CSU</w:t>
      </w:r>
      <w:proofErr w:type="spellEnd"/>
    </w:p>
    <w:p w14:paraId="0B90F766" w14:textId="77777777" w:rsidR="001C407A" w:rsidRPr="000C1B51" w:rsidRDefault="001C407A" w:rsidP="001C407A">
      <w:pPr>
        <w:pStyle w:val="ListParagraph"/>
        <w:numPr>
          <w:ilvl w:val="0"/>
          <w:numId w:val="3"/>
        </w:numP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 xml:space="preserve">ELMO - </w:t>
      </w:r>
      <w:proofErr w:type="spellStart"/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Safe</w:t>
      </w:r>
      <w: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U</w:t>
      </w: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@CSU</w:t>
      </w:r>
      <w:proofErr w:type="spellEnd"/>
    </w:p>
    <w:p w14:paraId="536FB2A9" w14:textId="77777777" w:rsidR="001C407A" w:rsidRPr="000C1B51" w:rsidRDefault="001C407A" w:rsidP="001C407A">
      <w:pPr>
        <w:pStyle w:val="ListParagraph"/>
        <w:numPr>
          <w:ilvl w:val="0"/>
          <w:numId w:val="3"/>
        </w:numPr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0C1B51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ELMO - Fire and Emergency Procedures</w:t>
      </w:r>
    </w:p>
    <w:p w14:paraId="4F735028" w14:textId="77777777" w:rsidR="001C407A" w:rsidRPr="001C407A" w:rsidRDefault="001C407A" w:rsidP="00031C77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</w:pPr>
      <w:r w:rsidRPr="001C407A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lastRenderedPageBreak/>
        <w:t>ELMO - Defence Trade Controls Act</w:t>
      </w:r>
    </w:p>
    <w:p w14:paraId="69A22BC2" w14:textId="736D9ED5" w:rsidR="001C407A" w:rsidRPr="001C407A" w:rsidRDefault="001C407A" w:rsidP="00031C77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</w:pPr>
      <w:r w:rsidRPr="001C407A"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  <w:t>ELMO - Information Security</w:t>
      </w:r>
      <w:r w:rsidRPr="001C407A">
        <w:rPr>
          <w:rFonts w:eastAsia="Times New Roman" w:cstheme="minorHAnsi"/>
          <w:color w:val="111111"/>
          <w:bdr w:val="none" w:sz="0" w:space="0" w:color="auto" w:frame="1"/>
          <w:lang w:eastAsia="en-AU"/>
        </w:rPr>
        <w:br/>
      </w:r>
    </w:p>
    <w:p w14:paraId="0D75B414" w14:textId="77777777" w:rsidR="001C407A" w:rsidRPr="004F1CEF" w:rsidRDefault="001C407A" w:rsidP="001C407A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11111"/>
          <w:lang w:eastAsia="en-AU"/>
        </w:rPr>
      </w:pPr>
      <w:r w:rsidRPr="004F1CEF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 xml:space="preserve">Step </w:t>
      </w:r>
      <w:r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>7 (fieldwork only)</w:t>
      </w:r>
      <w:r w:rsidRPr="004F1CEF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 xml:space="preserve"> -</w:t>
      </w:r>
      <w:r w:rsidRPr="004F1CEF">
        <w:rPr>
          <w:rFonts w:eastAsia="Times New Roman" w:cstheme="minorHAnsi"/>
          <w:color w:val="111111"/>
          <w:bdr w:val="none" w:sz="0" w:space="0" w:color="auto" w:frame="1"/>
          <w:lang w:eastAsia="en-AU"/>
        </w:rPr>
        <w:t> Prepare map/s of destination/sites and save to your S drive folder.</w:t>
      </w:r>
    </w:p>
    <w:p w14:paraId="778A2DBE" w14:textId="77777777" w:rsidR="001C407A" w:rsidRDefault="001C407A" w:rsidP="001C407A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</w:pPr>
      <w:r w:rsidRPr="004F1CEF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 xml:space="preserve">Step </w:t>
      </w:r>
      <w:r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>8 (fieldwork only)</w:t>
      </w:r>
      <w:r w:rsidRPr="004F1CEF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 xml:space="preserve"> -</w:t>
      </w:r>
      <w:r w:rsidRPr="004F1CEF">
        <w:rPr>
          <w:rFonts w:eastAsia="Times New Roman" w:cstheme="minorHAnsi"/>
          <w:color w:val="111111"/>
          <w:bdr w:val="none" w:sz="0" w:space="0" w:color="auto" w:frame="1"/>
          <w:lang w:eastAsia="en-AU"/>
        </w:rPr>
        <w:t> Complete </w:t>
      </w:r>
      <w:r w:rsidRPr="004F1CEF">
        <w:rPr>
          <w:rFonts w:eastAsia="Times New Roman" w:cstheme="minorHAnsi"/>
          <w:bdr w:val="none" w:sz="0" w:space="0" w:color="auto" w:frame="1"/>
          <w:lang w:eastAsia="en-AU"/>
        </w:rPr>
        <w:t>fieldwork summary </w:t>
      </w:r>
      <w:r w:rsidRPr="004F1CEF">
        <w:rPr>
          <w:rFonts w:eastAsia="Times New Roman" w:cstheme="minorHAnsi"/>
          <w:color w:val="111111"/>
          <w:bdr w:val="none" w:sz="0" w:space="0" w:color="auto" w:frame="1"/>
          <w:shd w:val="clear" w:color="auto" w:fill="FFFFFF"/>
          <w:lang w:eastAsia="en-AU"/>
        </w:rPr>
        <w:t>and save to your S drive folder. When conducting multiple field tips as part of the same project, a fieldwork summary must be completed and saved to the S drive for each individual trip. Further approvals for fieldwork summaries are not required after a risk assessment has been approved.</w:t>
      </w:r>
      <w:r w:rsidRPr="004F1CEF">
        <w:rPr>
          <w:rFonts w:eastAsia="Times New Roman" w:cstheme="minorHAnsi"/>
          <w:color w:val="111111"/>
          <w:bdr w:val="none" w:sz="0" w:space="0" w:color="auto" w:frame="1"/>
          <w:shd w:val="clear" w:color="auto" w:fill="FFFFFF"/>
          <w:lang w:eastAsia="en-AU"/>
        </w:rPr>
        <w:br/>
      </w:r>
    </w:p>
    <w:p w14:paraId="0B09C0FF" w14:textId="5F70D8D3" w:rsidR="001C407A" w:rsidRPr="00F8293F" w:rsidRDefault="001C407A" w:rsidP="001C407A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11111"/>
          <w:lang w:eastAsia="en-AU"/>
        </w:rPr>
      </w:pPr>
      <w:r w:rsidRPr="00F8293F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 xml:space="preserve">Step 9 </w:t>
      </w:r>
      <w:r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>(fieldwork only)</w:t>
      </w:r>
      <w:r w:rsidRPr="00F8293F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>- </w:t>
      </w:r>
      <w:r w:rsidRPr="00F8293F">
        <w:rPr>
          <w:rFonts w:eastAsia="Times New Roman" w:cstheme="minorHAnsi"/>
          <w:color w:val="111111"/>
          <w:bdr w:val="none" w:sz="0" w:space="0" w:color="auto" w:frame="1"/>
          <w:lang w:eastAsia="en-AU"/>
        </w:rPr>
        <w:t>For all equipment requests please complete an</w:t>
      </w:r>
      <w:r w:rsidRPr="00F8293F">
        <w:rPr>
          <w:rFonts w:eastAsia="Times New Roman" w:cstheme="minorHAnsi"/>
          <w:bdr w:val="none" w:sz="0" w:space="0" w:color="auto" w:frame="1"/>
          <w:lang w:eastAsia="en-AU"/>
        </w:rPr>
        <w:t> </w:t>
      </w:r>
      <w:hyperlink r:id="rId26" w:history="1">
        <w:r w:rsidRPr="00F8293F">
          <w:rPr>
            <w:rStyle w:val="Hyperlink"/>
            <w:rFonts w:eastAsia="Times New Roman" w:cstheme="minorHAnsi"/>
            <w:bdr w:val="none" w:sz="0" w:space="0" w:color="auto" w:frame="1"/>
            <w:lang w:eastAsia="en-AU"/>
          </w:rPr>
          <w:t>equipme</w:t>
        </w:r>
        <w:r w:rsidRPr="00F8293F">
          <w:rPr>
            <w:rStyle w:val="Hyperlink"/>
            <w:rFonts w:eastAsia="Times New Roman" w:cstheme="minorHAnsi"/>
            <w:bdr w:val="none" w:sz="0" w:space="0" w:color="auto" w:frame="1"/>
            <w:lang w:eastAsia="en-AU"/>
          </w:rPr>
          <w:t>n</w:t>
        </w:r>
        <w:r w:rsidRPr="00F8293F">
          <w:rPr>
            <w:rStyle w:val="Hyperlink"/>
            <w:rFonts w:eastAsia="Times New Roman" w:cstheme="minorHAnsi"/>
            <w:bdr w:val="none" w:sz="0" w:space="0" w:color="auto" w:frame="1"/>
            <w:lang w:eastAsia="en-AU"/>
          </w:rPr>
          <w:t>t request form </w:t>
        </w:r>
      </w:hyperlink>
      <w:r w:rsidRPr="00F8293F">
        <w:rPr>
          <w:rFonts w:eastAsia="Times New Roman" w:cstheme="minorHAnsi"/>
          <w:color w:val="111111"/>
          <w:shd w:val="clear" w:color="auto" w:fill="FFFFFF"/>
          <w:lang w:eastAsia="en-AU"/>
        </w:rPr>
        <w:t>and email it to </w:t>
      </w:r>
      <w:r w:rsidRPr="00F8293F">
        <w:rPr>
          <w:rFonts w:eastAsia="Times New Roman" w:cstheme="minorHAnsi"/>
          <w:bdr w:val="none" w:sz="0" w:space="0" w:color="auto" w:frame="1"/>
          <w:lang w:eastAsia="en-AU"/>
        </w:rPr>
        <w:t>your</w:t>
      </w:r>
      <w:r w:rsidRPr="00F8293F">
        <w:rPr>
          <w:rStyle w:val="Hyperlink"/>
          <w:rFonts w:eastAsia="Times New Roman" w:cstheme="minorHAnsi"/>
          <w:bdr w:val="none" w:sz="0" w:space="0" w:color="auto" w:frame="1"/>
          <w:lang w:eastAsia="en-AU"/>
        </w:rPr>
        <w:t xml:space="preserve"> area email address.</w:t>
      </w:r>
    </w:p>
    <w:p w14:paraId="103DAA91" w14:textId="77777777" w:rsidR="001C407A" w:rsidRDefault="001C407A" w:rsidP="001C407A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111111"/>
          <w:bdr w:val="none" w:sz="0" w:space="0" w:color="auto" w:frame="1"/>
          <w:lang w:eastAsia="en-AU"/>
        </w:rPr>
      </w:pPr>
      <w:r w:rsidRPr="00403E9A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 xml:space="preserve">Step </w:t>
      </w:r>
      <w:r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>10</w:t>
      </w:r>
      <w:r w:rsidRPr="00403E9A">
        <w:rPr>
          <w:rFonts w:eastAsia="Times New Roman" w:cstheme="minorHAnsi"/>
          <w:b/>
          <w:bCs/>
          <w:color w:val="111111"/>
          <w:bdr w:val="none" w:sz="0" w:space="0" w:color="auto" w:frame="1"/>
          <w:lang w:eastAsia="en-AU"/>
        </w:rPr>
        <w:t xml:space="preserve"> -</w:t>
      </w:r>
      <w:r w:rsidRPr="00403E9A">
        <w:rPr>
          <w:rFonts w:eastAsia="Times New Roman" w:cstheme="minorHAnsi"/>
          <w:color w:val="111111"/>
          <w:bdr w:val="none" w:sz="0" w:space="0" w:color="auto" w:frame="1"/>
          <w:lang w:eastAsia="en-AU"/>
        </w:rPr>
        <w:t> Research approval - when your documentation is complete follow approval flow chart below.</w:t>
      </w:r>
    </w:p>
    <w:p w14:paraId="6477C595" w14:textId="77777777" w:rsidR="00945F7B" w:rsidRDefault="00945F7B">
      <w:pPr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00ADE10B" w14:textId="2BC26A9F" w:rsidR="001C407A" w:rsidRPr="005A46D1" w:rsidRDefault="001C407A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5C811D8B" wp14:editId="605737C8">
            <wp:extent cx="6096000" cy="4143375"/>
            <wp:effectExtent l="0" t="0" r="0" b="9525"/>
            <wp:docPr id="1397080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8058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07A" w:rsidRPr="005A46D1" w:rsidSect="0000207B">
      <w:headerReference w:type="default" r:id="rId28"/>
      <w:footerReference w:type="default" r:id="rId29"/>
      <w:type w:val="continuous"/>
      <w:pgSz w:w="11906" w:h="16838"/>
      <w:pgMar w:top="1830" w:right="707" w:bottom="1440" w:left="567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ewman, Jodi" w:date="2025-05-20T15:07:00Z" w:initials="JN">
    <w:p w14:paraId="096936FB" w14:textId="77777777" w:rsidR="000E4ED5" w:rsidRDefault="000E4ED5" w:rsidP="000E4ED5">
      <w:pPr>
        <w:pStyle w:val="CommentText"/>
      </w:pPr>
      <w:r>
        <w:rPr>
          <w:rStyle w:val="CommentReference"/>
        </w:rPr>
        <w:annotationRef/>
      </w:r>
      <w:r>
        <w:t>Links to be added once updated on tech services website</w:t>
      </w:r>
    </w:p>
  </w:comment>
  <w:comment w:id="1" w:author="Newman, Jodi" w:date="2025-05-20T15:08:00Z" w:initials="JN">
    <w:p w14:paraId="3DD96DB8" w14:textId="77777777" w:rsidR="00E84ADB" w:rsidRDefault="00E84ADB" w:rsidP="00E84ADB">
      <w:pPr>
        <w:pStyle w:val="CommentText"/>
      </w:pPr>
      <w:r>
        <w:rPr>
          <w:rStyle w:val="CommentReference"/>
        </w:rPr>
        <w:annotationRef/>
      </w:r>
      <w:r>
        <w:t>Updated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6936FB" w15:done="0"/>
  <w15:commentEx w15:paraId="3DD96D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A01EDBB" w16cex:dateUtc="2025-05-20T05:07:00Z"/>
  <w16cex:commentExtensible w16cex:durableId="39A87ABE" w16cex:dateUtc="2025-05-20T0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6936FB" w16cid:durableId="0A01EDBB"/>
  <w16cid:commentId w16cid:paraId="3DD96DB8" w16cid:durableId="39A87A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0161" w14:textId="77777777" w:rsidR="00564943" w:rsidRDefault="00564943" w:rsidP="00926C91">
      <w:pPr>
        <w:spacing w:after="0" w:line="240" w:lineRule="auto"/>
      </w:pPr>
      <w:r>
        <w:separator/>
      </w:r>
    </w:p>
  </w:endnote>
  <w:endnote w:type="continuationSeparator" w:id="0">
    <w:p w14:paraId="2984484A" w14:textId="77777777" w:rsidR="00564943" w:rsidRDefault="00564943" w:rsidP="009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81105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734668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sdt>
            <w:sdtPr>
              <w:id w:val="6307731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593925425"/>
                  <w:docPartObj>
                    <w:docPartGallery w:val="Page Numbers (Top of Page)"/>
                    <w:docPartUnique/>
                  </w:docPartObj>
                </w:sdtPr>
                <w:sdtContent>
                  <w:p w14:paraId="2E84D8A9" w14:textId="77777777" w:rsidR="00914ED0" w:rsidRDefault="00914ED0" w:rsidP="00914ED0">
                    <w:pPr>
                      <w:pStyle w:val="Header"/>
                    </w:pPr>
                    <w:r>
                      <w:rPr>
                        <w:noProof/>
                        <w:lang w:eastAsia="en-AU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3600" behindDoc="0" locked="0" layoutInCell="1" allowOverlap="1" wp14:anchorId="7D75268A" wp14:editId="12548122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paragraph">
                                <wp:posOffset>160020</wp:posOffset>
                              </wp:positionV>
                              <wp:extent cx="6753225" cy="0"/>
                              <wp:effectExtent l="0" t="0" r="28575" b="19050"/>
                              <wp:wrapNone/>
                              <wp:docPr id="14" name="Straight Connector 1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6753225" cy="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line w14:anchorId="399E052A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pt" to="531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" strokecolor="black [3213]" strokeweight="1.5pt">
                              <v:stroke joinstyle="miter"/>
                            </v:line>
                          </w:pict>
                        </mc:Fallback>
                      </mc:AlternateContent>
                    </w:r>
                  </w:p>
                  <w:p w14:paraId="39788697" w14:textId="77777777" w:rsidR="00914ED0" w:rsidRDefault="00914ED0" w:rsidP="00914ED0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9D1F9E">
                      <w:rPr>
                        <w:sz w:val="16"/>
                        <w:szCs w:val="16"/>
                      </w:rPr>
                      <w:t xml:space="preserve">Hardcopies of this document are considered uncontrolled. Refer to the </w:t>
                    </w:r>
                    <w:hyperlink r:id="rId1" w:history="1">
                      <w:r w:rsidRPr="006053FB">
                        <w:rPr>
                          <w:rStyle w:val="Hyperlink"/>
                          <w:sz w:val="16"/>
                          <w:szCs w:val="16"/>
                        </w:rPr>
                        <w:t>Technical Services Webpage</w:t>
                      </w:r>
                    </w:hyperlink>
                    <w:r w:rsidRPr="009D1F9E">
                      <w:rPr>
                        <w:sz w:val="16"/>
                        <w:szCs w:val="16"/>
                      </w:rPr>
                      <w:t xml:space="preserve"> for the latest version</w:t>
                    </w:r>
                  </w:p>
                  <w:p w14:paraId="5FD0155D" w14:textId="77777777" w:rsidR="00914ED0" w:rsidRDefault="00914ED0" w:rsidP="00914ED0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</w:p>
                  <w:tbl>
                    <w:tblPr>
                      <w:tblStyle w:val="TableGrid"/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1984"/>
                      <w:gridCol w:w="1984"/>
                      <w:gridCol w:w="1984"/>
                      <w:gridCol w:w="1984"/>
                    </w:tblGrid>
                    <w:tr w:rsidR="00914ED0" w14:paraId="52E6ABAC" w14:textId="77777777" w:rsidTr="009A54A0">
                      <w:trPr>
                        <w:jc w:val="center"/>
                      </w:trPr>
                      <w:tc>
                        <w:tcPr>
                          <w:tcW w:w="1984" w:type="dxa"/>
                          <w:vMerge w:val="restart"/>
                          <w:vAlign w:val="center"/>
                        </w:tcPr>
                        <w:p w14:paraId="4CD067B4" w14:textId="77777777" w:rsidR="00914ED0" w:rsidRPr="00BF1385" w:rsidRDefault="00914ED0" w:rsidP="00914ED0">
                          <w:pPr>
                            <w:pStyle w:val="Footer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Faculty of Science</w:t>
                          </w:r>
                        </w:p>
                      </w:tc>
                      <w:tc>
                        <w:tcPr>
                          <w:tcW w:w="1984" w:type="dxa"/>
                          <w:vMerge w:val="restart"/>
                          <w:vAlign w:val="center"/>
                        </w:tcPr>
                        <w:p w14:paraId="722732D6" w14:textId="77777777" w:rsidR="00914ED0" w:rsidRPr="00BF1385" w:rsidRDefault="00914ED0" w:rsidP="00914ED0">
                          <w:pPr>
                            <w:pStyle w:val="Footer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Individual training record</w:t>
                          </w:r>
                        </w:p>
                      </w:tc>
                      <w:tc>
                        <w:tcPr>
                          <w:tcW w:w="1984" w:type="dxa"/>
                          <w:vMerge w:val="restart"/>
                          <w:vAlign w:val="center"/>
                        </w:tcPr>
                        <w:p w14:paraId="64D642C3" w14:textId="6B4BDEAC" w:rsidR="00914ED0" w:rsidRPr="00BF1385" w:rsidRDefault="00914ED0" w:rsidP="00914ED0">
                          <w:pPr>
                            <w:pStyle w:val="Footer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Version:</w:t>
                          </w:r>
                          <w:r w:rsidR="001C407A">
                            <w:rPr>
                              <w:i/>
                              <w:sz w:val="16"/>
                              <w:szCs w:val="16"/>
                            </w:rPr>
                            <w:t xml:space="preserve"> 2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14:paraId="0ACC18F8" w14:textId="75A37728" w:rsidR="00914ED0" w:rsidRPr="00BF1385" w:rsidRDefault="00914ED0" w:rsidP="00914ED0">
                          <w:pPr>
                            <w:pStyle w:val="Footer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Authorised: </w:t>
                          </w:r>
                          <w:r w:rsidR="001C407A">
                            <w:rPr>
                              <w:i/>
                              <w:sz w:val="16"/>
                              <w:szCs w:val="16"/>
                            </w:rPr>
                            <w:t>May 2025</w:t>
                          </w:r>
                        </w:p>
                      </w:tc>
                    </w:tr>
                    <w:tr w:rsidR="00914ED0" w14:paraId="1BBEBE92" w14:textId="77777777" w:rsidTr="009A54A0">
                      <w:trPr>
                        <w:jc w:val="center"/>
                      </w:trPr>
                      <w:tc>
                        <w:tcPr>
                          <w:tcW w:w="1984" w:type="dxa"/>
                          <w:vMerge/>
                        </w:tcPr>
                        <w:p w14:paraId="7654CD8F" w14:textId="77777777" w:rsidR="00914ED0" w:rsidRDefault="00914ED0" w:rsidP="00914ED0">
                          <w:pPr>
                            <w:pStyle w:val="Footer"/>
                            <w:jc w:val="center"/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</w:tcPr>
                        <w:p w14:paraId="2E5ECC41" w14:textId="77777777" w:rsidR="00914ED0" w:rsidRDefault="00914ED0" w:rsidP="00914ED0">
                          <w:pPr>
                            <w:pStyle w:val="Footer"/>
                            <w:jc w:val="center"/>
                          </w:pPr>
                        </w:p>
                      </w:tc>
                      <w:tc>
                        <w:tcPr>
                          <w:tcW w:w="1984" w:type="dxa"/>
                          <w:vMerge/>
                        </w:tcPr>
                        <w:p w14:paraId="05CEA346" w14:textId="77777777" w:rsidR="00914ED0" w:rsidRPr="00B40F6A" w:rsidRDefault="00914ED0" w:rsidP="00914ED0">
                          <w:pPr>
                            <w:pStyle w:val="Footer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984" w:type="dxa"/>
                        </w:tcPr>
                        <w:p w14:paraId="635A56BF" w14:textId="617AAD1C" w:rsidR="00914ED0" w:rsidRPr="00B40F6A" w:rsidRDefault="00914ED0" w:rsidP="00914ED0">
                          <w:pPr>
                            <w:pStyle w:val="Footer"/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B40F6A">
                            <w:rPr>
                              <w:i/>
                              <w:sz w:val="16"/>
                              <w:szCs w:val="16"/>
                            </w:rPr>
                            <w:t>Review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: </w:t>
                          </w:r>
                          <w:r w:rsidR="001C407A">
                            <w:rPr>
                              <w:i/>
                              <w:sz w:val="16"/>
                              <w:szCs w:val="16"/>
                            </w:rPr>
                            <w:t>May 2028</w:t>
                          </w:r>
                        </w:p>
                      </w:tc>
                    </w:tr>
                  </w:tbl>
                  <w:p w14:paraId="7FA1B111" w14:textId="77777777" w:rsidR="00914ED0" w:rsidRDefault="00914ED0" w:rsidP="00914ED0">
                    <w:pPr>
                      <w:pStyle w:val="Footer"/>
                      <w:jc w:val="center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DC3443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DC3443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7912C4B2" w14:textId="77777777" w:rsidR="00CC3139" w:rsidRPr="00B73FCB" w:rsidRDefault="00000000" w:rsidP="00914ED0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14:paraId="6010D3AD" w14:textId="77777777" w:rsidR="009D1F9E" w:rsidRPr="009D1F9E" w:rsidRDefault="009D1F9E" w:rsidP="00CC3139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2E45" w14:textId="77777777" w:rsidR="00564943" w:rsidRDefault="00564943" w:rsidP="00926C91">
      <w:pPr>
        <w:spacing w:after="0" w:line="240" w:lineRule="auto"/>
      </w:pPr>
      <w:r>
        <w:separator/>
      </w:r>
    </w:p>
  </w:footnote>
  <w:footnote w:type="continuationSeparator" w:id="0">
    <w:p w14:paraId="3BC121E2" w14:textId="77777777" w:rsidR="00564943" w:rsidRDefault="00564943" w:rsidP="0092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CA91" w14:textId="77777777" w:rsidR="00B3118B" w:rsidRDefault="00B3118B" w:rsidP="00B3118B"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EF85624" wp14:editId="0C15A090">
              <wp:simplePos x="0" y="0"/>
              <wp:positionH relativeFrom="margin">
                <wp:posOffset>2030730</wp:posOffset>
              </wp:positionH>
              <wp:positionV relativeFrom="paragraph">
                <wp:posOffset>-230505</wp:posOffset>
              </wp:positionV>
              <wp:extent cx="4686300" cy="733425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AB8B6" w14:textId="1013545B" w:rsidR="00B3118B" w:rsidRDefault="00B3118B" w:rsidP="00B3118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Faculty of Science</w:t>
                          </w:r>
                          <w:r w:rsidR="001C407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and Health</w:t>
                          </w:r>
                        </w:p>
                        <w:p w14:paraId="1DBD0346" w14:textId="29BFA1B6" w:rsidR="00B3118B" w:rsidRPr="001C407A" w:rsidRDefault="001C407A" w:rsidP="00B3118B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1C407A">
                            <w:rPr>
                              <w:rFonts w:ascii="Arial" w:hAnsi="Arial" w:cs="Arial"/>
                              <w:color w:val="FFFFFF" w:themeColor="background1"/>
                              <w:sz w:val="30"/>
                              <w:szCs w:val="30"/>
                            </w:rPr>
                            <w:t xml:space="preserve">Research WHS Requirements Procedure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856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9.9pt;margin-top:-18.15pt;width:369pt;height:5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" filled="f" stroked="f">
              <v:textbox>
                <w:txbxContent>
                  <w:p w14:paraId="4EEAB8B6" w14:textId="1013545B" w:rsidR="00B3118B" w:rsidRDefault="00B3118B" w:rsidP="00B3118B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Faculty of Science</w:t>
                    </w:r>
                    <w:r w:rsidR="001C407A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and Health</w:t>
                    </w:r>
                  </w:p>
                  <w:p w14:paraId="1DBD0346" w14:textId="29BFA1B6" w:rsidR="00B3118B" w:rsidRPr="001C407A" w:rsidRDefault="001C407A" w:rsidP="00B3118B">
                    <w:pPr>
                      <w:pStyle w:val="NoSpacing"/>
                      <w:jc w:val="center"/>
                      <w:rPr>
                        <w:color w:val="FFFFFF" w:themeColor="background1"/>
                        <w:sz w:val="30"/>
                        <w:szCs w:val="30"/>
                      </w:rPr>
                    </w:pPr>
                    <w:r w:rsidRPr="001C407A">
                      <w:rPr>
                        <w:rFonts w:ascii="Arial" w:hAnsi="Arial" w:cs="Arial"/>
                        <w:color w:val="FFFFFF" w:themeColor="background1"/>
                        <w:sz w:val="30"/>
                        <w:szCs w:val="30"/>
                      </w:rPr>
                      <w:t xml:space="preserve">Research WHS Requirements Procedure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90F108C" wp14:editId="41FA8335">
              <wp:simplePos x="0" y="0"/>
              <wp:positionH relativeFrom="column">
                <wp:posOffset>0</wp:posOffset>
              </wp:positionH>
              <wp:positionV relativeFrom="paragraph">
                <wp:posOffset>-227965</wp:posOffset>
              </wp:positionV>
              <wp:extent cx="6715760" cy="734060"/>
              <wp:effectExtent l="0" t="0" r="8890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5760" cy="73406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0572A"/>
                          </a:gs>
                          <a:gs pos="100000">
                            <a:srgbClr val="F0572A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9692BB" w14:textId="77777777" w:rsidR="00B3118B" w:rsidRDefault="00B3118B" w:rsidP="00B3118B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0F108C" id="Rectangle 4" o:spid="_x0000_s1027" style="position:absolute;margin-left:0;margin-top:-17.95pt;width:528.8pt;height:57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" fillcolor="#f0572a" stroked="f" strokeweight="1pt">
              <v:fill color2="#ff4f1b" rotate="t" angle="225" focus="100%" type="gradient"/>
              <v:textbox>
                <w:txbxContent>
                  <w:p w14:paraId="069692BB" w14:textId="77777777" w:rsidR="00B3118B" w:rsidRDefault="00B3118B" w:rsidP="00B3118B">
                    <w:pPr>
                      <w:pStyle w:val="NoSpacing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0" locked="0" layoutInCell="1" allowOverlap="1" wp14:anchorId="42885282" wp14:editId="02D21F4B">
          <wp:simplePos x="0" y="0"/>
          <wp:positionH relativeFrom="column">
            <wp:posOffset>143510</wp:posOffset>
          </wp:positionH>
          <wp:positionV relativeFrom="paragraph">
            <wp:posOffset>-112395</wp:posOffset>
          </wp:positionV>
          <wp:extent cx="1828800" cy="523875"/>
          <wp:effectExtent l="0" t="0" r="0" b="9525"/>
          <wp:wrapNone/>
          <wp:docPr id="634963454" name="Picture 634963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4DD90" w14:textId="77777777" w:rsidR="002471D2" w:rsidRDefault="002471D2" w:rsidP="002471D2">
    <w:pPr>
      <w:pStyle w:val="Header"/>
    </w:pPr>
  </w:p>
  <w:p w14:paraId="2FD4C2B1" w14:textId="77777777" w:rsidR="002471D2" w:rsidRDefault="002471D2" w:rsidP="002471D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074075" wp14:editId="7B40BBE4">
              <wp:simplePos x="0" y="0"/>
              <wp:positionH relativeFrom="column">
                <wp:posOffset>-1905</wp:posOffset>
              </wp:positionH>
              <wp:positionV relativeFrom="paragraph">
                <wp:posOffset>93980</wp:posOffset>
              </wp:positionV>
              <wp:extent cx="6718300" cy="0"/>
              <wp:effectExtent l="0" t="0" r="2540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83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81B6F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.4pt" to="528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619"/>
    <w:multiLevelType w:val="hybridMultilevel"/>
    <w:tmpl w:val="900A6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369D1"/>
    <w:multiLevelType w:val="hybridMultilevel"/>
    <w:tmpl w:val="918AC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5A52"/>
    <w:multiLevelType w:val="hybridMultilevel"/>
    <w:tmpl w:val="3370C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F62B5"/>
    <w:multiLevelType w:val="multilevel"/>
    <w:tmpl w:val="E9EC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84538A"/>
    <w:multiLevelType w:val="multilevel"/>
    <w:tmpl w:val="4F6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740CE8"/>
    <w:multiLevelType w:val="multilevel"/>
    <w:tmpl w:val="B6C4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9404203">
    <w:abstractNumId w:val="3"/>
  </w:num>
  <w:num w:numId="2" w16cid:durableId="2060737296">
    <w:abstractNumId w:val="5"/>
  </w:num>
  <w:num w:numId="3" w16cid:durableId="896478080">
    <w:abstractNumId w:val="4"/>
  </w:num>
  <w:num w:numId="4" w16cid:durableId="1100105565">
    <w:abstractNumId w:val="0"/>
  </w:num>
  <w:num w:numId="5" w16cid:durableId="1599825637">
    <w:abstractNumId w:val="2"/>
  </w:num>
  <w:num w:numId="6" w16cid:durableId="4427745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wman, Jodi">
    <w15:presenceInfo w15:providerId="AD" w15:userId="S::jonewman@csu.edu.au::19efbe14-20c8-403c-88c1-c55481d4a3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91"/>
    <w:rsid w:val="0000207B"/>
    <w:rsid w:val="00042851"/>
    <w:rsid w:val="000A5312"/>
    <w:rsid w:val="000B0583"/>
    <w:rsid w:val="000C60BA"/>
    <w:rsid w:val="000E4ED5"/>
    <w:rsid w:val="000E53EE"/>
    <w:rsid w:val="0010439D"/>
    <w:rsid w:val="00142DA6"/>
    <w:rsid w:val="001774F7"/>
    <w:rsid w:val="00180E4E"/>
    <w:rsid w:val="00194DB2"/>
    <w:rsid w:val="001A08CB"/>
    <w:rsid w:val="001B64A7"/>
    <w:rsid w:val="001C407A"/>
    <w:rsid w:val="001C77DD"/>
    <w:rsid w:val="001F428A"/>
    <w:rsid w:val="00220A28"/>
    <w:rsid w:val="00231011"/>
    <w:rsid w:val="002368F0"/>
    <w:rsid w:val="002471D2"/>
    <w:rsid w:val="002859D8"/>
    <w:rsid w:val="002A62BA"/>
    <w:rsid w:val="002B1757"/>
    <w:rsid w:val="002D3648"/>
    <w:rsid w:val="00310F42"/>
    <w:rsid w:val="00322548"/>
    <w:rsid w:val="00331941"/>
    <w:rsid w:val="0036211D"/>
    <w:rsid w:val="003666D0"/>
    <w:rsid w:val="00372320"/>
    <w:rsid w:val="00412604"/>
    <w:rsid w:val="004D222E"/>
    <w:rsid w:val="004E16C5"/>
    <w:rsid w:val="005616BC"/>
    <w:rsid w:val="00564943"/>
    <w:rsid w:val="00583D74"/>
    <w:rsid w:val="00587666"/>
    <w:rsid w:val="005A46D1"/>
    <w:rsid w:val="005B7F74"/>
    <w:rsid w:val="006053FB"/>
    <w:rsid w:val="006D2B21"/>
    <w:rsid w:val="006E47E9"/>
    <w:rsid w:val="00707C9B"/>
    <w:rsid w:val="00761A60"/>
    <w:rsid w:val="00795302"/>
    <w:rsid w:val="007A4506"/>
    <w:rsid w:val="007D6BC4"/>
    <w:rsid w:val="00847A4D"/>
    <w:rsid w:val="00855059"/>
    <w:rsid w:val="00876DD2"/>
    <w:rsid w:val="0089006E"/>
    <w:rsid w:val="00914ED0"/>
    <w:rsid w:val="00924AEB"/>
    <w:rsid w:val="00926C91"/>
    <w:rsid w:val="00935C5C"/>
    <w:rsid w:val="00940BDC"/>
    <w:rsid w:val="009420F8"/>
    <w:rsid w:val="00945F7B"/>
    <w:rsid w:val="00996BF4"/>
    <w:rsid w:val="009A5D14"/>
    <w:rsid w:val="009D1F9E"/>
    <w:rsid w:val="00A235DE"/>
    <w:rsid w:val="00A26C64"/>
    <w:rsid w:val="00A753CF"/>
    <w:rsid w:val="00AA25EC"/>
    <w:rsid w:val="00AC15BB"/>
    <w:rsid w:val="00AC5E60"/>
    <w:rsid w:val="00B26EC8"/>
    <w:rsid w:val="00B3118B"/>
    <w:rsid w:val="00B45E0F"/>
    <w:rsid w:val="00B50CF8"/>
    <w:rsid w:val="00B705AA"/>
    <w:rsid w:val="00B73FCB"/>
    <w:rsid w:val="00B855D9"/>
    <w:rsid w:val="00BB2359"/>
    <w:rsid w:val="00C2145E"/>
    <w:rsid w:val="00C413A6"/>
    <w:rsid w:val="00CB0F11"/>
    <w:rsid w:val="00CC3139"/>
    <w:rsid w:val="00D1241A"/>
    <w:rsid w:val="00D16EFA"/>
    <w:rsid w:val="00D357A0"/>
    <w:rsid w:val="00D42956"/>
    <w:rsid w:val="00D75906"/>
    <w:rsid w:val="00DA7936"/>
    <w:rsid w:val="00DC3443"/>
    <w:rsid w:val="00DD0EA7"/>
    <w:rsid w:val="00E130CA"/>
    <w:rsid w:val="00E64E11"/>
    <w:rsid w:val="00E70316"/>
    <w:rsid w:val="00E84ADB"/>
    <w:rsid w:val="00EA17A0"/>
    <w:rsid w:val="00EE63B3"/>
    <w:rsid w:val="00EE7D9D"/>
    <w:rsid w:val="00F1091C"/>
    <w:rsid w:val="00F30D93"/>
    <w:rsid w:val="00F43039"/>
    <w:rsid w:val="00F4674F"/>
    <w:rsid w:val="00F47D6E"/>
    <w:rsid w:val="00F61691"/>
    <w:rsid w:val="00F9650C"/>
    <w:rsid w:val="00FA24E9"/>
    <w:rsid w:val="00F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4A67F"/>
  <w15:chartTrackingRefBased/>
  <w15:docId w15:val="{3BE4785F-E4DD-43C4-A8CE-982D528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C91"/>
  </w:style>
  <w:style w:type="paragraph" w:styleId="Footer">
    <w:name w:val="footer"/>
    <w:basedOn w:val="Normal"/>
    <w:link w:val="FooterChar"/>
    <w:uiPriority w:val="99"/>
    <w:unhideWhenUsed/>
    <w:rsid w:val="0092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C91"/>
  </w:style>
  <w:style w:type="paragraph" w:styleId="NoSpacing">
    <w:name w:val="No Spacing"/>
    <w:uiPriority w:val="1"/>
    <w:qFormat/>
    <w:rsid w:val="000E53EE"/>
    <w:pPr>
      <w:spacing w:after="0" w:line="240" w:lineRule="auto"/>
    </w:pPr>
  </w:style>
  <w:style w:type="table" w:styleId="TableGrid">
    <w:name w:val="Table Grid"/>
    <w:basedOn w:val="TableNormal"/>
    <w:uiPriority w:val="5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6053FB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053FB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53FB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053FB"/>
    <w:rPr>
      <w:i/>
      <w:iCs/>
    </w:rPr>
  </w:style>
  <w:style w:type="table" w:styleId="MediumShading2-Accent5">
    <w:name w:val="Medium Shading 2 Accent 5"/>
    <w:basedOn w:val="TableNormal"/>
    <w:uiPriority w:val="64"/>
    <w:rsid w:val="006053FB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3F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16EFA"/>
    <w:rPr>
      <w:color w:val="808080"/>
    </w:rPr>
  </w:style>
  <w:style w:type="paragraph" w:styleId="ListParagraph">
    <w:name w:val="List Paragraph"/>
    <w:basedOn w:val="Normal"/>
    <w:uiPriority w:val="34"/>
    <w:qFormat/>
    <w:rsid w:val="001C40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40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4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2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VS-Office@csu.edu.au" TargetMode="External"/><Relationship Id="rId13" Type="http://schemas.openxmlformats.org/officeDocument/2006/relationships/hyperlink" Target="mailto:northernareatech@csu.edu.au" TargetMode="External"/><Relationship Id="rId18" Type="http://schemas.openxmlformats.org/officeDocument/2006/relationships/hyperlink" Target="https://cdn.csu.edu.au/__data/assets/word_doc/0008/3250925/Application-to-use-facility.docx" TargetMode="External"/><Relationship Id="rId26" Type="http://schemas.openxmlformats.org/officeDocument/2006/relationships/hyperlink" Target="https://cdn.csu.edu.au/__data/assets/word_doc/0007/4285960/Equipment-request-form.docx" TargetMode="Externa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mailto:southernareatech@csu.edu.au" TargetMode="External"/><Relationship Id="rId17" Type="http://schemas.openxmlformats.org/officeDocument/2006/relationships/hyperlink" Target="https://science-health.csu.edu.au/resources-services/technical-services" TargetMode="External"/><Relationship Id="rId25" Type="http://schemas.openxmlformats.org/officeDocument/2006/relationships/hyperlink" Target="mailto:OnlineTrainingModule@csu.edu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etent@csu.edu.au" TargetMode="External"/><Relationship Id="rId20" Type="http://schemas.openxmlformats.org/officeDocument/2006/relationships/comments" Target="comments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M-Office@csu.edu.au" TargetMode="External"/><Relationship Id="rId24" Type="http://schemas.openxmlformats.org/officeDocument/2006/relationships/hyperlink" Target="https://www.csu.edu.au/current-students/studying/subject-enrolment/types-of-subjects/mandatory-training-module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ifesciandhealthtech@csu.edu.au" TargetMode="External"/><Relationship Id="rId23" Type="http://schemas.microsoft.com/office/2018/08/relationships/commentsExtensible" Target="commentsExtensible.xml"/><Relationship Id="rId28" Type="http://schemas.openxmlformats.org/officeDocument/2006/relationships/header" Target="header1.xml"/><Relationship Id="rId10" Type="http://schemas.openxmlformats.org/officeDocument/2006/relationships/hyperlink" Target="mailto:SDMS-Office@csu.edu.au" TargetMode="External"/><Relationship Id="rId19" Type="http://schemas.openxmlformats.org/officeDocument/2006/relationships/hyperlink" Target="https://science-health.csu.edu.au/resources-services/technical-services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NPHS-Office@csu.edu.au" TargetMode="External"/><Relationship Id="rId14" Type="http://schemas.openxmlformats.org/officeDocument/2006/relationships/hyperlink" Target="mailto:animalandfieldtech@csu.edu.au" TargetMode="External"/><Relationship Id="rId22" Type="http://schemas.microsoft.com/office/2016/09/relationships/commentsIds" Target="commentsIds.xm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.csu.edu.au/technical/-forms-and-templa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A4B2-148F-4B03-963A-D970BD63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Craig</dc:creator>
  <cp:keywords/>
  <dc:description/>
  <cp:lastModifiedBy>Newman, Jodi</cp:lastModifiedBy>
  <cp:revision>14</cp:revision>
  <cp:lastPrinted>2019-06-04T23:16:00Z</cp:lastPrinted>
  <dcterms:created xsi:type="dcterms:W3CDTF">2025-05-16T01:12:00Z</dcterms:created>
  <dcterms:modified xsi:type="dcterms:W3CDTF">2025-05-20T05:11:00Z</dcterms:modified>
</cp:coreProperties>
</file>