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B3985" w:rsidP="00FF32E8" w:rsidRDefault="00C125A2" w14:paraId="60882286" w14:textId="4152859B">
      <w:pPr>
        <w:rPr>
          <w:rFonts w:ascii="Arial" w:hAnsi="Arial" w:cs="Arial"/>
          <w:b/>
          <w:bCs/>
          <w:color w:val="567DC3" w:themeColor="accent2"/>
          <w:sz w:val="36"/>
          <w:szCs w:val="36"/>
        </w:rPr>
      </w:pPr>
      <w:r>
        <w:rPr>
          <w:rFonts w:ascii="Arial" w:hAnsi="Arial" w:cs="Arial"/>
          <w:b/>
          <w:bCs/>
          <w:noProof/>
          <w:color w:val="567DC3" w:themeColor="accent2"/>
          <w:sz w:val="36"/>
          <w:szCs w:val="36"/>
          <w14:ligatures w14:val="standardContextual"/>
        </w:rPr>
        <mc:AlternateContent>
          <mc:Choice Requires="wps">
            <w:drawing>
              <wp:anchor distT="0" distB="0" distL="114300" distR="114300" simplePos="0" relativeHeight="251659264" behindDoc="0" locked="0" layoutInCell="1" allowOverlap="1" wp14:anchorId="7637AEB9" wp14:editId="572F6221">
                <wp:simplePos x="0" y="0"/>
                <wp:positionH relativeFrom="column">
                  <wp:posOffset>-965770</wp:posOffset>
                </wp:positionH>
                <wp:positionV relativeFrom="paragraph">
                  <wp:posOffset>-612140</wp:posOffset>
                </wp:positionV>
                <wp:extent cx="8537804" cy="2054674"/>
                <wp:effectExtent l="0" t="0" r="9525" b="15875"/>
                <wp:wrapNone/>
                <wp:docPr id="1669078107" name="Rectangle 1"/>
                <wp:cNvGraphicFramePr/>
                <a:graphic xmlns:a="http://schemas.openxmlformats.org/drawingml/2006/main">
                  <a:graphicData uri="http://schemas.microsoft.com/office/word/2010/wordprocessingShape">
                    <wps:wsp>
                      <wps:cNvSpPr/>
                      <wps:spPr>
                        <a:xfrm>
                          <a:off x="0" y="0"/>
                          <a:ext cx="8537804" cy="20546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6.05pt;margin-top:-48.2pt;width:672.25pt;height:1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4]" strokecolor="#05050a [484]" strokeweight="1pt" w14:anchorId="6E664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"/>
            </w:pict>
          </mc:Fallback>
        </mc:AlternateContent>
      </w:r>
      <w:r>
        <w:rPr>
          <w:rFonts w:ascii="Arial" w:hAnsi="Arial" w:cs="Arial"/>
          <w:b/>
          <w:bCs/>
          <w:noProof/>
          <w:color w:val="567DC3" w:themeColor="accent2"/>
          <w:sz w:val="36"/>
          <w:szCs w:val="36"/>
          <w14:ligatures w14:val="standardContextual"/>
        </w:rPr>
        <mc:AlternateContent>
          <mc:Choice Requires="wps">
            <w:drawing>
              <wp:anchor distT="0" distB="0" distL="114300" distR="114300" simplePos="0" relativeHeight="251660288" behindDoc="0" locked="0" layoutInCell="1" allowOverlap="1" wp14:anchorId="1FA3EF88" wp14:editId="6417862C">
                <wp:simplePos x="0" y="0"/>
                <wp:positionH relativeFrom="column">
                  <wp:posOffset>-102235</wp:posOffset>
                </wp:positionH>
                <wp:positionV relativeFrom="paragraph">
                  <wp:posOffset>-252359</wp:posOffset>
                </wp:positionV>
                <wp:extent cx="5506948" cy="1500027"/>
                <wp:effectExtent l="0" t="0" r="0" b="0"/>
                <wp:wrapNone/>
                <wp:docPr id="1665292115" name="Text Box 2"/>
                <wp:cNvGraphicFramePr/>
                <a:graphic xmlns:a="http://schemas.openxmlformats.org/drawingml/2006/main">
                  <a:graphicData uri="http://schemas.microsoft.com/office/word/2010/wordprocessingShape">
                    <wps:wsp>
                      <wps:cNvSpPr txBox="1"/>
                      <wps:spPr>
                        <a:xfrm>
                          <a:off x="0" y="0"/>
                          <a:ext cx="5506948" cy="1500027"/>
                        </a:xfrm>
                        <a:prstGeom prst="rect">
                          <a:avLst/>
                        </a:prstGeom>
                        <a:noFill/>
                        <a:ln w="6350">
                          <a:noFill/>
                        </a:ln>
                      </wps:spPr>
                      <wps:txbx>
                        <w:txbxContent>
                          <w:p w:rsidRPr="00C125A2" w:rsidR="00C125A2" w:rsidRDefault="00C125A2" w14:paraId="6CD83AF0" w14:textId="48980630">
                            <w:pPr>
                              <w:rPr>
                                <w:rFonts w:ascii="Arial" w:hAnsi="Arial" w:cs="Arial"/>
                                <w:b/>
                                <w:bCs/>
                                <w:color w:val="567DC3" w:themeColor="accent2"/>
                                <w:sz w:val="80"/>
                                <w:szCs w:val="80"/>
                              </w:rPr>
                            </w:pPr>
                            <w:r w:rsidRPr="00C125A2">
                              <w:rPr>
                                <w:rFonts w:ascii="Arial" w:hAnsi="Arial" w:cs="Arial"/>
                                <w:b/>
                                <w:bCs/>
                                <w:color w:val="567DC3" w:themeColor="accent2"/>
                                <w:sz w:val="80"/>
                                <w:szCs w:val="80"/>
                              </w:rPr>
                              <w:t>Section Four</w:t>
                            </w:r>
                          </w:p>
                          <w:p w:rsidRPr="00C125A2" w:rsidR="004B3985" w:rsidRDefault="004B3985" w14:paraId="4C8C2415" w14:textId="0F528C2C">
                            <w:pPr>
                              <w:rPr>
                                <w:rFonts w:ascii="Arial" w:hAnsi="Arial" w:cs="Arial"/>
                                <w:color w:val="FFFFFF" w:themeColor="background1"/>
                                <w:sz w:val="36"/>
                                <w:szCs w:val="36"/>
                              </w:rPr>
                            </w:pPr>
                            <w:r w:rsidRPr="00C125A2">
                              <w:rPr>
                                <w:rFonts w:ascii="Arial" w:hAnsi="Arial" w:cs="Arial"/>
                                <w:color w:val="FFFFFF" w:themeColor="background1"/>
                                <w:sz w:val="36"/>
                                <w:szCs w:val="36"/>
                              </w:rPr>
                              <w:t>Soil and Food Security Student Hand-Out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FA3EF88">
                <v:stroke joinstyle="miter"/>
                <v:path gradientshapeok="t" o:connecttype="rect"/>
              </v:shapetype>
              <v:shape id="Text Box 2" style="position:absolute;margin-left:-8.05pt;margin-top:-19.85pt;width:433.6pt;height:11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">
                <v:textbox>
                  <w:txbxContent>
                    <w:p w:rsidRPr="00C125A2" w:rsidR="00C125A2" w:rsidRDefault="00C125A2" w14:paraId="6CD83AF0" w14:textId="48980630">
                      <w:pPr>
                        <w:rPr>
                          <w:rFonts w:ascii="Arial" w:hAnsi="Arial" w:cs="Arial"/>
                          <w:b/>
                          <w:bCs/>
                          <w:color w:val="567DC3" w:themeColor="accent2"/>
                          <w:sz w:val="80"/>
                          <w:szCs w:val="80"/>
                        </w:rPr>
                      </w:pPr>
                      <w:r w:rsidRPr="00C125A2">
                        <w:rPr>
                          <w:rFonts w:ascii="Arial" w:hAnsi="Arial" w:cs="Arial"/>
                          <w:b/>
                          <w:bCs/>
                          <w:color w:val="567DC3" w:themeColor="accent2"/>
                          <w:sz w:val="80"/>
                          <w:szCs w:val="80"/>
                        </w:rPr>
                        <w:t>Section Four</w:t>
                      </w:r>
                    </w:p>
                    <w:p w:rsidRPr="00C125A2" w:rsidR="004B3985" w:rsidRDefault="004B3985" w14:paraId="4C8C2415" w14:textId="0F528C2C">
                      <w:pPr>
                        <w:rPr>
                          <w:rFonts w:ascii="Arial" w:hAnsi="Arial" w:cs="Arial"/>
                          <w:color w:val="FFFFFF" w:themeColor="background1"/>
                          <w:sz w:val="36"/>
                          <w:szCs w:val="36"/>
                        </w:rPr>
                      </w:pPr>
                      <w:r w:rsidRPr="00C125A2">
                        <w:rPr>
                          <w:rFonts w:ascii="Arial" w:hAnsi="Arial" w:cs="Arial"/>
                          <w:color w:val="FFFFFF" w:themeColor="background1"/>
                          <w:sz w:val="36"/>
                          <w:szCs w:val="36"/>
                        </w:rPr>
                        <w:t>Soil and Food Security Student Hand-Out</w:t>
                      </w:r>
                    </w:p>
                  </w:txbxContent>
                </v:textbox>
              </v:shape>
            </w:pict>
          </mc:Fallback>
        </mc:AlternateContent>
      </w:r>
    </w:p>
    <w:p w:rsidR="004B3985" w:rsidP="00FF32E8" w:rsidRDefault="004B3985" w14:paraId="076CF9B2" w14:textId="77777777">
      <w:pPr>
        <w:rPr>
          <w:rFonts w:ascii="Arial" w:hAnsi="Arial" w:cs="Arial"/>
          <w:b/>
          <w:bCs/>
          <w:color w:val="567DC3" w:themeColor="accent2"/>
          <w:sz w:val="36"/>
          <w:szCs w:val="36"/>
        </w:rPr>
      </w:pPr>
    </w:p>
    <w:p w:rsidR="00C125A2" w:rsidP="00FF32E8" w:rsidRDefault="00C125A2" w14:paraId="4C3461B9" w14:textId="77777777">
      <w:pPr>
        <w:rPr>
          <w:rFonts w:ascii="Arial" w:hAnsi="Arial" w:cs="Arial"/>
          <w:b/>
          <w:bCs/>
          <w:color w:val="567DC3" w:themeColor="accent2"/>
          <w:sz w:val="36"/>
          <w:szCs w:val="36"/>
        </w:rPr>
      </w:pPr>
    </w:p>
    <w:p w:rsidRPr="00AF5488" w:rsidR="00FF32E8" w:rsidP="00FF32E8" w:rsidRDefault="00FF32E8" w14:paraId="704E6797" w14:textId="6B65BDDA">
      <w:pPr>
        <w:pStyle w:val="ListParagraph"/>
        <w:ind w:left="783"/>
        <w:rPr>
          <w:rFonts w:ascii="Arial" w:hAnsi="Arial" w:cs="Arial"/>
        </w:rPr>
      </w:pPr>
    </w:p>
    <w:tbl>
      <w:tblPr>
        <w:tblStyle w:val="TableGrid"/>
        <w:tblW w:w="0" w:type="auto"/>
        <w:tblBorders>
          <w:top w:val="single" w:color="222844" w:themeColor="accent1" w:sz="4" w:space="0"/>
          <w:left w:val="single" w:color="222844" w:themeColor="accent1" w:sz="4" w:space="0"/>
          <w:bottom w:val="single" w:color="222844" w:themeColor="accent1" w:sz="4" w:space="0"/>
          <w:right w:val="single" w:color="222844" w:themeColor="accent1" w:sz="4" w:space="0"/>
          <w:insideH w:val="single" w:color="222844" w:themeColor="accent1" w:sz="4" w:space="0"/>
          <w:insideV w:val="single" w:color="222844" w:themeColor="accent1" w:sz="4" w:space="0"/>
        </w:tblBorders>
        <w:tblLook w:val="04A0" w:firstRow="1" w:lastRow="0" w:firstColumn="1" w:lastColumn="0" w:noHBand="0" w:noVBand="1"/>
      </w:tblPr>
      <w:tblGrid>
        <w:gridCol w:w="2405"/>
        <w:gridCol w:w="6611"/>
      </w:tblGrid>
      <w:tr w:rsidRPr="00891CD3" w:rsidR="00FF32E8" w:rsidTr="17C1FD05" w14:paraId="7DAF9A11" w14:textId="77777777">
        <w:tc>
          <w:tcPr>
            <w:tcW w:w="2405" w:type="dxa"/>
            <w:shd w:val="clear" w:color="auto" w:fill="567DC3" w:themeFill="accent6"/>
            <w:tcMar/>
          </w:tcPr>
          <w:p w:rsidRPr="00891CD3" w:rsidR="00FF32E8" w:rsidP="00FF32E8" w:rsidRDefault="00FF32E8" w14:paraId="5ED4FAC5" w14:textId="35EF4FA0">
            <w:pPr>
              <w:rPr>
                <w:rFonts w:ascii="Arial" w:hAnsi="Arial" w:cs="Arial"/>
                <w:b/>
                <w:bCs/>
                <w:sz w:val="18"/>
                <w:szCs w:val="18"/>
              </w:rPr>
            </w:pPr>
            <w:r w:rsidRPr="00891CD3">
              <w:rPr>
                <w:rFonts w:ascii="Arial" w:hAnsi="Arial" w:cs="Arial"/>
                <w:b/>
                <w:bCs/>
                <w:i/>
                <w:iCs/>
                <w:color w:val="FFFFFF" w:themeColor="background1"/>
                <w:sz w:val="18"/>
                <w:szCs w:val="18"/>
              </w:rPr>
              <w:t xml:space="preserve">Over/mis-use of </w:t>
            </w:r>
            <w:proofErr w:type="spellStart"/>
            <w:r w:rsidRPr="00891CD3">
              <w:rPr>
                <w:rFonts w:ascii="Arial" w:hAnsi="Arial" w:cs="Arial"/>
                <w:b/>
                <w:bCs/>
                <w:i/>
                <w:iCs/>
                <w:color w:val="FFFFFF" w:themeColor="background1"/>
                <w:sz w:val="18"/>
                <w:szCs w:val="18"/>
              </w:rPr>
              <w:t>agro</w:t>
            </w:r>
            <w:proofErr w:type="spellEnd"/>
            <w:r w:rsidRPr="00891CD3">
              <w:rPr>
                <w:rFonts w:ascii="Arial" w:hAnsi="Arial" w:cs="Arial"/>
                <w:b/>
                <w:bCs/>
                <w:i/>
                <w:iCs/>
                <w:color w:val="FFFFFF" w:themeColor="background1"/>
                <w:sz w:val="18"/>
                <w:szCs w:val="18"/>
              </w:rPr>
              <w:t>-chemicals (pesticides and fertilisers)</w:t>
            </w:r>
            <w:r w:rsidRPr="00891CD3">
              <w:rPr>
                <w:rFonts w:ascii="Arial" w:hAnsi="Arial" w:cs="Arial"/>
                <w:b/>
                <w:bCs/>
                <w:color w:val="FFFFFF" w:themeColor="background1"/>
                <w:sz w:val="18"/>
                <w:szCs w:val="18"/>
              </w:rPr>
              <w:t xml:space="preserve"> </w:t>
            </w:r>
          </w:p>
        </w:tc>
        <w:tc>
          <w:tcPr>
            <w:tcW w:w="6611" w:type="dxa"/>
            <w:shd w:val="clear" w:color="auto" w:fill="EAEDF8"/>
            <w:tcMar/>
          </w:tcPr>
          <w:p w:rsidRPr="00891CD3" w:rsidR="00FF32E8" w:rsidP="00FF32E8" w:rsidRDefault="00563F65" w14:paraId="2BA540B1" w14:noSpellErr="1" w14:textId="1F1167E7">
            <w:pPr>
              <w:rPr>
                <w:rFonts w:ascii="Arial" w:hAnsi="Arial" w:cs="Arial"/>
                <w:sz w:val="18"/>
                <w:szCs w:val="18"/>
              </w:rPr>
            </w:pPr>
            <w:r w:rsidRPr="17C1FD05" w:rsidR="00563F65">
              <w:rPr>
                <w:rFonts w:ascii="Arial" w:hAnsi="Arial" w:cs="Arial"/>
                <w:sz w:val="18"/>
                <w:szCs w:val="18"/>
              </w:rPr>
              <w:t xml:space="preserve">Nitrogen fertilisation has a complex relationship with food security. Application of Nitrogen fertiliser is used to produce bigger yields (bigger plants = more food). Nitrogen fertiliser has been </w:t>
            </w:r>
            <w:r w:rsidRPr="17C1FD05" w:rsidR="00563F65">
              <w:rPr>
                <w:rFonts w:ascii="Arial" w:hAnsi="Arial" w:cs="Arial"/>
                <w:sz w:val="18"/>
                <w:szCs w:val="18"/>
              </w:rPr>
              <w:t>very important</w:t>
            </w:r>
            <w:r w:rsidRPr="17C1FD05" w:rsidR="00563F65">
              <w:rPr>
                <w:rFonts w:ascii="Arial" w:hAnsi="Arial" w:cs="Arial"/>
                <w:sz w:val="18"/>
                <w:szCs w:val="18"/>
              </w:rPr>
              <w:t xml:space="preserve"> for food production globally and the UN has defined nitrogen fertilisation as important to ensuring food security</w:t>
            </w:r>
            <w:r w:rsidRPr="17C1FD05" w:rsidR="00563F65">
              <w:rPr>
                <w:rFonts w:ascii="Arial" w:hAnsi="Arial" w:cs="Arial"/>
                <w:sz w:val="18"/>
                <w:szCs w:val="18"/>
              </w:rPr>
              <w:t xml:space="preserve">.  </w:t>
            </w:r>
            <w:r w:rsidRPr="17C1FD05" w:rsidR="00563F65">
              <w:rPr>
                <w:rFonts w:ascii="Arial" w:hAnsi="Arial" w:cs="Arial"/>
                <w:sz w:val="18"/>
                <w:szCs w:val="18"/>
              </w:rPr>
              <w:t>However, the over-application of nitrogen fertiliser can lead to significant environmental problems including contamination of waterways</w:t>
            </w:r>
            <w:r w:rsidRPr="17C1FD05" w:rsidR="002F4DD2">
              <w:rPr>
                <w:rFonts w:ascii="Arial" w:hAnsi="Arial" w:cs="Arial"/>
                <w:sz w:val="18"/>
                <w:szCs w:val="18"/>
              </w:rPr>
              <w:t>, and outbreaks of blue-green algae which is toxic for humans and animals</w:t>
            </w:r>
            <w:r w:rsidRPr="17C1FD05" w:rsidR="00563F65">
              <w:rPr>
                <w:rFonts w:ascii="Arial" w:hAnsi="Arial" w:cs="Arial"/>
                <w:sz w:val="18"/>
                <w:szCs w:val="18"/>
              </w:rPr>
              <w:t xml:space="preserve">. Nitrogen is also a powerful greenhouse gas and contributes to climate change. Over-application of nitrogen fertiliser can also lead to soil acidification, which is </w:t>
            </w:r>
            <w:r w:rsidRPr="17C1FD05" w:rsidR="00563F65">
              <w:rPr>
                <w:rFonts w:ascii="Arial" w:hAnsi="Arial" w:cs="Arial"/>
                <w:sz w:val="18"/>
                <w:szCs w:val="18"/>
              </w:rPr>
              <w:t>a serious problem</w:t>
            </w:r>
            <w:r w:rsidRPr="17C1FD05" w:rsidR="00563F65">
              <w:rPr>
                <w:rFonts w:ascii="Arial" w:hAnsi="Arial" w:cs="Arial"/>
                <w:sz w:val="18"/>
                <w:szCs w:val="18"/>
              </w:rPr>
              <w:t xml:space="preserve"> for food security, because acidic soils result in lower plant growth, even with the application of fertilisers.  In Australia and other countries, farmers use tools to help work out exactly how much fertiliser they need, to reduce costs (fertiliser is expensive) and other problems such as run-off into waterways.  </w:t>
            </w:r>
          </w:p>
        </w:tc>
      </w:tr>
      <w:tr w:rsidRPr="00891CD3" w:rsidR="00FF32E8" w:rsidTr="17C1FD05" w14:paraId="2240FBC1" w14:textId="77777777">
        <w:tc>
          <w:tcPr>
            <w:tcW w:w="2405" w:type="dxa"/>
            <w:tcMar/>
          </w:tcPr>
          <w:p w:rsidRPr="00891CD3" w:rsidR="00FF32E8" w:rsidP="00FF32E8" w:rsidRDefault="006E2084" w14:paraId="54B68139" w14:textId="7CC565E6">
            <w:pPr>
              <w:rPr>
                <w:rFonts w:ascii="Arial" w:hAnsi="Arial" w:cs="Arial"/>
                <w:b/>
                <w:bCs/>
                <w:i/>
                <w:iCs/>
                <w:sz w:val="18"/>
                <w:szCs w:val="18"/>
              </w:rPr>
            </w:pPr>
            <w:r>
              <w:rPr>
                <w:rFonts w:ascii="Arial" w:hAnsi="Arial" w:cs="Arial"/>
                <w:b/>
                <w:bCs/>
                <w:i/>
                <w:iCs/>
                <w:sz w:val="18"/>
                <w:szCs w:val="18"/>
              </w:rPr>
              <w:t xml:space="preserve">Overuse of </w:t>
            </w:r>
            <w:r w:rsidRPr="00891CD3" w:rsidR="00FF32E8">
              <w:rPr>
                <w:rFonts w:ascii="Arial" w:hAnsi="Arial" w:cs="Arial"/>
                <w:b/>
                <w:bCs/>
                <w:i/>
                <w:iCs/>
                <w:sz w:val="18"/>
                <w:szCs w:val="18"/>
              </w:rPr>
              <w:t>Tillage</w:t>
            </w:r>
          </w:p>
        </w:tc>
        <w:tc>
          <w:tcPr>
            <w:tcW w:w="6611" w:type="dxa"/>
            <w:tcMar/>
          </w:tcPr>
          <w:p w:rsidRPr="00891CD3" w:rsidR="00FF32E8" w:rsidP="00FF32E8" w:rsidRDefault="00563F65" w14:paraId="78885C11" w14:textId="31236C12">
            <w:pPr>
              <w:rPr>
                <w:rFonts w:ascii="Arial" w:hAnsi="Arial" w:cs="Arial"/>
                <w:sz w:val="18"/>
                <w:szCs w:val="18"/>
              </w:rPr>
            </w:pPr>
            <w:r w:rsidRPr="00891CD3">
              <w:rPr>
                <w:rFonts w:ascii="Arial" w:hAnsi="Arial" w:cs="Arial"/>
                <w:sz w:val="18"/>
                <w:szCs w:val="18"/>
              </w:rPr>
              <w:t xml:space="preserve">Tillage or ploughing is the practice of breaking-up and turning over the soil to prepare it for planting seeds. Intensive tillage practices can lead to lower soil health (loss of organic matter and biological diversity in the soil), erosion, soil compaction, and reduced water penetration and </w:t>
            </w:r>
            <w:r w:rsidR="002F4DD2">
              <w:rPr>
                <w:rFonts w:ascii="Arial" w:hAnsi="Arial" w:cs="Arial"/>
                <w:sz w:val="18"/>
                <w:szCs w:val="18"/>
              </w:rPr>
              <w:t xml:space="preserve">water </w:t>
            </w:r>
            <w:r w:rsidRPr="00891CD3">
              <w:rPr>
                <w:rFonts w:ascii="Arial" w:hAnsi="Arial" w:cs="Arial"/>
                <w:sz w:val="18"/>
                <w:szCs w:val="18"/>
              </w:rPr>
              <w:t xml:space="preserve">holding capacity.  Tillage also contributes to climate change, as carbon is released into the atmosphere when soil is disturbed. In Australia, minimal and ‘no-till’ approaches are now widely used.  These approaches </w:t>
            </w:r>
            <w:r w:rsidR="002F4DD2">
              <w:rPr>
                <w:rFonts w:ascii="Arial" w:hAnsi="Arial" w:cs="Arial"/>
                <w:sz w:val="18"/>
                <w:szCs w:val="18"/>
              </w:rPr>
              <w:t xml:space="preserve">involve planting seeds into the soil with limited or not tillage required. They </w:t>
            </w:r>
            <w:r w:rsidRPr="00891CD3">
              <w:rPr>
                <w:rFonts w:ascii="Arial" w:hAnsi="Arial" w:cs="Arial"/>
                <w:sz w:val="18"/>
                <w:szCs w:val="18"/>
              </w:rPr>
              <w:t>increase productivity by reversing damage done to agricultural soils by increasing organic matter and biological activity in the soil.</w:t>
            </w:r>
          </w:p>
        </w:tc>
      </w:tr>
      <w:tr w:rsidRPr="00891CD3" w:rsidR="00FF32E8" w:rsidTr="17C1FD05" w14:paraId="1BDAF69F" w14:textId="77777777">
        <w:tc>
          <w:tcPr>
            <w:tcW w:w="2405" w:type="dxa"/>
            <w:shd w:val="clear" w:color="auto" w:fill="567DC3" w:themeFill="accent6"/>
            <w:tcMar/>
          </w:tcPr>
          <w:p w:rsidRPr="00891CD3" w:rsidR="00FF32E8" w:rsidP="00FF32E8" w:rsidRDefault="00FF32E8" w14:paraId="3206CD17" w14:textId="68FA9F45">
            <w:pPr>
              <w:rPr>
                <w:rFonts w:ascii="Arial" w:hAnsi="Arial" w:cs="Arial"/>
                <w:b/>
                <w:bCs/>
                <w:color w:val="FFFFFF" w:themeColor="background1"/>
                <w:sz w:val="18"/>
                <w:szCs w:val="18"/>
              </w:rPr>
            </w:pPr>
            <w:r w:rsidRPr="00891CD3">
              <w:rPr>
                <w:rFonts w:ascii="Arial" w:hAnsi="Arial" w:cs="Arial"/>
                <w:b/>
                <w:bCs/>
                <w:color w:val="FFFFFF" w:themeColor="background1"/>
                <w:sz w:val="18"/>
                <w:szCs w:val="18"/>
              </w:rPr>
              <w:t>Over-grazing</w:t>
            </w:r>
          </w:p>
        </w:tc>
        <w:tc>
          <w:tcPr>
            <w:tcW w:w="6611" w:type="dxa"/>
            <w:shd w:val="clear" w:color="auto" w:fill="EAEDF8"/>
            <w:tcMar/>
          </w:tcPr>
          <w:p w:rsidRPr="00891CD3" w:rsidR="00FF32E8" w:rsidP="00FF32E8" w:rsidRDefault="00563F65" w14:paraId="49F6CB1D" w14:noSpellErr="1" w14:textId="6B6748E2">
            <w:pPr>
              <w:rPr>
                <w:rFonts w:ascii="Arial" w:hAnsi="Arial" w:cs="Arial"/>
                <w:sz w:val="18"/>
                <w:szCs w:val="18"/>
              </w:rPr>
            </w:pPr>
            <w:r w:rsidRPr="17C1FD05" w:rsidR="00563F65">
              <w:rPr>
                <w:rFonts w:ascii="Arial" w:hAnsi="Arial" w:cs="Arial"/>
                <w:sz w:val="18"/>
                <w:szCs w:val="18"/>
              </w:rPr>
              <w:t xml:space="preserve">Over-grazing is when stock (e.g., cattle) are allowed to remain on a pasture (grass) for </w:t>
            </w:r>
            <w:r w:rsidRPr="17C1FD05" w:rsidR="00563F65">
              <w:rPr>
                <w:rFonts w:ascii="Arial" w:hAnsi="Arial" w:cs="Arial"/>
                <w:sz w:val="18"/>
                <w:szCs w:val="18"/>
              </w:rPr>
              <w:t>long periods</w:t>
            </w:r>
            <w:r w:rsidRPr="17C1FD05" w:rsidR="00563F65">
              <w:rPr>
                <w:rFonts w:ascii="Arial" w:hAnsi="Arial" w:cs="Arial"/>
                <w:sz w:val="18"/>
                <w:szCs w:val="18"/>
              </w:rPr>
              <w:t xml:space="preserve">, and the pasture does not get a chance to recover. Over-grazing causes </w:t>
            </w:r>
            <w:r w:rsidRPr="17C1FD05" w:rsidR="00563F65">
              <w:rPr>
                <w:rFonts w:ascii="Arial" w:hAnsi="Arial" w:cs="Arial"/>
                <w:sz w:val="18"/>
                <w:szCs w:val="18"/>
              </w:rPr>
              <w:t>significant damage</w:t>
            </w:r>
            <w:r w:rsidRPr="17C1FD05" w:rsidR="00563F65">
              <w:rPr>
                <w:rFonts w:ascii="Arial" w:hAnsi="Arial" w:cs="Arial"/>
                <w:sz w:val="18"/>
                <w:szCs w:val="18"/>
              </w:rPr>
              <w:t xml:space="preserve"> to soils, making them less productive and resilient. Over-grazing leads to soil compaction and reduces water penetration. It is a significant cause of </w:t>
            </w:r>
            <w:r w:rsidRPr="17C1FD05" w:rsidR="5D3FEA5D">
              <w:rPr>
                <w:rFonts w:ascii="Arial" w:hAnsi="Arial" w:cs="Arial"/>
                <w:sz w:val="18"/>
                <w:szCs w:val="18"/>
              </w:rPr>
              <w:t xml:space="preserve">erosion </w:t>
            </w:r>
            <w:r w:rsidRPr="17C1FD05" w:rsidR="5D3FEA5D">
              <w:rPr>
                <w:rFonts w:ascii="Arial" w:hAnsi="Arial" w:cs="Arial"/>
                <w:sz w:val="18"/>
                <w:szCs w:val="18"/>
              </w:rPr>
              <w:t>and</w:t>
            </w:r>
            <w:r w:rsidRPr="17C1FD05" w:rsidR="00563F65">
              <w:rPr>
                <w:rFonts w:ascii="Arial" w:hAnsi="Arial" w:cs="Arial"/>
                <w:sz w:val="18"/>
                <w:szCs w:val="18"/>
              </w:rPr>
              <w:t xml:space="preserve"> also</w:t>
            </w:r>
            <w:r w:rsidRPr="17C1FD05" w:rsidR="00563F65">
              <w:rPr>
                <w:rFonts w:ascii="Arial" w:hAnsi="Arial" w:cs="Arial"/>
                <w:sz w:val="18"/>
                <w:szCs w:val="18"/>
              </w:rPr>
              <w:t xml:space="preserve"> causes a loss of organic matter in the soil.  Over-grazing is a significant cause of desertification (see below). Over-grazing contributes to food insecurity because it affects pasture regrowth, meaning that there is less feed for cattle to eat. Widespread over-grazing leads to food shortages. Drought and lower rainfall may increase the risk of over-grazing because these factors also reduce pasture growth, and therefore place more st</w:t>
            </w:r>
            <w:r w:rsidRPr="17C1FD05" w:rsidR="002F4DD2">
              <w:rPr>
                <w:rFonts w:ascii="Arial" w:hAnsi="Arial" w:cs="Arial"/>
                <w:sz w:val="18"/>
                <w:szCs w:val="18"/>
              </w:rPr>
              <w:t>r</w:t>
            </w:r>
            <w:r w:rsidRPr="17C1FD05" w:rsidR="00563F65">
              <w:rPr>
                <w:rFonts w:ascii="Arial" w:hAnsi="Arial" w:cs="Arial"/>
                <w:sz w:val="18"/>
                <w:szCs w:val="18"/>
              </w:rPr>
              <w:t xml:space="preserve">ain on pasture, unless farmers reduce the number of cattle or other stock. Farmers can also use ‘drought-lots’ </w:t>
            </w:r>
            <w:r w:rsidRPr="17C1FD05" w:rsidR="002F4DD2">
              <w:rPr>
                <w:rFonts w:ascii="Arial" w:hAnsi="Arial" w:cs="Arial"/>
                <w:sz w:val="18"/>
                <w:szCs w:val="18"/>
              </w:rPr>
              <w:t xml:space="preserve">or ‘sacrifice paddocks’ </w:t>
            </w:r>
            <w:r w:rsidRPr="17C1FD05" w:rsidR="00563F65">
              <w:rPr>
                <w:rFonts w:ascii="Arial" w:hAnsi="Arial" w:cs="Arial"/>
                <w:sz w:val="18"/>
                <w:szCs w:val="18"/>
              </w:rPr>
              <w:t xml:space="preserve">to hold stock away </w:t>
            </w:r>
            <w:r w:rsidRPr="17C1FD05" w:rsidR="002F4DD2">
              <w:rPr>
                <w:rFonts w:ascii="Arial" w:hAnsi="Arial" w:cs="Arial"/>
                <w:sz w:val="18"/>
                <w:szCs w:val="18"/>
              </w:rPr>
              <w:t xml:space="preserve">from </w:t>
            </w:r>
            <w:r w:rsidRPr="17C1FD05" w:rsidR="00563F65">
              <w:rPr>
                <w:rFonts w:ascii="Arial" w:hAnsi="Arial" w:cs="Arial"/>
                <w:sz w:val="18"/>
                <w:szCs w:val="18"/>
              </w:rPr>
              <w:t xml:space="preserve">pastures and fragile soils in times of drought. </w:t>
            </w:r>
            <w:r w:rsidRPr="17C1FD05" w:rsidR="002F4DD2">
              <w:rPr>
                <w:rFonts w:ascii="Arial" w:hAnsi="Arial" w:cs="Arial"/>
                <w:sz w:val="18"/>
                <w:szCs w:val="18"/>
              </w:rPr>
              <w:t xml:space="preserve">Stock </w:t>
            </w:r>
            <w:r w:rsidRPr="17C1FD05" w:rsidR="002F4DD2">
              <w:rPr>
                <w:rFonts w:ascii="Arial" w:hAnsi="Arial" w:cs="Arial"/>
                <w:sz w:val="18"/>
                <w:szCs w:val="18"/>
              </w:rPr>
              <w:t>need</w:t>
            </w:r>
            <w:r w:rsidRPr="17C1FD05" w:rsidR="002F4DD2">
              <w:rPr>
                <w:rFonts w:ascii="Arial" w:hAnsi="Arial" w:cs="Arial"/>
                <w:sz w:val="18"/>
                <w:szCs w:val="18"/>
              </w:rPr>
              <w:t xml:space="preserve"> to be hand fed in drought lots.</w:t>
            </w:r>
            <w:r w:rsidRPr="17C1FD05" w:rsidR="00563F65">
              <w:rPr>
                <w:rFonts w:ascii="Arial" w:hAnsi="Arial" w:cs="Arial"/>
                <w:sz w:val="18"/>
                <w:szCs w:val="18"/>
              </w:rPr>
              <w:t xml:space="preserve"> This practice protects the soil in the paddocks and avoids over grazing issues in drought conditions.</w:t>
            </w:r>
          </w:p>
        </w:tc>
      </w:tr>
      <w:tr w:rsidRPr="00891CD3" w:rsidR="00FF32E8" w:rsidTr="17C1FD05" w14:paraId="4704E0AB" w14:textId="77777777">
        <w:tc>
          <w:tcPr>
            <w:tcW w:w="2405" w:type="dxa"/>
            <w:tcMar/>
          </w:tcPr>
          <w:p w:rsidRPr="00891CD3" w:rsidR="00FF32E8" w:rsidP="00FF32E8" w:rsidRDefault="00FF32E8" w14:paraId="3A33F87F" w14:textId="7B36626A">
            <w:pPr>
              <w:rPr>
                <w:rFonts w:ascii="Arial" w:hAnsi="Arial" w:cs="Arial"/>
                <w:b/>
                <w:bCs/>
                <w:sz w:val="18"/>
                <w:szCs w:val="18"/>
              </w:rPr>
            </w:pPr>
            <w:r w:rsidRPr="00891CD3">
              <w:rPr>
                <w:rFonts w:ascii="Arial" w:hAnsi="Arial" w:cs="Arial"/>
                <w:b/>
                <w:bCs/>
                <w:sz w:val="18"/>
                <w:szCs w:val="18"/>
              </w:rPr>
              <w:t>Land-clearing</w:t>
            </w:r>
          </w:p>
        </w:tc>
        <w:tc>
          <w:tcPr>
            <w:tcW w:w="6611" w:type="dxa"/>
            <w:tcMar/>
          </w:tcPr>
          <w:p w:rsidRPr="00891CD3" w:rsidR="00FF32E8" w:rsidP="00197DFF" w:rsidRDefault="00563F65" w14:paraId="76D0E598" w14:noSpellErr="1" w14:textId="651855F8">
            <w:pPr>
              <w:rPr>
                <w:rFonts w:ascii="Arial" w:hAnsi="Arial" w:cs="Arial"/>
                <w:sz w:val="18"/>
                <w:szCs w:val="18"/>
              </w:rPr>
            </w:pPr>
            <w:r w:rsidRPr="17C1FD05" w:rsidR="00563F65">
              <w:rPr>
                <w:rFonts w:ascii="Arial" w:hAnsi="Arial" w:cs="Arial"/>
                <w:sz w:val="18"/>
                <w:szCs w:val="18"/>
              </w:rPr>
              <w:t xml:space="preserve">Last century, increasing population pressures resulted in an expansion of land use for agriculture. Land clearing leads to degradation of </w:t>
            </w:r>
            <w:r w:rsidRPr="17C1FD05" w:rsidR="00563F65">
              <w:rPr>
                <w:rFonts w:ascii="Arial" w:hAnsi="Arial" w:cs="Arial"/>
                <w:sz w:val="18"/>
                <w:szCs w:val="18"/>
              </w:rPr>
              <w:t>soils, and</w:t>
            </w:r>
            <w:r w:rsidRPr="17C1FD05" w:rsidR="00563F65">
              <w:rPr>
                <w:rFonts w:ascii="Arial" w:hAnsi="Arial" w:cs="Arial"/>
                <w:sz w:val="18"/>
                <w:szCs w:val="18"/>
              </w:rPr>
              <w:t xml:space="preserve"> contributes to climate change. In Australia, there are government restrictions on clearing o</w:t>
            </w:r>
            <w:r w:rsidRPr="17C1FD05" w:rsidR="002F4DD2">
              <w:rPr>
                <w:rFonts w:ascii="Arial" w:hAnsi="Arial" w:cs="Arial"/>
                <w:sz w:val="18"/>
                <w:szCs w:val="18"/>
              </w:rPr>
              <w:t>f</w:t>
            </w:r>
            <w:r w:rsidRPr="17C1FD05" w:rsidR="00563F65">
              <w:rPr>
                <w:rFonts w:ascii="Arial" w:hAnsi="Arial" w:cs="Arial"/>
                <w:sz w:val="18"/>
                <w:szCs w:val="18"/>
              </w:rPr>
              <w:t xml:space="preserve"> native vegetation, including for agriculture. In some other countries, land is cleared for crops or grazing but the soils in the area are only productive for </w:t>
            </w:r>
            <w:r w:rsidRPr="17C1FD05" w:rsidR="00563F65">
              <w:rPr>
                <w:rFonts w:ascii="Arial" w:hAnsi="Arial" w:cs="Arial"/>
                <w:sz w:val="18"/>
                <w:szCs w:val="18"/>
              </w:rPr>
              <w:t>a short period</w:t>
            </w:r>
            <w:r w:rsidRPr="17C1FD05" w:rsidR="00563F65">
              <w:rPr>
                <w:rFonts w:ascii="Arial" w:hAnsi="Arial" w:cs="Arial"/>
                <w:sz w:val="18"/>
                <w:szCs w:val="18"/>
              </w:rPr>
              <w:t xml:space="preserve">, after which the land is </w:t>
            </w:r>
            <w:r w:rsidRPr="17C1FD05" w:rsidR="19D02950">
              <w:rPr>
                <w:rFonts w:ascii="Arial" w:hAnsi="Arial" w:cs="Arial"/>
                <w:sz w:val="18"/>
                <w:szCs w:val="18"/>
              </w:rPr>
              <w:t>abandoned,</w:t>
            </w:r>
            <w:r w:rsidRPr="17C1FD05" w:rsidR="00563F65">
              <w:rPr>
                <w:rFonts w:ascii="Arial" w:hAnsi="Arial" w:cs="Arial"/>
                <w:sz w:val="18"/>
                <w:szCs w:val="18"/>
              </w:rPr>
              <w:t xml:space="preserve"> and more land must be cleared. There is now widespread recognition that we need to find ways to make existing </w:t>
            </w:r>
            <w:r w:rsidRPr="17C1FD05" w:rsidR="00563F65">
              <w:rPr>
                <w:rFonts w:ascii="Arial" w:hAnsi="Arial" w:cs="Arial"/>
                <w:sz w:val="18"/>
                <w:szCs w:val="18"/>
              </w:rPr>
              <w:t>agricultural land capable of producing more food, and paying attention to soil health will be important.</w:t>
            </w:r>
          </w:p>
        </w:tc>
      </w:tr>
      <w:tr w:rsidRPr="00891CD3" w:rsidR="00AF5488" w:rsidTr="17C1FD05" w14:paraId="588F97AD" w14:textId="77777777">
        <w:tc>
          <w:tcPr>
            <w:tcW w:w="2405" w:type="dxa"/>
            <w:shd w:val="clear" w:color="auto" w:fill="567DC3" w:themeFill="accent6"/>
            <w:tcMar/>
          </w:tcPr>
          <w:p w:rsidRPr="00891CD3" w:rsidR="00AF5488" w:rsidP="00D62109" w:rsidRDefault="00AF5488" w14:paraId="0F3CBD09" w14:textId="77777777">
            <w:pPr>
              <w:rPr>
                <w:rFonts w:ascii="Arial" w:hAnsi="Arial" w:cs="Arial"/>
                <w:b/>
                <w:bCs/>
                <w:color w:val="FFFFFF" w:themeColor="background1"/>
                <w:sz w:val="18"/>
                <w:szCs w:val="18"/>
              </w:rPr>
            </w:pPr>
            <w:r w:rsidRPr="00891CD3">
              <w:rPr>
                <w:rFonts w:ascii="Arial" w:hAnsi="Arial" w:cs="Arial"/>
                <w:b/>
                <w:bCs/>
                <w:color w:val="FFFFFF" w:themeColor="background1"/>
                <w:sz w:val="18"/>
                <w:szCs w:val="18"/>
              </w:rPr>
              <w:lastRenderedPageBreak/>
              <w:t xml:space="preserve">Droughts </w:t>
            </w:r>
          </w:p>
        </w:tc>
        <w:tc>
          <w:tcPr>
            <w:tcW w:w="6611" w:type="dxa"/>
            <w:shd w:val="clear" w:color="auto" w:fill="EAEDF8"/>
            <w:tcMar/>
          </w:tcPr>
          <w:p w:rsidRPr="00891CD3" w:rsidR="00AF5488" w:rsidP="00D62109" w:rsidRDefault="00AF5488" w14:paraId="282CC508" w14:noSpellErr="1" w14:textId="2FD58484">
            <w:pPr>
              <w:rPr>
                <w:rFonts w:ascii="Arial" w:hAnsi="Arial" w:cs="Arial"/>
                <w:sz w:val="18"/>
                <w:szCs w:val="18"/>
              </w:rPr>
            </w:pPr>
            <w:r w:rsidRPr="17C1FD05" w:rsidR="00AF5488">
              <w:rPr>
                <w:rFonts w:ascii="Arial" w:hAnsi="Arial" w:cs="Arial"/>
                <w:sz w:val="18"/>
                <w:szCs w:val="18"/>
              </w:rPr>
              <w:t>In severe droughts it may not be possible to produce crops and livestock may die</w:t>
            </w:r>
            <w:r w:rsidRPr="17C1FD05" w:rsidR="00AF5488">
              <w:rPr>
                <w:rFonts w:ascii="Arial" w:hAnsi="Arial" w:cs="Arial"/>
                <w:sz w:val="18"/>
                <w:szCs w:val="18"/>
              </w:rPr>
              <w:t xml:space="preserve">.  </w:t>
            </w:r>
            <w:r w:rsidRPr="17C1FD05" w:rsidR="00AF5488">
              <w:rPr>
                <w:rFonts w:ascii="Arial" w:hAnsi="Arial" w:cs="Arial"/>
                <w:sz w:val="18"/>
                <w:szCs w:val="18"/>
              </w:rPr>
              <w:t xml:space="preserve">Drought can lead to food shortages and higher </w:t>
            </w:r>
            <w:r w:rsidRPr="17C1FD05" w:rsidR="3E43CA87">
              <w:rPr>
                <w:rFonts w:ascii="Arial" w:hAnsi="Arial" w:cs="Arial"/>
                <w:sz w:val="18"/>
                <w:szCs w:val="18"/>
              </w:rPr>
              <w:t>prices,</w:t>
            </w:r>
            <w:r w:rsidRPr="17C1FD05" w:rsidR="00AF5488">
              <w:rPr>
                <w:rFonts w:ascii="Arial" w:hAnsi="Arial" w:cs="Arial"/>
                <w:sz w:val="18"/>
                <w:szCs w:val="18"/>
              </w:rPr>
              <w:t xml:space="preserve"> and</w:t>
            </w:r>
            <w:r w:rsidRPr="17C1FD05" w:rsidR="002F4DD2">
              <w:rPr>
                <w:rFonts w:ascii="Arial" w:hAnsi="Arial" w:cs="Arial"/>
                <w:sz w:val="18"/>
                <w:szCs w:val="18"/>
              </w:rPr>
              <w:t>,</w:t>
            </w:r>
            <w:r w:rsidRPr="17C1FD05" w:rsidR="00AF5488">
              <w:rPr>
                <w:rFonts w:ascii="Arial" w:hAnsi="Arial" w:cs="Arial"/>
                <w:sz w:val="18"/>
                <w:szCs w:val="18"/>
              </w:rPr>
              <w:t xml:space="preserve"> in some countries, it is a cause of famine.  Drought </w:t>
            </w:r>
            <w:r w:rsidRPr="17C1FD05" w:rsidR="00AF5488">
              <w:rPr>
                <w:rFonts w:ascii="Arial" w:hAnsi="Arial" w:cs="Arial"/>
                <w:sz w:val="18"/>
                <w:szCs w:val="18"/>
              </w:rPr>
              <w:t>impacts</w:t>
            </w:r>
            <w:r w:rsidRPr="17C1FD05" w:rsidR="00AF5488">
              <w:rPr>
                <w:rFonts w:ascii="Arial" w:hAnsi="Arial" w:cs="Arial"/>
                <w:sz w:val="18"/>
                <w:szCs w:val="18"/>
              </w:rPr>
              <w:t xml:space="preserve"> directly on soils.  Drought can increase erosion. Drought also decreases the water penetration of </w:t>
            </w:r>
            <w:r w:rsidRPr="17C1FD05" w:rsidR="52735F1B">
              <w:rPr>
                <w:rFonts w:ascii="Arial" w:hAnsi="Arial" w:cs="Arial"/>
                <w:sz w:val="18"/>
                <w:szCs w:val="18"/>
              </w:rPr>
              <w:t>soils and</w:t>
            </w:r>
            <w:r w:rsidRPr="17C1FD05" w:rsidR="00AF5488">
              <w:rPr>
                <w:rFonts w:ascii="Arial" w:hAnsi="Arial" w:cs="Arial"/>
                <w:sz w:val="18"/>
                <w:szCs w:val="18"/>
              </w:rPr>
              <w:t xml:space="preserve"> makes them less productive (lower yield) even after the drought has broken. Climate change will make drought more common and more intense, and lead to increasing problems with food production both globally and in Australia.</w:t>
            </w:r>
          </w:p>
        </w:tc>
      </w:tr>
      <w:tr w:rsidRPr="00891CD3" w:rsidR="00AF5488" w:rsidTr="17C1FD05" w14:paraId="318027E8" w14:textId="77777777">
        <w:tc>
          <w:tcPr>
            <w:tcW w:w="2405" w:type="dxa"/>
            <w:tcMar/>
          </w:tcPr>
          <w:p w:rsidRPr="00891CD3" w:rsidR="00AF5488" w:rsidP="00D62109" w:rsidRDefault="00AF5488" w14:paraId="17BAA489" w14:textId="77777777">
            <w:pPr>
              <w:rPr>
                <w:rFonts w:ascii="Arial" w:hAnsi="Arial" w:cs="Arial"/>
                <w:b/>
                <w:bCs/>
                <w:sz w:val="18"/>
                <w:szCs w:val="18"/>
              </w:rPr>
            </w:pPr>
            <w:r w:rsidRPr="00891CD3">
              <w:rPr>
                <w:rFonts w:ascii="Arial" w:hAnsi="Arial" w:cs="Arial"/>
                <w:b/>
                <w:bCs/>
                <w:sz w:val="18"/>
                <w:szCs w:val="18"/>
              </w:rPr>
              <w:t>Floods</w:t>
            </w:r>
          </w:p>
        </w:tc>
        <w:tc>
          <w:tcPr>
            <w:tcW w:w="6611" w:type="dxa"/>
            <w:tcMar/>
          </w:tcPr>
          <w:p w:rsidRPr="00891CD3" w:rsidR="00AF5488" w:rsidP="00D62109" w:rsidRDefault="00563F65" w14:paraId="6E46E9B1" w14:noSpellErr="1" w14:textId="13C76C6F">
            <w:pPr>
              <w:rPr>
                <w:rFonts w:ascii="Arial" w:hAnsi="Arial" w:cs="Arial"/>
                <w:sz w:val="18"/>
                <w:szCs w:val="18"/>
              </w:rPr>
            </w:pPr>
            <w:r w:rsidRPr="17C1FD05" w:rsidR="00563F65">
              <w:rPr>
                <w:rFonts w:ascii="Arial" w:hAnsi="Arial" w:cs="Arial"/>
                <w:sz w:val="18"/>
                <w:szCs w:val="18"/>
              </w:rPr>
              <w:t>Flooding has complex relationship with soil. Flooding is a natural part of landscape formation, and floodplains often have very fertile soils as regular flooding brings deposits of nutrient-rich sediments. However, upstream changes to water ways (e.g., dams), change the extent of flooding, and this has caused considerable damage to landscapes</w:t>
            </w:r>
            <w:r w:rsidRPr="17C1FD05" w:rsidR="00563F65">
              <w:rPr>
                <w:rFonts w:ascii="Arial" w:hAnsi="Arial" w:cs="Arial"/>
                <w:sz w:val="18"/>
                <w:szCs w:val="18"/>
              </w:rPr>
              <w:t xml:space="preserve">.  </w:t>
            </w:r>
            <w:r w:rsidRPr="17C1FD05" w:rsidR="002F4DD2">
              <w:rPr>
                <w:rFonts w:ascii="Arial" w:hAnsi="Arial" w:cs="Arial"/>
                <w:sz w:val="18"/>
                <w:szCs w:val="18"/>
              </w:rPr>
              <w:t>Water-logged soils are deficient in oxygen which prevents healthy root growth.</w:t>
            </w:r>
            <w:r w:rsidRPr="17C1FD05" w:rsidR="00563F65">
              <w:rPr>
                <w:rFonts w:ascii="Arial" w:hAnsi="Arial" w:cs="Arial"/>
                <w:sz w:val="18"/>
                <w:szCs w:val="18"/>
              </w:rPr>
              <w:t xml:space="preserve"> Flooding may destroy crops or kill </w:t>
            </w:r>
            <w:r w:rsidRPr="17C1FD05" w:rsidR="0EC9381F">
              <w:rPr>
                <w:rFonts w:ascii="Arial" w:hAnsi="Arial" w:cs="Arial"/>
                <w:sz w:val="18"/>
                <w:szCs w:val="18"/>
              </w:rPr>
              <w:t>livestock and</w:t>
            </w:r>
            <w:r w:rsidRPr="17C1FD05" w:rsidR="00563F65">
              <w:rPr>
                <w:rFonts w:ascii="Arial" w:hAnsi="Arial" w:cs="Arial"/>
                <w:sz w:val="18"/>
                <w:szCs w:val="18"/>
              </w:rPr>
              <w:t xml:space="preserve"> can lead to food shortages and higher prices. In Australia, the flooding in the early 2020s caused problems with </w:t>
            </w:r>
            <w:r w:rsidRPr="17C1FD05" w:rsidR="002F4DD2">
              <w:rPr>
                <w:rFonts w:ascii="Arial" w:hAnsi="Arial" w:cs="Arial"/>
                <w:sz w:val="18"/>
                <w:szCs w:val="18"/>
              </w:rPr>
              <w:t xml:space="preserve">the </w:t>
            </w:r>
            <w:r w:rsidRPr="17C1FD05" w:rsidR="00563F65">
              <w:rPr>
                <w:rFonts w:ascii="Arial" w:hAnsi="Arial" w:cs="Arial"/>
                <w:sz w:val="18"/>
                <w:szCs w:val="18"/>
              </w:rPr>
              <w:t xml:space="preserve">supply of some crops and this has been linked to an increase in food insecurity at this time.  Flooding impacts directly on the </w:t>
            </w:r>
            <w:r w:rsidRPr="17C1FD05" w:rsidR="215E08D8">
              <w:rPr>
                <w:rFonts w:ascii="Arial" w:hAnsi="Arial" w:cs="Arial"/>
                <w:sz w:val="18"/>
                <w:szCs w:val="18"/>
              </w:rPr>
              <w:t>soil and</w:t>
            </w:r>
            <w:r w:rsidRPr="17C1FD05" w:rsidR="00563F65">
              <w:rPr>
                <w:rFonts w:ascii="Arial" w:hAnsi="Arial" w:cs="Arial"/>
                <w:sz w:val="18"/>
                <w:szCs w:val="18"/>
              </w:rPr>
              <w:t xml:space="preserve"> is a major cause of erosion. Apart from destroying crops, flooding may erode topsoil, taking away nutrients that are essential for plant growth.  Flooding may also leach essential nutrients from the soil.</w:t>
            </w:r>
          </w:p>
        </w:tc>
      </w:tr>
      <w:tr w:rsidRPr="00891CD3" w:rsidR="00AF5488" w:rsidTr="17C1FD05" w14:paraId="26F53D48" w14:textId="77777777">
        <w:tc>
          <w:tcPr>
            <w:tcW w:w="2405" w:type="dxa"/>
            <w:shd w:val="clear" w:color="auto" w:fill="567DC3" w:themeFill="accent6"/>
            <w:tcMar/>
          </w:tcPr>
          <w:p w:rsidRPr="00891CD3" w:rsidR="00AF5488" w:rsidP="00D62109" w:rsidRDefault="00AF5488" w14:paraId="1C87CBD2" w14:textId="77777777">
            <w:pPr>
              <w:rPr>
                <w:rFonts w:ascii="Arial" w:hAnsi="Arial" w:cs="Arial"/>
                <w:b/>
                <w:bCs/>
                <w:color w:val="FFFFFF" w:themeColor="background1"/>
                <w:sz w:val="18"/>
                <w:szCs w:val="18"/>
              </w:rPr>
            </w:pPr>
            <w:r w:rsidRPr="00891CD3">
              <w:rPr>
                <w:rFonts w:ascii="Arial" w:hAnsi="Arial" w:cs="Arial"/>
                <w:b/>
                <w:bCs/>
                <w:color w:val="FFFFFF" w:themeColor="background1"/>
                <w:sz w:val="18"/>
                <w:szCs w:val="18"/>
              </w:rPr>
              <w:t>Desertification</w:t>
            </w:r>
          </w:p>
        </w:tc>
        <w:tc>
          <w:tcPr>
            <w:tcW w:w="6611" w:type="dxa"/>
            <w:shd w:val="clear" w:color="auto" w:fill="EAEDF8"/>
            <w:tcMar/>
          </w:tcPr>
          <w:p w:rsidRPr="00891CD3" w:rsidR="00AF5488" w:rsidP="00D62109" w:rsidRDefault="00AF5488" w14:paraId="20A2F748" w14:noSpellErr="1" w14:textId="4D90FBD4">
            <w:pPr>
              <w:rPr>
                <w:rFonts w:ascii="Arial" w:hAnsi="Arial" w:cs="Arial"/>
                <w:sz w:val="18"/>
                <w:szCs w:val="18"/>
              </w:rPr>
            </w:pPr>
            <w:r w:rsidRPr="17C1FD05" w:rsidR="00AF5488">
              <w:rPr>
                <w:rFonts w:ascii="Arial" w:hAnsi="Arial" w:cs="Arial"/>
                <w:sz w:val="18"/>
                <w:szCs w:val="18"/>
              </w:rPr>
              <w:t xml:space="preserve">Desertification refers to a process of land degradation and loss of productive topsoil, in which non-desert eco-systems are turned into deserts. Desertification occurs in areas that are already </w:t>
            </w:r>
            <w:r w:rsidRPr="17C1FD05" w:rsidR="53A22C49">
              <w:rPr>
                <w:rFonts w:ascii="Arial" w:hAnsi="Arial" w:cs="Arial"/>
                <w:sz w:val="18"/>
                <w:szCs w:val="18"/>
              </w:rPr>
              <w:t>dry and</w:t>
            </w:r>
            <w:r w:rsidRPr="17C1FD05" w:rsidR="00AF5488">
              <w:rPr>
                <w:rFonts w:ascii="Arial" w:hAnsi="Arial" w:cs="Arial"/>
                <w:sz w:val="18"/>
                <w:szCs w:val="18"/>
              </w:rPr>
              <w:t xml:space="preserve"> involves the gradual disappearance of vegetation due to land degradation</w:t>
            </w:r>
            <w:r w:rsidRPr="17C1FD05" w:rsidR="00AF5488">
              <w:rPr>
                <w:rFonts w:ascii="Arial" w:hAnsi="Arial" w:cs="Arial"/>
                <w:sz w:val="18"/>
                <w:szCs w:val="18"/>
              </w:rPr>
              <w:t xml:space="preserve">.  </w:t>
            </w:r>
            <w:r w:rsidRPr="17C1FD05" w:rsidR="00AF5488">
              <w:rPr>
                <w:rFonts w:ascii="Arial" w:hAnsi="Arial" w:cs="Arial"/>
                <w:sz w:val="18"/>
                <w:szCs w:val="18"/>
              </w:rPr>
              <w:t xml:space="preserve"> Desertification is a major threat to food security as it leads to crop failure or lower yields</w:t>
            </w:r>
            <w:r w:rsidRPr="17C1FD05" w:rsidR="00AF5488">
              <w:rPr>
                <w:rFonts w:ascii="Arial" w:hAnsi="Arial" w:cs="Arial"/>
                <w:sz w:val="18"/>
                <w:szCs w:val="18"/>
              </w:rPr>
              <w:t xml:space="preserve">.  </w:t>
            </w:r>
            <w:r w:rsidRPr="17C1FD05" w:rsidR="00AF5488">
              <w:rPr>
                <w:rFonts w:ascii="Arial" w:hAnsi="Arial" w:cs="Arial"/>
                <w:sz w:val="18"/>
                <w:szCs w:val="18"/>
              </w:rPr>
              <w:t>In some areas, desertification has created large arid zones that are completely unable to sustain vegetation (and therefore unable to produce food). Desertification is caused by human factors including over-exploitation of natural resources (e.g. for irrigation); land-clearing; over-use of chemical fertilisers and pesticides; and over-grazing</w:t>
            </w:r>
            <w:r w:rsidRPr="17C1FD05" w:rsidR="00AF5488">
              <w:rPr>
                <w:rFonts w:ascii="Arial" w:hAnsi="Arial" w:cs="Arial"/>
                <w:sz w:val="18"/>
                <w:szCs w:val="18"/>
              </w:rPr>
              <w:t xml:space="preserve">.  </w:t>
            </w:r>
            <w:r w:rsidRPr="17C1FD05" w:rsidR="00AF5488">
              <w:rPr>
                <w:rFonts w:ascii="Arial" w:hAnsi="Arial" w:cs="Arial"/>
                <w:sz w:val="18"/>
                <w:szCs w:val="18"/>
              </w:rPr>
              <w:t xml:space="preserve">Climate change is a major contributor to desertification. </w:t>
            </w:r>
          </w:p>
        </w:tc>
      </w:tr>
      <w:tr w:rsidRPr="00891CD3" w:rsidR="00AF5488" w:rsidTr="17C1FD05" w14:paraId="3F375356" w14:textId="77777777">
        <w:tc>
          <w:tcPr>
            <w:tcW w:w="2405" w:type="dxa"/>
            <w:tcMar/>
          </w:tcPr>
          <w:p w:rsidRPr="00891CD3" w:rsidR="00AF5488" w:rsidP="00D62109" w:rsidRDefault="00AF5488" w14:paraId="293CA882" w14:textId="77777777">
            <w:pPr>
              <w:rPr>
                <w:rFonts w:ascii="Arial" w:hAnsi="Arial" w:cs="Arial"/>
                <w:b/>
                <w:bCs/>
                <w:sz w:val="18"/>
                <w:szCs w:val="18"/>
              </w:rPr>
            </w:pPr>
            <w:r w:rsidRPr="00891CD3">
              <w:rPr>
                <w:rFonts w:ascii="Arial" w:hAnsi="Arial" w:cs="Arial"/>
                <w:b/>
                <w:bCs/>
                <w:sz w:val="18"/>
                <w:szCs w:val="18"/>
              </w:rPr>
              <w:t>Climate change</w:t>
            </w:r>
          </w:p>
        </w:tc>
        <w:tc>
          <w:tcPr>
            <w:tcW w:w="6611" w:type="dxa"/>
            <w:tcMar/>
          </w:tcPr>
          <w:p w:rsidRPr="00891CD3" w:rsidR="00AF5488" w:rsidP="00D62109" w:rsidRDefault="00AF5488" w14:paraId="1719434B" w14:noSpellErr="1" w14:textId="37307261">
            <w:pPr>
              <w:rPr>
                <w:rFonts w:ascii="Arial" w:hAnsi="Arial" w:cs="Arial"/>
                <w:sz w:val="18"/>
                <w:szCs w:val="18"/>
              </w:rPr>
            </w:pPr>
            <w:r w:rsidRPr="17C1FD05" w:rsidR="00AF5488">
              <w:rPr>
                <w:rFonts w:ascii="Arial" w:hAnsi="Arial" w:cs="Arial"/>
                <w:sz w:val="18"/>
                <w:szCs w:val="18"/>
              </w:rPr>
              <w:t xml:space="preserve">Climate change is a major threat to food insecurity, as increased average temperatures and decreased average rainfall </w:t>
            </w:r>
            <w:r w:rsidRPr="17C1FD05" w:rsidR="5C227D91">
              <w:rPr>
                <w:rFonts w:ascii="Arial" w:hAnsi="Arial" w:cs="Arial"/>
                <w:sz w:val="18"/>
                <w:szCs w:val="18"/>
              </w:rPr>
              <w:t xml:space="preserve">can </w:t>
            </w:r>
            <w:r w:rsidRPr="17C1FD05" w:rsidR="14EF64B9">
              <w:rPr>
                <w:rFonts w:ascii="Arial" w:hAnsi="Arial" w:cs="Arial"/>
                <w:sz w:val="18"/>
                <w:szCs w:val="18"/>
              </w:rPr>
              <w:t>lead</w:t>
            </w:r>
            <w:r w:rsidRPr="17C1FD05" w:rsidR="00AF5488">
              <w:rPr>
                <w:rFonts w:ascii="Arial" w:hAnsi="Arial" w:cs="Arial"/>
                <w:sz w:val="18"/>
                <w:szCs w:val="18"/>
              </w:rPr>
              <w:t xml:space="preserve"> </w:t>
            </w:r>
            <w:r w:rsidRPr="17C1FD05" w:rsidR="00AF5488">
              <w:rPr>
                <w:rFonts w:ascii="Arial" w:hAnsi="Arial" w:cs="Arial"/>
                <w:sz w:val="18"/>
                <w:szCs w:val="18"/>
              </w:rPr>
              <w:t xml:space="preserve">to lower production. Areas that are already dry may be at risk of desertification. Climate change is also likely to make droughts and floods more frequent and intense. Agriculture is also a significant cause of climate change. Land-clearing, conventional tillage, and over-grazing of </w:t>
            </w:r>
            <w:r w:rsidRPr="17C1FD05" w:rsidR="00327CDC">
              <w:rPr>
                <w:rFonts w:ascii="Arial" w:hAnsi="Arial" w:cs="Arial"/>
                <w:sz w:val="18"/>
                <w:szCs w:val="18"/>
              </w:rPr>
              <w:t xml:space="preserve">stock such as sheep and </w:t>
            </w:r>
            <w:r w:rsidRPr="17C1FD05" w:rsidR="00AF5488">
              <w:rPr>
                <w:rFonts w:ascii="Arial" w:hAnsi="Arial" w:cs="Arial"/>
                <w:sz w:val="18"/>
                <w:szCs w:val="18"/>
              </w:rPr>
              <w:t xml:space="preserve">cattle all contribute to climate change. These practices may also make land less able to cope with the effects of climate change such as lower rainfall or increased risk of flooding. </w:t>
            </w:r>
          </w:p>
        </w:tc>
      </w:tr>
    </w:tbl>
    <w:p w:rsidRPr="00AF5488" w:rsidR="00AF5488" w:rsidP="00AF5488" w:rsidRDefault="00AF5488" w14:paraId="4884E1D5" w14:textId="77777777">
      <w:pPr>
        <w:rPr>
          <w:rFonts w:ascii="Arial" w:hAnsi="Arial" w:cs="Arial"/>
        </w:rPr>
      </w:pPr>
    </w:p>
    <w:p w:rsidRPr="00AF5488" w:rsidR="00FF32E8" w:rsidP="00FF32E8" w:rsidRDefault="00FF32E8" w14:paraId="4A1337C3" w14:textId="77777777">
      <w:pPr>
        <w:rPr>
          <w:rFonts w:ascii="Arial" w:hAnsi="Arial" w:cs="Arial"/>
        </w:rPr>
      </w:pPr>
    </w:p>
    <w:sectPr w:rsidRPr="00AF5488" w:rsidR="00FF32E8" w:rsidSect="00AF5488">
      <w:headerReference w:type="even" r:id="rId7"/>
      <w:headerReference w:type="default" r:id="rId8"/>
      <w:footerReference w:type="even" r:id="rId9"/>
      <w:footerReference w:type="default" r:id="rId10"/>
      <w:headerReference w:type="first" r:id="rId11"/>
      <w:footerReference w:type="first" r:id="rId12"/>
      <w:pgSz w:w="11906" w:h="16838" w:orient="portrait"/>
      <w:pgMar w:top="9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C90" w:rsidP="006A7F2B" w:rsidRDefault="00FD6C90" w14:paraId="6B6A613A" w14:textId="77777777">
      <w:pPr>
        <w:spacing w:before="0" w:after="0" w:line="240" w:lineRule="auto"/>
      </w:pPr>
      <w:r>
        <w:separator/>
      </w:r>
    </w:p>
  </w:endnote>
  <w:endnote w:type="continuationSeparator" w:id="0">
    <w:p w:rsidR="00FD6C90" w:rsidP="006A7F2B" w:rsidRDefault="00FD6C90" w14:paraId="653A350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85" w:rsidRDefault="004B3985" w14:paraId="1CF8DA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7444" w:rsidR="006A7F2B" w:rsidP="00367444" w:rsidRDefault="004B3985" w14:paraId="5A1A60E2" w14:textId="392027CF">
    <w:pPr>
      <w:pStyle w:val="Footer"/>
      <w:rPr>
        <w:rFonts w:ascii="Arial" w:hAnsi="Arial" w:cs="Arial"/>
        <w:b/>
        <w:bCs/>
      </w:rPr>
    </w:pPr>
    <w:r>
      <w:rPr>
        <w:rFonts w:ascii="Arial" w:hAnsi="Arial" w:cs="Arial"/>
        <w:b/>
        <w:bCs/>
        <w:noProof/>
        <w:lang w:val="en-GB"/>
        <w14:ligatures w14:val="standardContextual"/>
      </w:rPr>
      <mc:AlternateContent>
        <mc:Choice Requires="wps">
          <w:drawing>
            <wp:anchor distT="0" distB="0" distL="114300" distR="114300" simplePos="0" relativeHeight="251662336" behindDoc="0" locked="0" layoutInCell="1" allowOverlap="1" wp14:anchorId="51B24219" wp14:editId="513B483C">
              <wp:simplePos x="0" y="0"/>
              <wp:positionH relativeFrom="column">
                <wp:posOffset>4243184</wp:posOffset>
              </wp:positionH>
              <wp:positionV relativeFrom="paragraph">
                <wp:posOffset>-113665</wp:posOffset>
              </wp:positionV>
              <wp:extent cx="1181100" cy="514350"/>
              <wp:effectExtent l="0" t="0" r="0" b="0"/>
              <wp:wrapNone/>
              <wp:docPr id="1561747469" name="Text Box 2"/>
              <wp:cNvGraphicFramePr/>
              <a:graphic xmlns:a="http://schemas.openxmlformats.org/drawingml/2006/main">
                <a:graphicData uri="http://schemas.microsoft.com/office/word/2010/wordprocessingShape">
                  <wps:wsp>
                    <wps:cNvSpPr txBox="1"/>
                    <wps:spPr>
                      <a:xfrm>
                        <a:off x="0" y="0"/>
                        <a:ext cx="1181100" cy="514350"/>
                      </a:xfrm>
                      <a:prstGeom prst="rect">
                        <a:avLst/>
                      </a:prstGeom>
                      <a:noFill/>
                      <a:ln w="6350">
                        <a:noFill/>
                      </a:ln>
                    </wps:spPr>
                    <wps:txbx>
                      <w:txbxContent>
                        <w:p w:rsidR="004B3985" w:rsidP="004B3985" w:rsidRDefault="004B3985" w14:paraId="4C1714C2" w14:textId="77777777">
                          <w:r>
                            <w:rPr>
                              <w:noProof/>
                              <w14:ligatures w14:val="standardContextual"/>
                            </w:rPr>
                            <w:drawing>
                              <wp:inline distT="0" distB="0" distL="0" distR="0" wp14:anchorId="6538D0DD" wp14:editId="4FB1A56C">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B24219">
              <v:stroke joinstyle="miter"/>
              <v:path gradientshapeok="t" o:connecttype="rect"/>
            </v:shapetype>
            <v:shape id="_x0000_s1027" style="position:absolute;margin-left:334.1pt;margin-top:-8.95pt;width:93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">
              <v:textbox>
                <w:txbxContent>
                  <w:p w:rsidR="004B3985" w:rsidP="004B3985" w:rsidRDefault="004B3985" w14:paraId="4C1714C2" w14:textId="77777777">
                    <w:r>
                      <w:rPr>
                        <w:noProof/>
                        <w14:ligatures w14:val="standardContextual"/>
                      </w:rPr>
                      <w:drawing>
                        <wp:inline distT="0" distB="0" distL="0" distR="0" wp14:anchorId="6538D0DD" wp14:editId="4FB1A56C">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1312" behindDoc="0" locked="0" layoutInCell="1" allowOverlap="1" wp14:anchorId="1723C940" wp14:editId="21A414E8">
              <wp:simplePos x="0" y="0"/>
              <wp:positionH relativeFrom="column">
                <wp:posOffset>5405120</wp:posOffset>
              </wp:positionH>
              <wp:positionV relativeFrom="paragraph">
                <wp:posOffset>-33655</wp:posOffset>
              </wp:positionV>
              <wp:extent cx="903605" cy="400685"/>
              <wp:effectExtent l="0" t="0" r="0" b="0"/>
              <wp:wrapNone/>
              <wp:docPr id="1516418751"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rsidR="004B3985" w:rsidP="004B3985" w:rsidRDefault="004B3985" w14:paraId="72FB61E8" w14:textId="77777777">
                          <w:r>
                            <w:rPr>
                              <w:noProof/>
                              <w14:ligatures w14:val="standardContextual"/>
                            </w:rPr>
                            <w:drawing>
                              <wp:inline distT="0" distB="0" distL="0" distR="0" wp14:anchorId="4E8DEF61" wp14:editId="362532B5">
                                <wp:extent cx="690943" cy="195209"/>
                                <wp:effectExtent l="0" t="0" r="1905" b="0"/>
                                <wp:docPr id="12785644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25.6pt;margin-top:-2.65pt;width:71.1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95GAIAADI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" w14:anchorId="1723C940">
              <v:textbox>
                <w:txbxContent>
                  <w:p w:rsidR="004B3985" w:rsidP="004B3985" w:rsidRDefault="004B3985" w14:paraId="72FB61E8" w14:textId="77777777">
                    <w:r>
                      <w:rPr>
                        <w:noProof/>
                        <w14:ligatures w14:val="standardContextual"/>
                      </w:rPr>
                      <w:drawing>
                        <wp:inline distT="0" distB="0" distL="0" distR="0" wp14:anchorId="4E8DEF61" wp14:editId="362532B5">
                          <wp:extent cx="690943" cy="195209"/>
                          <wp:effectExtent l="0" t="0" r="1905" b="0"/>
                          <wp:docPr id="12785644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58239" behindDoc="0" locked="0" layoutInCell="1" allowOverlap="1" wp14:anchorId="2CC770E9" wp14:editId="20BE8654">
              <wp:simplePos x="0" y="0"/>
              <wp:positionH relativeFrom="column">
                <wp:posOffset>-3492301</wp:posOffset>
              </wp:positionH>
              <wp:positionV relativeFrom="paragraph">
                <wp:posOffset>-173990</wp:posOffset>
              </wp:positionV>
              <wp:extent cx="7656158" cy="763934"/>
              <wp:effectExtent l="0" t="0" r="2540" b="0"/>
              <wp:wrapNone/>
              <wp:docPr id="597320719" name="Rectangle 4"/>
              <wp:cNvGraphicFramePr/>
              <a:graphic xmlns:a="http://schemas.openxmlformats.org/drawingml/2006/main">
                <a:graphicData uri="http://schemas.microsoft.com/office/word/2010/wordprocessingShape">
                  <wps:wsp>
                    <wps:cNvSpPr/>
                    <wps:spPr>
                      <a:xfrm>
                        <a:off x="0" y="0"/>
                        <a:ext cx="7656158" cy="763934"/>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75pt;margin-top:-13.7pt;width:602.85pt;height:60.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2CBCE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"/>
          </w:pict>
        </mc:Fallback>
      </mc:AlternateContent>
    </w:r>
    <w:r w:rsidR="00367444">
      <w:rPr>
        <w:rFonts w:ascii="Arial" w:hAnsi="Arial" w:cs="Arial"/>
        <w:b/>
        <w:bCs/>
        <w:noProof/>
        <w:lang w:val="en-GB"/>
        <w14:ligatures w14:val="standardContextual"/>
      </w:rPr>
      <mc:AlternateContent>
        <mc:Choice Requires="wps">
          <w:drawing>
            <wp:anchor distT="0" distB="0" distL="114300" distR="114300" simplePos="0" relativeHeight="251659264" behindDoc="0" locked="0" layoutInCell="1" allowOverlap="1" wp14:anchorId="52EFFE9A" wp14:editId="793B4591">
              <wp:simplePos x="0" y="0"/>
              <wp:positionH relativeFrom="column">
                <wp:posOffset>-626724</wp:posOffset>
              </wp:positionH>
              <wp:positionV relativeFrom="paragraph">
                <wp:posOffset>2997</wp:posOffset>
              </wp:positionV>
              <wp:extent cx="4685016" cy="464024"/>
              <wp:effectExtent l="0" t="0" r="0" b="0"/>
              <wp:wrapNone/>
              <wp:docPr id="1873587499" name="Text Box 3"/>
              <wp:cNvGraphicFramePr/>
              <a:graphic xmlns:a="http://schemas.openxmlformats.org/drawingml/2006/main">
                <a:graphicData uri="http://schemas.microsoft.com/office/word/2010/wordprocessingShape">
                  <wps:wsp>
                    <wps:cNvSpPr txBox="1"/>
                    <wps:spPr>
                      <a:xfrm>
                        <a:off x="0" y="0"/>
                        <a:ext cx="4685016" cy="464024"/>
                      </a:xfrm>
                      <a:prstGeom prst="rect">
                        <a:avLst/>
                      </a:prstGeom>
                      <a:noFill/>
                      <a:ln w="6350">
                        <a:noFill/>
                      </a:ln>
                    </wps:spPr>
                    <wps:txbx>
                      <w:txbxContent>
                        <w:p w:rsidRPr="00367444" w:rsidR="00367444" w:rsidRDefault="00367444" w14:paraId="1C1B0F07" w14:textId="1CDA3207">
                          <w:pPr>
                            <w:rPr>
                              <w:b/>
                              <w:bCs/>
                              <w:color w:val="FFFFFF" w:themeColor="background1"/>
                              <w:sz w:val="22"/>
                              <w:szCs w:val="22"/>
                            </w:rPr>
                          </w:pPr>
                          <w:r w:rsidRPr="00367444">
                            <w:rPr>
                              <w:rFonts w:ascii="Arial" w:hAnsi="Arial" w:cs="Arial"/>
                              <w:b/>
                              <w:bCs/>
                              <w:color w:val="567DC3" w:themeColor="accent2"/>
                              <w:sz w:val="22"/>
                              <w:szCs w:val="22"/>
                              <w:lang w:val="en-GB"/>
                            </w:rPr>
                            <w:t xml:space="preserve">Session Four </w:t>
                          </w:r>
                          <w:r w:rsidRPr="00367444">
                            <w:rPr>
                              <w:rFonts w:ascii="Arial" w:hAnsi="Arial" w:cs="Arial"/>
                              <w:color w:val="FFFFFF" w:themeColor="background1"/>
                              <w:sz w:val="22"/>
                              <w:szCs w:val="22"/>
                              <w:lang w:val="en-GB"/>
                            </w:rPr>
                            <w:t>Food security and why soil matters</w:t>
                          </w:r>
                          <w:r w:rsidR="004B3985">
                            <w:rPr>
                              <w:rFonts w:ascii="Arial" w:hAnsi="Arial" w:cs="Arial"/>
                              <w:color w:val="FFFFFF" w:themeColor="background1"/>
                              <w:sz w:val="22"/>
                              <w:szCs w:val="22"/>
                              <w:lang w:val="en-GB"/>
                            </w:rPr>
                            <w:t xml:space="preserve"> - </w:t>
                          </w:r>
                          <w:r w:rsidRPr="00367444">
                            <w:rPr>
                              <w:rFonts w:ascii="Arial" w:hAnsi="Arial" w:cs="Arial"/>
                              <w:color w:val="FFFFFF" w:themeColor="background1"/>
                              <w:sz w:val="22"/>
                              <w:szCs w:val="22"/>
                              <w:lang w:val="en-GB"/>
                            </w:rPr>
                            <w:t>Student Hand-Out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49.35pt;margin-top:.25pt;width:368.9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" w14:anchorId="52EFFE9A">
              <v:textbox>
                <w:txbxContent>
                  <w:p w:rsidRPr="00367444" w:rsidR="00367444" w:rsidRDefault="00367444" w14:paraId="1C1B0F07" w14:textId="1CDA3207">
                    <w:pPr>
                      <w:rPr>
                        <w:b/>
                        <w:bCs/>
                        <w:color w:val="FFFFFF" w:themeColor="background1"/>
                        <w:sz w:val="22"/>
                        <w:szCs w:val="22"/>
                      </w:rPr>
                    </w:pPr>
                    <w:r w:rsidRPr="00367444">
                      <w:rPr>
                        <w:rFonts w:ascii="Arial" w:hAnsi="Arial" w:cs="Arial"/>
                        <w:b/>
                        <w:bCs/>
                        <w:color w:val="567DC3" w:themeColor="accent2"/>
                        <w:sz w:val="22"/>
                        <w:szCs w:val="22"/>
                        <w:lang w:val="en-GB"/>
                      </w:rPr>
                      <w:t xml:space="preserve">Session Four </w:t>
                    </w:r>
                    <w:r w:rsidRPr="00367444">
                      <w:rPr>
                        <w:rFonts w:ascii="Arial" w:hAnsi="Arial" w:cs="Arial"/>
                        <w:color w:val="FFFFFF" w:themeColor="background1"/>
                        <w:sz w:val="22"/>
                        <w:szCs w:val="22"/>
                        <w:lang w:val="en-GB"/>
                      </w:rPr>
                      <w:t>Food security and why soil matters</w:t>
                    </w:r>
                    <w:r w:rsidR="004B3985">
                      <w:rPr>
                        <w:rFonts w:ascii="Arial" w:hAnsi="Arial" w:cs="Arial"/>
                        <w:color w:val="FFFFFF" w:themeColor="background1"/>
                        <w:sz w:val="22"/>
                        <w:szCs w:val="22"/>
                        <w:lang w:val="en-GB"/>
                      </w:rPr>
                      <w:t xml:space="preserve"> - </w:t>
                    </w:r>
                    <w:r w:rsidRPr="00367444">
                      <w:rPr>
                        <w:rFonts w:ascii="Arial" w:hAnsi="Arial" w:cs="Arial"/>
                        <w:color w:val="FFFFFF" w:themeColor="background1"/>
                        <w:sz w:val="22"/>
                        <w:szCs w:val="22"/>
                        <w:lang w:val="en-GB"/>
                      </w:rPr>
                      <w:t>Student Hand-Out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85" w:rsidRDefault="004B3985" w14:paraId="35A45C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C90" w:rsidP="006A7F2B" w:rsidRDefault="00FD6C90" w14:paraId="31D0E132" w14:textId="77777777">
      <w:pPr>
        <w:spacing w:before="0" w:after="0" w:line="240" w:lineRule="auto"/>
      </w:pPr>
      <w:r>
        <w:separator/>
      </w:r>
    </w:p>
  </w:footnote>
  <w:footnote w:type="continuationSeparator" w:id="0">
    <w:p w:rsidR="00FD6C90" w:rsidP="006A7F2B" w:rsidRDefault="00FD6C90" w14:paraId="263774B6"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85" w:rsidRDefault="004B3985" w14:paraId="7D3193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85" w:rsidRDefault="004B3985" w14:paraId="06F86B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85" w:rsidRDefault="004B3985" w14:paraId="221486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D451B"/>
    <w:multiLevelType w:val="hybridMultilevel"/>
    <w:tmpl w:val="D2D23A64"/>
    <w:lvl w:ilvl="0" w:tplc="0C090001">
      <w:start w:val="1"/>
      <w:numFmt w:val="bullet"/>
      <w:lvlText w:val=""/>
      <w:lvlJc w:val="left"/>
      <w:pPr>
        <w:ind w:left="783" w:hanging="360"/>
      </w:pPr>
      <w:rPr>
        <w:rFonts w:hint="default" w:ascii="Symbol" w:hAnsi="Symbol"/>
      </w:rPr>
    </w:lvl>
    <w:lvl w:ilvl="1" w:tplc="0C090003">
      <w:start w:val="1"/>
      <w:numFmt w:val="bullet"/>
      <w:lvlText w:val="o"/>
      <w:lvlJc w:val="left"/>
      <w:pPr>
        <w:ind w:left="1503" w:hanging="360"/>
      </w:pPr>
      <w:rPr>
        <w:rFonts w:hint="default" w:ascii="Courier New" w:hAnsi="Courier New" w:cs="Courier New"/>
      </w:rPr>
    </w:lvl>
    <w:lvl w:ilvl="2" w:tplc="0C090005">
      <w:start w:val="1"/>
      <w:numFmt w:val="bullet"/>
      <w:lvlText w:val=""/>
      <w:lvlJc w:val="left"/>
      <w:pPr>
        <w:ind w:left="2223" w:hanging="360"/>
      </w:pPr>
      <w:rPr>
        <w:rFonts w:hint="default" w:ascii="Wingdings" w:hAnsi="Wingdings"/>
      </w:rPr>
    </w:lvl>
    <w:lvl w:ilvl="3" w:tplc="0C090001" w:tentative="1">
      <w:start w:val="1"/>
      <w:numFmt w:val="bullet"/>
      <w:lvlText w:val=""/>
      <w:lvlJc w:val="left"/>
      <w:pPr>
        <w:ind w:left="2943" w:hanging="360"/>
      </w:pPr>
      <w:rPr>
        <w:rFonts w:hint="default" w:ascii="Symbol" w:hAnsi="Symbol"/>
      </w:rPr>
    </w:lvl>
    <w:lvl w:ilvl="4" w:tplc="0C090003" w:tentative="1">
      <w:start w:val="1"/>
      <w:numFmt w:val="bullet"/>
      <w:lvlText w:val="o"/>
      <w:lvlJc w:val="left"/>
      <w:pPr>
        <w:ind w:left="3663" w:hanging="360"/>
      </w:pPr>
      <w:rPr>
        <w:rFonts w:hint="default" w:ascii="Courier New" w:hAnsi="Courier New" w:cs="Courier New"/>
      </w:rPr>
    </w:lvl>
    <w:lvl w:ilvl="5" w:tplc="0C090005" w:tentative="1">
      <w:start w:val="1"/>
      <w:numFmt w:val="bullet"/>
      <w:lvlText w:val=""/>
      <w:lvlJc w:val="left"/>
      <w:pPr>
        <w:ind w:left="4383" w:hanging="360"/>
      </w:pPr>
      <w:rPr>
        <w:rFonts w:hint="default" w:ascii="Wingdings" w:hAnsi="Wingdings"/>
      </w:rPr>
    </w:lvl>
    <w:lvl w:ilvl="6" w:tplc="0C090001" w:tentative="1">
      <w:start w:val="1"/>
      <w:numFmt w:val="bullet"/>
      <w:lvlText w:val=""/>
      <w:lvlJc w:val="left"/>
      <w:pPr>
        <w:ind w:left="5103" w:hanging="360"/>
      </w:pPr>
      <w:rPr>
        <w:rFonts w:hint="default" w:ascii="Symbol" w:hAnsi="Symbol"/>
      </w:rPr>
    </w:lvl>
    <w:lvl w:ilvl="7" w:tplc="0C090003" w:tentative="1">
      <w:start w:val="1"/>
      <w:numFmt w:val="bullet"/>
      <w:lvlText w:val="o"/>
      <w:lvlJc w:val="left"/>
      <w:pPr>
        <w:ind w:left="5823" w:hanging="360"/>
      </w:pPr>
      <w:rPr>
        <w:rFonts w:hint="default" w:ascii="Courier New" w:hAnsi="Courier New" w:cs="Courier New"/>
      </w:rPr>
    </w:lvl>
    <w:lvl w:ilvl="8" w:tplc="0C090005" w:tentative="1">
      <w:start w:val="1"/>
      <w:numFmt w:val="bullet"/>
      <w:lvlText w:val=""/>
      <w:lvlJc w:val="left"/>
      <w:pPr>
        <w:ind w:left="6543" w:hanging="360"/>
      </w:pPr>
      <w:rPr>
        <w:rFonts w:hint="default" w:ascii="Wingdings" w:hAnsi="Wingdings"/>
      </w:rPr>
    </w:lvl>
  </w:abstractNum>
  <w:num w:numId="1" w16cid:durableId="9957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71"/>
    <w:rsid w:val="00077266"/>
    <w:rsid w:val="000E1DAF"/>
    <w:rsid w:val="000F474E"/>
    <w:rsid w:val="00116BD9"/>
    <w:rsid w:val="00157E47"/>
    <w:rsid w:val="00197DFF"/>
    <w:rsid w:val="00233C87"/>
    <w:rsid w:val="00253039"/>
    <w:rsid w:val="0029248C"/>
    <w:rsid w:val="002A2169"/>
    <w:rsid w:val="002F4DD2"/>
    <w:rsid w:val="00327CDC"/>
    <w:rsid w:val="00367444"/>
    <w:rsid w:val="004A5985"/>
    <w:rsid w:val="004B3985"/>
    <w:rsid w:val="00525DEF"/>
    <w:rsid w:val="00527771"/>
    <w:rsid w:val="00563F65"/>
    <w:rsid w:val="005B0917"/>
    <w:rsid w:val="00615C2F"/>
    <w:rsid w:val="006A7F2B"/>
    <w:rsid w:val="006E2084"/>
    <w:rsid w:val="007500C1"/>
    <w:rsid w:val="007742B4"/>
    <w:rsid w:val="00805E49"/>
    <w:rsid w:val="008753BB"/>
    <w:rsid w:val="00891CD3"/>
    <w:rsid w:val="00AF5488"/>
    <w:rsid w:val="00B709BE"/>
    <w:rsid w:val="00BC56AC"/>
    <w:rsid w:val="00BD5310"/>
    <w:rsid w:val="00BF1F4F"/>
    <w:rsid w:val="00C125A2"/>
    <w:rsid w:val="00C15F4C"/>
    <w:rsid w:val="00C510ED"/>
    <w:rsid w:val="00CE0F77"/>
    <w:rsid w:val="00D20A1F"/>
    <w:rsid w:val="00DC165C"/>
    <w:rsid w:val="00E018DF"/>
    <w:rsid w:val="00E23517"/>
    <w:rsid w:val="00EB26E9"/>
    <w:rsid w:val="00EF699A"/>
    <w:rsid w:val="00F8334E"/>
    <w:rsid w:val="00FA4513"/>
    <w:rsid w:val="00FB6170"/>
    <w:rsid w:val="00FB7170"/>
    <w:rsid w:val="00FD6C90"/>
    <w:rsid w:val="00FF32E8"/>
    <w:rsid w:val="0AE2C4AC"/>
    <w:rsid w:val="0EC9381F"/>
    <w:rsid w:val="14EF64B9"/>
    <w:rsid w:val="17C1FD05"/>
    <w:rsid w:val="19D02950"/>
    <w:rsid w:val="215E08D8"/>
    <w:rsid w:val="37A69B90"/>
    <w:rsid w:val="3E43CA87"/>
    <w:rsid w:val="4C7C067C"/>
    <w:rsid w:val="52735F1B"/>
    <w:rsid w:val="53A22C49"/>
    <w:rsid w:val="5C227D91"/>
    <w:rsid w:val="5D3FE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F19C3"/>
  <w15:chartTrackingRefBased/>
  <w15:docId w15:val="{D4620B4F-EAE9-4690-8E2D-64627943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7771"/>
    <w:pPr>
      <w:spacing w:before="100" w:after="200" w:line="276" w:lineRule="auto"/>
    </w:pPr>
    <w:rPr>
      <w:rFonts w:eastAsiaTheme="minorEastAsia"/>
      <w:kern w:val="0"/>
      <w:sz w:val="2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27771"/>
    <w:rPr>
      <w:color w:val="0E3A32" w:themeColor="hyperlink"/>
      <w:u w:val="single"/>
    </w:rPr>
  </w:style>
  <w:style w:type="paragraph" w:styleId="ListParagraph">
    <w:name w:val="List Paragraph"/>
    <w:basedOn w:val="Normal"/>
    <w:uiPriority w:val="34"/>
    <w:qFormat/>
    <w:rsid w:val="00527771"/>
    <w:pPr>
      <w:ind w:left="720"/>
      <w:contextualSpacing/>
    </w:pPr>
  </w:style>
  <w:style w:type="table" w:styleId="TableGrid">
    <w:name w:val="Table Grid"/>
    <w:basedOn w:val="TableNormal"/>
    <w:uiPriority w:val="39"/>
    <w:rsid w:val="00FF32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D5310"/>
    <w:rPr>
      <w:color w:val="605E5C"/>
      <w:shd w:val="clear" w:color="auto" w:fill="E1DFDD"/>
    </w:rPr>
  </w:style>
  <w:style w:type="paragraph" w:styleId="Header">
    <w:name w:val="header"/>
    <w:basedOn w:val="Normal"/>
    <w:link w:val="HeaderChar"/>
    <w:uiPriority w:val="99"/>
    <w:unhideWhenUsed/>
    <w:rsid w:val="006A7F2B"/>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6A7F2B"/>
    <w:rPr>
      <w:rFonts w:eastAsiaTheme="minorEastAsia"/>
      <w:kern w:val="0"/>
      <w:sz w:val="20"/>
      <w:szCs w:val="20"/>
      <w14:ligatures w14:val="none"/>
    </w:rPr>
  </w:style>
  <w:style w:type="paragraph" w:styleId="Footer">
    <w:name w:val="footer"/>
    <w:basedOn w:val="Normal"/>
    <w:link w:val="FooterChar"/>
    <w:uiPriority w:val="99"/>
    <w:unhideWhenUsed/>
    <w:rsid w:val="006A7F2B"/>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6A7F2B"/>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xmlns:thm15="http://schemas.microsoft.com/office/thememl/2012/main" name="Office Theme">
  <a:themeElements>
    <a:clrScheme name="Charles Sturt Project">
      <a:dk1>
        <a:srgbClr val="222222"/>
      </a:dk1>
      <a:lt1>
        <a:srgbClr val="FFFFFF"/>
      </a:lt1>
      <a:dk2>
        <a:srgbClr val="222222"/>
      </a:dk2>
      <a:lt2>
        <a:srgbClr val="C7B8A0"/>
      </a:lt2>
      <a:accent1>
        <a:srgbClr val="222844"/>
      </a:accent1>
      <a:accent2>
        <a:srgbClr val="567DC3"/>
      </a:accent2>
      <a:accent3>
        <a:srgbClr val="0E3A32"/>
      </a:accent3>
      <a:accent4>
        <a:srgbClr val="519674"/>
      </a:accent4>
      <a:accent5>
        <a:srgbClr val="222844"/>
      </a:accent5>
      <a:accent6>
        <a:srgbClr val="567DC3"/>
      </a:accent6>
      <a:hlink>
        <a:srgbClr val="0E3A32"/>
      </a:hlink>
      <a:folHlink>
        <a:srgbClr val="5196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Mckenzie</dc:creator>
  <keywords/>
  <dc:description/>
  <lastModifiedBy>Small, Felicity</lastModifiedBy>
  <revision>18</revision>
  <dcterms:created xsi:type="dcterms:W3CDTF">2023-06-12T22:41:00.0000000Z</dcterms:created>
  <dcterms:modified xsi:type="dcterms:W3CDTF">2025-10-10T23:10:05.0740512Z</dcterms:modified>
</coreProperties>
</file>