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0305" w14:textId="1221250B" w:rsidR="00F61353" w:rsidRPr="00B649CE" w:rsidRDefault="00F61353" w:rsidP="00F61353">
      <w:pPr>
        <w:pStyle w:val="a"/>
        <w:numPr>
          <w:ilvl w:val="0"/>
          <w:numId w:val="0"/>
        </w:numPr>
        <w:rPr>
          <w:rFonts w:ascii="Times New Roman" w:eastAsiaTheme="minorHAnsi" w:hAnsi="Times New Roman" w:cs="Times New Roman"/>
          <w:b/>
          <w:sz w:val="28"/>
          <w:szCs w:val="28"/>
          <w:lang w:eastAsia="en-US"/>
        </w:rPr>
      </w:pPr>
      <w:r w:rsidRPr="00B649CE">
        <w:rPr>
          <w:rFonts w:ascii="Times New Roman" w:eastAsiaTheme="minorHAnsi" w:hAnsi="Times New Roman" w:cs="Times New Roman"/>
          <w:b/>
          <w:sz w:val="28"/>
          <w:szCs w:val="28"/>
          <w:lang w:eastAsia="en-US"/>
        </w:rPr>
        <w:t xml:space="preserve">DP 25 EXPRESSIONS OF INTEREST (EOI) - </w:t>
      </w:r>
      <w:r w:rsidR="001C1E6F" w:rsidRPr="00B649CE">
        <w:rPr>
          <w:rFonts w:ascii="Times New Roman" w:eastAsiaTheme="minorHAnsi" w:hAnsi="Times New Roman" w:cs="Times New Roman"/>
          <w:b/>
          <w:sz w:val="28"/>
          <w:szCs w:val="28"/>
          <w:lang w:eastAsia="en-US"/>
        </w:rPr>
        <w:t>PROJECT DESCRIPTION</w:t>
      </w:r>
      <w:r w:rsidRPr="00B649CE">
        <w:rPr>
          <w:rFonts w:ascii="Times New Roman" w:eastAsiaTheme="minorHAnsi" w:hAnsi="Times New Roman" w:cs="Times New Roman"/>
          <w:b/>
          <w:sz w:val="28"/>
          <w:szCs w:val="28"/>
          <w:lang w:eastAsia="en-US"/>
        </w:rPr>
        <w:t xml:space="preserve"> TEMPLATE</w:t>
      </w:r>
    </w:p>
    <w:p w14:paraId="594DC66A" w14:textId="77777777" w:rsidR="00F61353" w:rsidRPr="00F61353" w:rsidRDefault="00F61353" w:rsidP="00F61353">
      <w:pPr>
        <w:pStyle w:val="a"/>
        <w:numPr>
          <w:ilvl w:val="0"/>
          <w:numId w:val="0"/>
        </w:numPr>
        <w:ind w:left="1418"/>
        <w:rPr>
          <w:rFonts w:ascii="Times New Roman" w:eastAsiaTheme="minorHAnsi" w:hAnsi="Times New Roman" w:cs="Times New Roman"/>
          <w:b/>
          <w:sz w:val="24"/>
          <w:szCs w:val="24"/>
          <w:lang w:eastAsia="en-US"/>
        </w:rPr>
      </w:pPr>
    </w:p>
    <w:p w14:paraId="7C2F644F" w14:textId="50C9197C" w:rsidR="00F61353" w:rsidRPr="0082430D" w:rsidRDefault="00B649CE" w:rsidP="00F61353">
      <w:pPr>
        <w:pStyle w:val="a"/>
        <w:numPr>
          <w:ilvl w:val="0"/>
          <w:numId w:val="0"/>
        </w:numPr>
        <w:rPr>
          <w:rFonts w:ascii="Times New Roman" w:eastAsiaTheme="minorHAnsi" w:hAnsi="Times New Roman" w:cs="Times New Roman"/>
          <w:b/>
          <w:color w:val="0070C0"/>
          <w:sz w:val="28"/>
          <w:szCs w:val="28"/>
          <w:u w:val="single"/>
          <w:lang w:eastAsia="en-US"/>
        </w:rPr>
      </w:pPr>
      <w:r w:rsidRPr="0082430D">
        <w:rPr>
          <w:rFonts w:ascii="Times New Roman" w:eastAsiaTheme="minorHAnsi" w:hAnsi="Times New Roman" w:cs="Times New Roman"/>
          <w:b/>
          <w:color w:val="0070C0"/>
          <w:sz w:val="28"/>
          <w:szCs w:val="28"/>
          <w:u w:val="single"/>
          <w:lang w:eastAsia="en-US"/>
        </w:rPr>
        <w:t>PRELIMINARY ADVICE</w:t>
      </w:r>
    </w:p>
    <w:p w14:paraId="2365B34F" w14:textId="77777777" w:rsidR="00F61353" w:rsidRPr="0082430D" w:rsidRDefault="00F61353" w:rsidP="00B649CE">
      <w:pPr>
        <w:pStyle w:val="a"/>
        <w:numPr>
          <w:ilvl w:val="0"/>
          <w:numId w:val="0"/>
        </w:numPr>
        <w:ind w:left="1392" w:hanging="360"/>
        <w:rPr>
          <w:rFonts w:ascii="Times New Roman" w:eastAsiaTheme="minorHAnsi" w:hAnsi="Times New Roman" w:cs="Times New Roman"/>
          <w:b/>
          <w:color w:val="0070C0"/>
          <w:sz w:val="28"/>
          <w:szCs w:val="28"/>
          <w:u w:val="single"/>
          <w:lang w:eastAsia="en-US"/>
        </w:rPr>
      </w:pPr>
    </w:p>
    <w:p w14:paraId="047D1CE5" w14:textId="53996F09" w:rsidR="00F61353" w:rsidRPr="0082430D" w:rsidRDefault="00F61353" w:rsidP="001C1E6F">
      <w:pPr>
        <w:pStyle w:val="a"/>
        <w:numPr>
          <w:ilvl w:val="0"/>
          <w:numId w:val="7"/>
        </w:numPr>
        <w:rPr>
          <w:rFonts w:ascii="Times New Roman" w:eastAsiaTheme="minorHAnsi" w:hAnsi="Times New Roman" w:cs="Times New Roman"/>
          <w:b/>
          <w:color w:val="0070C0"/>
          <w:sz w:val="28"/>
          <w:szCs w:val="28"/>
          <w:lang w:eastAsia="en-US"/>
        </w:rPr>
      </w:pPr>
      <w:r w:rsidRPr="0082430D">
        <w:rPr>
          <w:rFonts w:ascii="Times New Roman" w:eastAsiaTheme="minorHAnsi" w:hAnsi="Times New Roman" w:cs="Times New Roman"/>
          <w:b/>
          <w:color w:val="0070C0"/>
          <w:sz w:val="28"/>
          <w:szCs w:val="28"/>
          <w:u w:val="single"/>
          <w:lang w:eastAsia="en-US"/>
        </w:rPr>
        <w:t>EOI Selection criteria</w:t>
      </w:r>
      <w:r w:rsidRPr="0082430D">
        <w:rPr>
          <w:rFonts w:ascii="Times New Roman" w:eastAsiaTheme="minorHAnsi" w:hAnsi="Times New Roman" w:cs="Times New Roman"/>
          <w:b/>
          <w:color w:val="0070C0"/>
          <w:sz w:val="28"/>
          <w:szCs w:val="28"/>
          <w:lang w:eastAsia="en-US"/>
        </w:rPr>
        <w:t xml:space="preserve"> (per cl 6.2):</w:t>
      </w:r>
    </w:p>
    <w:p w14:paraId="2BC0A2C6" w14:textId="1D65594E" w:rsidR="00F61353" w:rsidRPr="001C1E6F" w:rsidRDefault="00F61353" w:rsidP="001C1E6F">
      <w:pPr>
        <w:pStyle w:val="a"/>
        <w:numPr>
          <w:ilvl w:val="0"/>
          <w:numId w:val="3"/>
        </w:numPr>
        <w:ind w:left="927" w:hanging="567"/>
        <w:rPr>
          <w:rFonts w:ascii="Times New Roman" w:eastAsiaTheme="minorHAnsi" w:hAnsi="Times New Roman" w:cs="Times New Roman"/>
          <w:b/>
          <w:color w:val="0070C0"/>
          <w:sz w:val="24"/>
          <w:szCs w:val="24"/>
          <w:lang w:eastAsia="en-US"/>
        </w:rPr>
      </w:pPr>
      <w:r w:rsidRPr="001C1E6F">
        <w:rPr>
          <w:rFonts w:ascii="Times New Roman" w:eastAsiaTheme="minorHAnsi" w:hAnsi="Times New Roman" w:cs="Times New Roman"/>
          <w:b/>
          <w:color w:val="0070C0"/>
          <w:sz w:val="24"/>
          <w:szCs w:val="24"/>
          <w:lang w:eastAsia="en-US"/>
        </w:rPr>
        <w:t>Investigator(s)/Capability</w:t>
      </w:r>
      <w:r w:rsidRPr="001C1E6F">
        <w:rPr>
          <w:rFonts w:ascii="Times New Roman" w:eastAsiaTheme="minorHAnsi" w:hAnsi="Times New Roman" w:cs="Times New Roman"/>
          <w:b/>
          <w:color w:val="0070C0"/>
          <w:sz w:val="24"/>
          <w:szCs w:val="24"/>
          <w:lang w:eastAsia="en-US"/>
        </w:rPr>
        <w:tab/>
      </w:r>
      <w:r w:rsidRPr="001C1E6F">
        <w:rPr>
          <w:rFonts w:ascii="Times New Roman" w:hAnsi="Times New Roman" w:cs="Times New Roman"/>
          <w:b/>
          <w:color w:val="0070C0"/>
          <w:sz w:val="24"/>
          <w:szCs w:val="24"/>
        </w:rPr>
        <w:tab/>
      </w:r>
      <w:r w:rsidRPr="001C1E6F">
        <w:rPr>
          <w:rFonts w:ascii="Times New Roman" w:hAnsi="Times New Roman" w:cs="Times New Roman"/>
          <w:b/>
          <w:color w:val="0070C0"/>
          <w:sz w:val="24"/>
          <w:szCs w:val="24"/>
        </w:rPr>
        <w:tab/>
      </w:r>
      <w:r w:rsidRPr="001C1E6F">
        <w:rPr>
          <w:rFonts w:ascii="Times New Roman" w:hAnsi="Times New Roman" w:cs="Times New Roman"/>
          <w:b/>
          <w:color w:val="0070C0"/>
          <w:sz w:val="24"/>
          <w:szCs w:val="24"/>
        </w:rPr>
        <w:tab/>
      </w:r>
      <w:r w:rsidRPr="001C1E6F">
        <w:rPr>
          <w:rFonts w:ascii="Times New Roman" w:hAnsi="Times New Roman" w:cs="Times New Roman"/>
          <w:b/>
          <w:color w:val="0070C0"/>
          <w:sz w:val="24"/>
          <w:szCs w:val="24"/>
        </w:rPr>
        <w:tab/>
      </w:r>
      <w:r w:rsidRPr="001C1E6F">
        <w:rPr>
          <w:rFonts w:ascii="Times New Roman" w:hAnsi="Times New Roman" w:cs="Times New Roman"/>
          <w:b/>
          <w:color w:val="0070C0"/>
          <w:sz w:val="24"/>
          <w:szCs w:val="24"/>
        </w:rPr>
        <w:tab/>
        <w:t xml:space="preserve">    </w:t>
      </w:r>
      <w:r w:rsidRPr="001C1E6F">
        <w:rPr>
          <w:rFonts w:ascii="Times New Roman" w:hAnsi="Times New Roman" w:cs="Times New Roman"/>
          <w:b/>
          <w:color w:val="0070C0"/>
          <w:sz w:val="24"/>
          <w:szCs w:val="24"/>
        </w:rPr>
        <w:tab/>
      </w:r>
      <w:r w:rsidRPr="001C1E6F">
        <w:rPr>
          <w:rFonts w:ascii="Times New Roman" w:eastAsiaTheme="minorHAnsi" w:hAnsi="Times New Roman" w:cs="Times New Roman"/>
          <w:b/>
          <w:color w:val="0070C0"/>
          <w:sz w:val="24"/>
          <w:szCs w:val="24"/>
          <w:lang w:eastAsia="en-US"/>
        </w:rPr>
        <w:t>30%</w:t>
      </w:r>
    </w:p>
    <w:p w14:paraId="18313D61" w14:textId="77777777" w:rsidR="00F61353" w:rsidRPr="001C1E6F" w:rsidRDefault="00F61353" w:rsidP="001C1E6F">
      <w:pPr>
        <w:pStyle w:val="GGAssessmentCriteria-"/>
        <w:numPr>
          <w:ilvl w:val="0"/>
          <w:numId w:val="0"/>
        </w:numPr>
        <w:ind w:left="1352" w:hanging="425"/>
        <w:rPr>
          <w:rFonts w:ascii="Times New Roman" w:hAnsi="Times New Roman" w:cs="Times New Roman"/>
          <w:color w:val="0070C0"/>
          <w:sz w:val="24"/>
          <w:szCs w:val="24"/>
          <w:u w:val="single"/>
        </w:rPr>
      </w:pPr>
      <w:proofErr w:type="gramStart"/>
      <w:r w:rsidRPr="001C1E6F">
        <w:rPr>
          <w:rFonts w:ascii="Times New Roman" w:hAnsi="Times New Roman" w:cs="Times New Roman"/>
          <w:i/>
          <w:iCs/>
          <w:color w:val="0070C0"/>
          <w:sz w:val="24"/>
          <w:szCs w:val="24"/>
          <w:u w:val="single"/>
        </w:rPr>
        <w:t>Taking into account</w:t>
      </w:r>
      <w:proofErr w:type="gramEnd"/>
      <w:r w:rsidRPr="001C1E6F">
        <w:rPr>
          <w:rFonts w:ascii="Times New Roman" w:hAnsi="Times New Roman" w:cs="Times New Roman"/>
          <w:i/>
          <w:iCs/>
          <w:color w:val="0070C0"/>
          <w:sz w:val="24"/>
          <w:szCs w:val="24"/>
          <w:u w:val="single"/>
        </w:rPr>
        <w:t xml:space="preserve"> research opportunity</w:t>
      </w:r>
      <w:r w:rsidRPr="001C1E6F">
        <w:rPr>
          <w:rFonts w:ascii="Times New Roman" w:hAnsi="Times New Roman" w:cs="Times New Roman"/>
          <w:color w:val="0070C0"/>
          <w:sz w:val="24"/>
          <w:szCs w:val="24"/>
          <w:u w:val="single"/>
        </w:rPr>
        <w:t>,</w:t>
      </w:r>
    </w:p>
    <w:p w14:paraId="340C759A"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 xml:space="preserve">Record of high-quality research outputs appropriate to the discipline(s) </w:t>
      </w:r>
    </w:p>
    <w:p w14:paraId="5D0853BC"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evidence of excellence in research training, mentoring and supervision (where appropriate); and</w:t>
      </w:r>
    </w:p>
    <w:p w14:paraId="23813561"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the capability of the investigator or team to build collaborations both within Australia and internationally.</w:t>
      </w:r>
    </w:p>
    <w:p w14:paraId="2EE99B2A" w14:textId="77777777" w:rsidR="00F61353" w:rsidRPr="001C1E6F" w:rsidRDefault="00F61353" w:rsidP="001C1E6F">
      <w:pPr>
        <w:pStyle w:val="a"/>
        <w:numPr>
          <w:ilvl w:val="0"/>
          <w:numId w:val="3"/>
        </w:numPr>
        <w:ind w:left="927" w:hanging="567"/>
        <w:rPr>
          <w:rFonts w:ascii="Times New Roman" w:hAnsi="Times New Roman" w:cs="Times New Roman"/>
          <w:b/>
          <w:color w:val="0070C0"/>
          <w:sz w:val="24"/>
          <w:szCs w:val="24"/>
        </w:rPr>
      </w:pPr>
      <w:r w:rsidRPr="001C1E6F">
        <w:rPr>
          <w:rFonts w:ascii="Times New Roman" w:eastAsiaTheme="minorHAnsi" w:hAnsi="Times New Roman" w:cs="Times New Roman"/>
          <w:b/>
          <w:color w:val="0070C0"/>
          <w:sz w:val="24"/>
          <w:szCs w:val="24"/>
          <w:lang w:eastAsia="en-US"/>
        </w:rPr>
        <w:t>Project quality and innovation</w:t>
      </w:r>
      <w:r w:rsidRPr="001C1E6F">
        <w:rPr>
          <w:rFonts w:ascii="Times New Roman" w:eastAsiaTheme="minorHAnsi" w:hAnsi="Times New Roman" w:cs="Times New Roman"/>
          <w:b/>
          <w:color w:val="0070C0"/>
          <w:sz w:val="24"/>
          <w:szCs w:val="24"/>
          <w:lang w:eastAsia="en-US"/>
        </w:rPr>
        <w:tab/>
      </w:r>
      <w:r w:rsidRPr="001C1E6F">
        <w:rPr>
          <w:rFonts w:ascii="Times New Roman" w:eastAsiaTheme="minorHAnsi" w:hAnsi="Times New Roman" w:cs="Times New Roman"/>
          <w:b/>
          <w:color w:val="0070C0"/>
          <w:sz w:val="24"/>
          <w:szCs w:val="24"/>
          <w:lang w:eastAsia="en-US"/>
        </w:rPr>
        <w:tab/>
      </w:r>
      <w:r w:rsidRPr="001C1E6F">
        <w:rPr>
          <w:rFonts w:ascii="Times New Roman" w:eastAsiaTheme="minorHAnsi" w:hAnsi="Times New Roman" w:cs="Times New Roman"/>
          <w:b/>
          <w:color w:val="0070C0"/>
          <w:sz w:val="24"/>
          <w:szCs w:val="24"/>
          <w:lang w:eastAsia="en-US"/>
        </w:rPr>
        <w:tab/>
      </w:r>
      <w:r w:rsidRPr="001C1E6F">
        <w:rPr>
          <w:rFonts w:ascii="Times New Roman" w:eastAsiaTheme="minorHAnsi" w:hAnsi="Times New Roman" w:cs="Times New Roman"/>
          <w:b/>
          <w:color w:val="0070C0"/>
          <w:sz w:val="24"/>
          <w:szCs w:val="24"/>
          <w:lang w:eastAsia="en-US"/>
        </w:rPr>
        <w:tab/>
      </w:r>
      <w:r w:rsidRPr="001C1E6F">
        <w:rPr>
          <w:rFonts w:ascii="Times New Roman" w:eastAsiaTheme="minorHAnsi" w:hAnsi="Times New Roman" w:cs="Times New Roman"/>
          <w:b/>
          <w:color w:val="0070C0"/>
          <w:sz w:val="24"/>
          <w:szCs w:val="24"/>
          <w:lang w:eastAsia="en-US"/>
        </w:rPr>
        <w:tab/>
      </w:r>
      <w:r w:rsidRPr="001C1E6F">
        <w:rPr>
          <w:rFonts w:ascii="Times New Roman" w:eastAsiaTheme="minorHAnsi" w:hAnsi="Times New Roman" w:cs="Times New Roman"/>
          <w:b/>
          <w:color w:val="0070C0"/>
          <w:sz w:val="24"/>
          <w:szCs w:val="24"/>
          <w:lang w:eastAsia="en-US"/>
        </w:rPr>
        <w:tab/>
        <w:t>70%</w:t>
      </w:r>
    </w:p>
    <w:p w14:paraId="52F25454"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Contribution to an important gap in knowledge or a significant problem</w:t>
      </w:r>
    </w:p>
    <w:p w14:paraId="3599EB97"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Novelty/originality and innovation of the proposed research</w:t>
      </w:r>
    </w:p>
    <w:p w14:paraId="6CEFC7DC"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Appropriateness of the proposed research design</w:t>
      </w:r>
    </w:p>
    <w:p w14:paraId="45D3321E" w14:textId="77777777" w:rsidR="00F61353" w:rsidRPr="001C1E6F" w:rsidRDefault="00F61353" w:rsidP="001C1E6F">
      <w:pPr>
        <w:pStyle w:val="GGAssessmentCriteria-"/>
        <w:numPr>
          <w:ilvl w:val="0"/>
          <w:numId w:val="4"/>
        </w:numPr>
        <w:ind w:left="1352" w:hanging="425"/>
        <w:rPr>
          <w:rFonts w:ascii="Times New Roman" w:hAnsi="Times New Roman" w:cs="Times New Roman"/>
          <w:color w:val="0070C0"/>
          <w:sz w:val="24"/>
          <w:szCs w:val="24"/>
        </w:rPr>
      </w:pPr>
      <w:r w:rsidRPr="001C1E6F">
        <w:rPr>
          <w:rFonts w:ascii="Times New Roman" w:hAnsi="Times New Roman" w:cs="Times New Roman"/>
          <w:color w:val="0070C0"/>
          <w:sz w:val="24"/>
          <w:szCs w:val="24"/>
        </w:rPr>
        <w:t>Potential to create new knowledge and research capacity, and economic, commercial, environmental, social and/or cultural benefits for Australia.</w:t>
      </w:r>
    </w:p>
    <w:p w14:paraId="62E493FF" w14:textId="77777777" w:rsidR="00F61353" w:rsidRPr="001C1E6F" w:rsidRDefault="00F61353">
      <w:pPr>
        <w:rPr>
          <w:color w:val="0070C0"/>
        </w:rPr>
      </w:pPr>
    </w:p>
    <w:p w14:paraId="0AFB82E8" w14:textId="18A26417" w:rsidR="00F61353" w:rsidRDefault="00F61353" w:rsidP="001C1E6F">
      <w:pPr>
        <w:pStyle w:val="ListParagraph"/>
        <w:numPr>
          <w:ilvl w:val="0"/>
          <w:numId w:val="7"/>
        </w:numPr>
        <w:rPr>
          <w:rFonts w:cstheme="minorHAnsi"/>
          <w:b/>
          <w:bCs/>
          <w:color w:val="0070C0"/>
          <w:sz w:val="28"/>
          <w:szCs w:val="28"/>
          <w:u w:val="single"/>
        </w:rPr>
      </w:pPr>
      <w:r w:rsidRPr="0082430D">
        <w:rPr>
          <w:rFonts w:cstheme="minorHAnsi"/>
          <w:b/>
          <w:bCs/>
          <w:color w:val="0070C0"/>
          <w:sz w:val="28"/>
          <w:szCs w:val="28"/>
          <w:u w:val="single"/>
        </w:rPr>
        <w:t>Project Description is a maximum of 2 A4 pages</w:t>
      </w:r>
      <w:r w:rsidR="001C1E6F" w:rsidRPr="0082430D">
        <w:rPr>
          <w:rFonts w:cstheme="minorHAnsi"/>
          <w:b/>
          <w:bCs/>
          <w:color w:val="0070C0"/>
          <w:sz w:val="28"/>
          <w:szCs w:val="28"/>
          <w:u w:val="single"/>
        </w:rPr>
        <w:t xml:space="preserve">. </w:t>
      </w:r>
    </w:p>
    <w:p w14:paraId="662BD5CF" w14:textId="77777777" w:rsidR="00D93F65" w:rsidRPr="00DF7A80" w:rsidRDefault="00D93F65" w:rsidP="00D93F65">
      <w:pPr>
        <w:pStyle w:val="ListParagraph"/>
        <w:numPr>
          <w:ilvl w:val="0"/>
          <w:numId w:val="12"/>
        </w:numPr>
        <w:rPr>
          <w:color w:val="0070C0"/>
        </w:rPr>
      </w:pPr>
      <w:r w:rsidRPr="00DF7A80">
        <w:rPr>
          <w:b/>
          <w:color w:val="0070C0"/>
          <w:lang w:val="en-AU"/>
        </w:rPr>
        <w:t>Audience for your application</w:t>
      </w:r>
      <w:r w:rsidRPr="00DF7A80">
        <w:rPr>
          <w:color w:val="0070C0"/>
        </w:rPr>
        <w:t>:</w:t>
      </w:r>
    </w:p>
    <w:p w14:paraId="3AB643C9" w14:textId="77777777" w:rsidR="00D93F65" w:rsidRPr="00DF7A80" w:rsidRDefault="00D93F65" w:rsidP="00D93F65">
      <w:pPr>
        <w:ind w:left="360"/>
        <w:rPr>
          <w:color w:val="0070C0"/>
          <w:lang w:val="en-AU"/>
        </w:rPr>
      </w:pPr>
      <w:r w:rsidRPr="00DF7A80">
        <w:rPr>
          <w:color w:val="0070C0"/>
          <w:lang w:val="en-AU"/>
        </w:rPr>
        <w:t>The assessment process for the EOIs is totally different to the previous DP rounds. The assessors will be selected from the expanded College of Experts. There is not a Rejoinder opportunity.</w:t>
      </w:r>
    </w:p>
    <w:p w14:paraId="7D534AD6" w14:textId="77777777" w:rsidR="00D93F65" w:rsidRPr="00DF7A80" w:rsidRDefault="00D93F65" w:rsidP="00D93F65">
      <w:pPr>
        <w:ind w:left="288"/>
        <w:rPr>
          <w:color w:val="0070C0"/>
          <w:lang w:val="en-AU"/>
        </w:rPr>
      </w:pPr>
    </w:p>
    <w:p w14:paraId="7F6AE541" w14:textId="77777777" w:rsidR="00D93F65" w:rsidRPr="00DF7A80" w:rsidRDefault="00D93F65" w:rsidP="00D93F65">
      <w:pPr>
        <w:ind w:left="360"/>
        <w:rPr>
          <w:color w:val="0070C0"/>
          <w:lang w:val="en-AU"/>
        </w:rPr>
      </w:pPr>
      <w:r w:rsidRPr="00DF7A80">
        <w:rPr>
          <w:color w:val="0070C0"/>
          <w:lang w:val="en-AU"/>
        </w:rPr>
        <w:t xml:space="preserve">Whoever reads your grant application, in all probability are unlikely to be an expert in your specific discipline but an experienced and successful researcher in your broader discipline base. They are extremely busy – make it easy for them to read your EOI – lots of white space and short snappy paragraphs.  </w:t>
      </w:r>
    </w:p>
    <w:p w14:paraId="42E9F602" w14:textId="77777777" w:rsidR="00D93F65" w:rsidRPr="00DF7A80" w:rsidRDefault="00D93F65" w:rsidP="00D93F65">
      <w:pPr>
        <w:pStyle w:val="ListParagraph"/>
        <w:ind w:left="72"/>
        <w:rPr>
          <w:color w:val="0070C0"/>
          <w:lang w:val="en-AU"/>
        </w:rPr>
      </w:pPr>
    </w:p>
    <w:p w14:paraId="248F8D42" w14:textId="77777777" w:rsidR="00D93F65" w:rsidRPr="00DF7A80" w:rsidRDefault="00D93F65" w:rsidP="00D93F65">
      <w:pPr>
        <w:pStyle w:val="ListParagraph"/>
        <w:numPr>
          <w:ilvl w:val="0"/>
          <w:numId w:val="12"/>
        </w:numPr>
        <w:rPr>
          <w:color w:val="0070C0"/>
          <w:lang w:val="en-AU"/>
        </w:rPr>
      </w:pPr>
      <w:r w:rsidRPr="00DF7A80">
        <w:rPr>
          <w:b/>
          <w:bCs/>
          <w:color w:val="0070C0"/>
          <w:lang w:val="en-AU"/>
        </w:rPr>
        <w:t xml:space="preserve">Your CI and PI team: </w:t>
      </w:r>
    </w:p>
    <w:p w14:paraId="322AF159" w14:textId="77777777" w:rsidR="00D93F65" w:rsidRPr="00DF7A80" w:rsidRDefault="00D93F65" w:rsidP="00D93F65">
      <w:pPr>
        <w:ind w:left="360"/>
        <w:rPr>
          <w:color w:val="0070C0"/>
          <w:lang w:val="en-AU"/>
        </w:rPr>
      </w:pPr>
      <w:r w:rsidRPr="00DF7A80">
        <w:rPr>
          <w:color w:val="0070C0"/>
          <w:lang w:val="en-AU"/>
        </w:rPr>
        <w:t xml:space="preserve">With limited space for detailed track record in the previous sections, it should be obvious why you and your team are collaborating in this project and the specific discipline expertise that each member will be contributing. </w:t>
      </w:r>
    </w:p>
    <w:p w14:paraId="3479AB0A" w14:textId="77777777" w:rsidR="00D93F65" w:rsidRPr="00DF7A80" w:rsidRDefault="00D93F65" w:rsidP="00D93F65">
      <w:pPr>
        <w:ind w:left="360"/>
        <w:rPr>
          <w:color w:val="0070C0"/>
          <w:lang w:val="en-AU"/>
        </w:rPr>
      </w:pPr>
    </w:p>
    <w:p w14:paraId="5830E0C5" w14:textId="014948F4" w:rsidR="00D93F65" w:rsidRPr="00DF7A80" w:rsidRDefault="00D93F65" w:rsidP="00B649CE">
      <w:pPr>
        <w:ind w:left="360"/>
        <w:rPr>
          <w:color w:val="0070C0"/>
          <w:lang w:val="en-AU"/>
        </w:rPr>
      </w:pPr>
      <w:r w:rsidRPr="00DF7A80">
        <w:rPr>
          <w:color w:val="0070C0"/>
          <w:lang w:val="en-AU"/>
        </w:rPr>
        <w:t xml:space="preserve">As the ROPE sections will auto populate as each CI uploads their ROPE sections </w:t>
      </w:r>
      <w:r w:rsidR="00B649CE" w:rsidRPr="00DF7A80">
        <w:rPr>
          <w:i/>
          <w:iCs/>
          <w:color w:val="0070C0"/>
          <w:lang w:val="en-AU"/>
        </w:rPr>
        <w:t>-</w:t>
      </w:r>
      <w:r w:rsidR="00B649CE" w:rsidRPr="00DF7A80">
        <w:rPr>
          <w:color w:val="0070C0"/>
          <w:lang w:val="en-AU"/>
        </w:rPr>
        <w:t xml:space="preserve"> the</w:t>
      </w:r>
      <w:r w:rsidRPr="00DF7A80">
        <w:rPr>
          <w:color w:val="0070C0"/>
          <w:lang w:val="en-AU"/>
        </w:rPr>
        <w:t xml:space="preserve"> lead CI needs</w:t>
      </w:r>
      <w:r w:rsidRPr="00DF7A80">
        <w:rPr>
          <w:i/>
          <w:iCs/>
          <w:color w:val="0070C0"/>
          <w:lang w:val="en-AU"/>
        </w:rPr>
        <w:t xml:space="preserve"> cross check</w:t>
      </w:r>
      <w:r w:rsidRPr="00DF7A80">
        <w:rPr>
          <w:color w:val="0070C0"/>
          <w:lang w:val="en-AU"/>
        </w:rPr>
        <w:t xml:space="preserve"> to ensure that the supporting evidence is in the previous ROPE sections. Top 10 publications need to support the project and the discipline expertise. </w:t>
      </w:r>
    </w:p>
    <w:p w14:paraId="40E34C8B" w14:textId="77777777" w:rsidR="00D93F65" w:rsidRPr="00DF7A80" w:rsidRDefault="00D93F65" w:rsidP="00D93F65">
      <w:pPr>
        <w:rPr>
          <w:rFonts w:cstheme="minorHAnsi"/>
          <w:b/>
          <w:bCs/>
          <w:color w:val="0070C0"/>
          <w:sz w:val="28"/>
          <w:szCs w:val="28"/>
          <w:u w:val="single"/>
        </w:rPr>
      </w:pPr>
    </w:p>
    <w:p w14:paraId="04F23608" w14:textId="4238D789" w:rsidR="00D93F65" w:rsidRPr="00C67788" w:rsidRDefault="00D93F65" w:rsidP="00C67788">
      <w:pPr>
        <w:pStyle w:val="ListParagraph"/>
        <w:numPr>
          <w:ilvl w:val="0"/>
          <w:numId w:val="7"/>
        </w:numPr>
        <w:rPr>
          <w:rFonts w:cstheme="minorHAnsi"/>
          <w:b/>
          <w:bCs/>
          <w:color w:val="0070C0"/>
          <w:sz w:val="28"/>
          <w:szCs w:val="28"/>
          <w:u w:val="single"/>
        </w:rPr>
      </w:pPr>
      <w:r>
        <w:rPr>
          <w:rFonts w:cstheme="minorHAnsi"/>
          <w:b/>
          <w:bCs/>
          <w:color w:val="0070C0"/>
          <w:sz w:val="28"/>
          <w:szCs w:val="28"/>
          <w:u w:val="single"/>
        </w:rPr>
        <w:t>Structure of the new Project Description:</w:t>
      </w:r>
    </w:p>
    <w:p w14:paraId="7C6CF13F" w14:textId="13D8DC50" w:rsidR="00D93F65" w:rsidRDefault="00D93F65" w:rsidP="00D93F65">
      <w:pPr>
        <w:pStyle w:val="NoSpacing"/>
        <w:spacing w:before="120"/>
      </w:pPr>
      <w:r w:rsidRPr="00760C9B">
        <w:rPr>
          <w:rFonts w:cstheme="minorHAnsi"/>
          <w:b/>
          <w:sz w:val="24"/>
          <w:szCs w:val="24"/>
        </w:rPr>
        <w:t>PROJECT</w:t>
      </w:r>
      <w:r w:rsidRPr="005F6866">
        <w:rPr>
          <w:rFonts w:eastAsia="Calibri"/>
          <w:b/>
          <w:bCs/>
        </w:rPr>
        <w:t xml:space="preserve"> QUALITY AND INNOVATION</w:t>
      </w:r>
      <w:r w:rsidRPr="4C6DDF9F">
        <w:rPr>
          <w:rFonts w:eastAsia="Calibri"/>
        </w:rPr>
        <w:t xml:space="preserve"> </w:t>
      </w:r>
    </w:p>
    <w:p w14:paraId="7A6FE6A2" w14:textId="77777777" w:rsidR="00D93F65" w:rsidRPr="005F6866" w:rsidRDefault="00D93F65" w:rsidP="00D93F65">
      <w:pPr>
        <w:pStyle w:val="ListParagraph"/>
        <w:numPr>
          <w:ilvl w:val="0"/>
          <w:numId w:val="11"/>
        </w:numPr>
        <w:spacing w:before="120"/>
        <w:ind w:left="425" w:hanging="425"/>
        <w:contextualSpacing w:val="0"/>
        <w:rPr>
          <w:rFonts w:ascii="Calibri" w:eastAsia="Calibri" w:hAnsi="Calibri"/>
        </w:rPr>
      </w:pPr>
      <w:r w:rsidRPr="005F6866">
        <w:rPr>
          <w:rFonts w:ascii="Calibri" w:eastAsia="Calibri" w:hAnsi="Calibri"/>
        </w:rPr>
        <w:t>How does the research aim to address a significant gap in knowledge or problem?</w:t>
      </w:r>
    </w:p>
    <w:p w14:paraId="31EFD2A8" w14:textId="77777777" w:rsidR="00D93F65" w:rsidRPr="005F6866" w:rsidRDefault="00D93F65" w:rsidP="00D93F65">
      <w:pPr>
        <w:pStyle w:val="ListParagraph"/>
        <w:numPr>
          <w:ilvl w:val="0"/>
          <w:numId w:val="11"/>
        </w:numPr>
        <w:ind w:left="426" w:hanging="426"/>
        <w:contextualSpacing w:val="0"/>
        <w:rPr>
          <w:rFonts w:ascii="Calibri" w:eastAsia="Calibri" w:hAnsi="Calibri"/>
        </w:rPr>
      </w:pPr>
      <w:r w:rsidRPr="005F6866">
        <w:rPr>
          <w:rFonts w:ascii="Calibri" w:eastAsia="Calibri" w:hAnsi="Calibri"/>
        </w:rPr>
        <w:t>What are the key research questions of the project?</w:t>
      </w:r>
    </w:p>
    <w:p w14:paraId="58714FF8" w14:textId="77777777" w:rsidR="00D93F65" w:rsidRPr="005F6866" w:rsidRDefault="00D93F65" w:rsidP="00D93F65">
      <w:pPr>
        <w:pStyle w:val="ListParagraph"/>
        <w:numPr>
          <w:ilvl w:val="0"/>
          <w:numId w:val="11"/>
        </w:numPr>
        <w:ind w:left="426" w:hanging="426"/>
        <w:contextualSpacing w:val="0"/>
        <w:rPr>
          <w:rFonts w:ascii="Calibri" w:eastAsia="Calibri" w:hAnsi="Calibri"/>
        </w:rPr>
      </w:pPr>
      <w:r w:rsidRPr="005F6866">
        <w:rPr>
          <w:rFonts w:ascii="Calibri" w:eastAsia="Calibri" w:hAnsi="Calibri"/>
        </w:rPr>
        <w:t>What methods and/or conceptual/theoretical framework will be used in the project?</w:t>
      </w:r>
    </w:p>
    <w:p w14:paraId="0E15CE3D" w14:textId="77777777" w:rsidR="00D93F65" w:rsidRPr="005F6866" w:rsidRDefault="00D93F65" w:rsidP="00D93F65">
      <w:pPr>
        <w:pStyle w:val="ListParagraph"/>
        <w:numPr>
          <w:ilvl w:val="0"/>
          <w:numId w:val="11"/>
        </w:numPr>
        <w:ind w:left="426" w:hanging="426"/>
        <w:contextualSpacing w:val="0"/>
        <w:rPr>
          <w:rFonts w:ascii="Calibri" w:eastAsia="Calibri" w:hAnsi="Calibri"/>
        </w:rPr>
      </w:pPr>
      <w:r w:rsidRPr="005F6866">
        <w:rPr>
          <w:rFonts w:ascii="Calibri" w:eastAsia="Calibri" w:hAnsi="Calibri"/>
        </w:rPr>
        <w:t>What is the anticipated new knowledge that will be created by the project?</w:t>
      </w:r>
    </w:p>
    <w:p w14:paraId="7595B846" w14:textId="77777777" w:rsidR="00D93F65" w:rsidRPr="005F6866" w:rsidRDefault="00D93F65" w:rsidP="00D93F65">
      <w:pPr>
        <w:pStyle w:val="ListParagraph"/>
        <w:numPr>
          <w:ilvl w:val="0"/>
          <w:numId w:val="11"/>
        </w:numPr>
        <w:ind w:left="426" w:hanging="426"/>
        <w:contextualSpacing w:val="0"/>
        <w:rPr>
          <w:rFonts w:ascii="Calibri" w:eastAsia="Calibri" w:hAnsi="Calibri"/>
        </w:rPr>
      </w:pPr>
      <w:r w:rsidRPr="005F6866">
        <w:rPr>
          <w:rFonts w:ascii="Calibri" w:eastAsia="Calibri" w:hAnsi="Calibri"/>
        </w:rPr>
        <w:t>How might the research result in economic, environmental, social and/or cultural benefits to Australia?</w:t>
      </w:r>
    </w:p>
    <w:p w14:paraId="0BCB4587" w14:textId="77777777" w:rsidR="00D93F65" w:rsidRDefault="00D93F65" w:rsidP="00D93F65">
      <w:pPr>
        <w:pStyle w:val="NoSpacing"/>
        <w:spacing w:before="120"/>
        <w:rPr>
          <w:rFonts w:cstheme="minorHAnsi"/>
          <w:b/>
          <w:sz w:val="24"/>
          <w:szCs w:val="24"/>
        </w:rPr>
      </w:pPr>
      <w:r w:rsidRPr="005F6866">
        <w:rPr>
          <w:rFonts w:cstheme="minorHAnsi"/>
          <w:b/>
          <w:sz w:val="24"/>
          <w:szCs w:val="24"/>
        </w:rPr>
        <w:t>REFERENCES</w:t>
      </w:r>
    </w:p>
    <w:p w14:paraId="1036F555" w14:textId="77777777" w:rsidR="00D93F65" w:rsidRPr="00390D50" w:rsidRDefault="00D93F65" w:rsidP="00D93F65">
      <w:pPr>
        <w:numPr>
          <w:ilvl w:val="0"/>
          <w:numId w:val="10"/>
        </w:numPr>
        <w:spacing w:before="120"/>
        <w:ind w:left="284" w:hanging="284"/>
        <w:rPr>
          <w:rFonts w:cstheme="minorHAnsi"/>
        </w:rPr>
      </w:pPr>
      <w:r w:rsidRPr="00390D50">
        <w:rPr>
          <w:rFonts w:cstheme="minorHAnsi"/>
        </w:rPr>
        <w:t xml:space="preserve">Include a list of all references, including relevant references to the previous work of the </w:t>
      </w:r>
      <w:r>
        <w:rPr>
          <w:rFonts w:cstheme="minorHAnsi"/>
        </w:rPr>
        <w:t>participants</w:t>
      </w:r>
      <w:r w:rsidRPr="00390D50">
        <w:rPr>
          <w:rFonts w:cstheme="minorHAnsi"/>
        </w:rPr>
        <w:t xml:space="preserve">. </w:t>
      </w:r>
    </w:p>
    <w:p w14:paraId="276E7494" w14:textId="77777777" w:rsidR="00D93F65" w:rsidRPr="004E074C" w:rsidRDefault="00D93F65" w:rsidP="00D93F65">
      <w:pPr>
        <w:rPr>
          <w:b/>
          <w:bCs/>
        </w:rPr>
      </w:pPr>
    </w:p>
    <w:p w14:paraId="123865B4" w14:textId="6F626FF5" w:rsidR="001C1E6F" w:rsidRPr="00D93F65" w:rsidRDefault="001C1E6F" w:rsidP="00B649CE">
      <w:pPr>
        <w:pStyle w:val="ListParagraph"/>
        <w:ind w:left="360"/>
        <w:rPr>
          <w:rFonts w:cstheme="minorHAnsi"/>
          <w:color w:val="0070C0"/>
        </w:rPr>
      </w:pPr>
    </w:p>
    <w:p w14:paraId="7DACED58" w14:textId="77777777" w:rsidR="00D93F65" w:rsidRDefault="00D93F65" w:rsidP="004E074C">
      <w:pPr>
        <w:ind w:left="360"/>
        <w:rPr>
          <w:lang w:val="en-AU"/>
        </w:rPr>
      </w:pPr>
    </w:p>
    <w:p w14:paraId="40EF7D05" w14:textId="1E8D5E70" w:rsidR="00F61353" w:rsidRDefault="00F61353" w:rsidP="004E074C">
      <w:pPr>
        <w:rPr>
          <w:b/>
          <w:bCs/>
        </w:rPr>
      </w:pPr>
    </w:p>
    <w:p w14:paraId="3E0AF0D6" w14:textId="18616D77" w:rsidR="00D93F65" w:rsidRPr="00D93F65" w:rsidRDefault="00D93F65" w:rsidP="00D93F65">
      <w:pPr>
        <w:autoSpaceDE w:val="0"/>
        <w:autoSpaceDN w:val="0"/>
        <w:adjustRightInd w:val="0"/>
        <w:spacing w:before="120"/>
        <w:rPr>
          <w:rFonts w:cstheme="minorHAnsi"/>
          <w:bCs/>
          <w:color w:val="000000"/>
          <w:lang w:eastAsia="en-AU"/>
        </w:rPr>
      </w:pPr>
      <w:r>
        <w:rPr>
          <w:b/>
          <w:bCs/>
        </w:rPr>
        <w:br w:type="column"/>
      </w:r>
      <w:r>
        <w:rPr>
          <w:b/>
          <w:bCs/>
        </w:rPr>
        <w:lastRenderedPageBreak/>
        <w:t xml:space="preserve">C1 </w:t>
      </w:r>
      <w:r w:rsidRPr="00390D50">
        <w:rPr>
          <w:rFonts w:cstheme="minorHAnsi"/>
          <w:b/>
          <w:color w:val="000000"/>
          <w:lang w:eastAsia="en-AU"/>
        </w:rPr>
        <w:t>PROJECT TITLE</w:t>
      </w:r>
      <w:r>
        <w:rPr>
          <w:rFonts w:cstheme="minorHAnsi"/>
          <w:b/>
          <w:color w:val="000000"/>
          <w:lang w:eastAsia="en-AU"/>
        </w:rPr>
        <w:t>:</w:t>
      </w:r>
      <w:r w:rsidRPr="00390D50">
        <w:rPr>
          <w:rFonts w:cstheme="minorHAnsi"/>
          <w:b/>
          <w:color w:val="000000"/>
          <w:lang w:eastAsia="en-AU"/>
        </w:rPr>
        <w:t xml:space="preserve"> </w:t>
      </w:r>
    </w:p>
    <w:p w14:paraId="385345D1" w14:textId="16EB66F8" w:rsidR="00C91446" w:rsidRPr="0079586C" w:rsidRDefault="00C91446" w:rsidP="00C91446">
      <w:pPr>
        <w:spacing w:before="120"/>
        <w:rPr>
          <w:rFonts w:eastAsia="Calibri"/>
          <w:b/>
          <w:bCs/>
        </w:rPr>
      </w:pPr>
      <w:r w:rsidRPr="0079586C">
        <w:rPr>
          <w:rFonts w:eastAsia="Calibri"/>
          <w:b/>
          <w:bCs/>
        </w:rPr>
        <w:t xml:space="preserve">RESEARCH AIM </w:t>
      </w:r>
      <w:r w:rsidR="002C4F4D" w:rsidRPr="0079586C">
        <w:rPr>
          <w:rFonts w:eastAsia="Calibri"/>
          <w:b/>
          <w:bCs/>
        </w:rPr>
        <w:t>(</w:t>
      </w:r>
      <w:r w:rsidR="002C4F4D" w:rsidRPr="0079586C">
        <w:rPr>
          <w:b/>
        </w:rPr>
        <w:t>¼ page</w:t>
      </w:r>
      <w:r w:rsidR="002C4F4D" w:rsidRPr="0079586C">
        <w:rPr>
          <w:rFonts w:eastAsia="Calibri"/>
          <w:b/>
          <w:bCs/>
        </w:rPr>
        <w:t>)</w:t>
      </w:r>
    </w:p>
    <w:p w14:paraId="38069013" w14:textId="7E9726FC" w:rsidR="00C91446" w:rsidRPr="0079586C" w:rsidRDefault="0079586C" w:rsidP="0079586C">
      <w:pPr>
        <w:pStyle w:val="CommentText"/>
        <w:rPr>
          <w:rFonts w:ascii="Times New Roman" w:hAnsi="Times New Roman" w:cs="Times New Roman"/>
          <w:color w:val="0070C0"/>
          <w:sz w:val="24"/>
          <w:szCs w:val="24"/>
        </w:rPr>
      </w:pPr>
      <w:r w:rsidRPr="0079586C">
        <w:rPr>
          <w:rFonts w:ascii="Times New Roman" w:hAnsi="Times New Roman" w:cs="Times New Roman"/>
          <w:b/>
          <w:color w:val="0070C0"/>
          <w:sz w:val="24"/>
          <w:szCs w:val="24"/>
        </w:rPr>
        <w:t>The introductory</w:t>
      </w:r>
      <w:r w:rsidR="002C4F4D" w:rsidRPr="0079586C">
        <w:rPr>
          <w:rFonts w:ascii="Times New Roman" w:hAnsi="Times New Roman" w:cs="Times New Roman"/>
          <w:b/>
          <w:color w:val="0070C0"/>
          <w:sz w:val="24"/>
          <w:szCs w:val="24"/>
        </w:rPr>
        <w:t xml:space="preserve"> paragraph/s should define the problem WHAT NEEDS TO BE FOUND OUT and WHY and the Aim is how you are going to solve the problem.</w:t>
      </w:r>
    </w:p>
    <w:p w14:paraId="0DE39480" w14:textId="68478556" w:rsidR="00D93F65" w:rsidRPr="0079586C" w:rsidRDefault="002C4F4D" w:rsidP="00C91446">
      <w:pPr>
        <w:spacing w:before="120"/>
        <w:rPr>
          <w:rFonts w:eastAsia="Calibri"/>
          <w:b/>
          <w:bCs/>
        </w:rPr>
      </w:pPr>
      <w:r w:rsidRPr="0079586C">
        <w:rPr>
          <w:rFonts w:eastAsia="Calibri"/>
          <w:b/>
          <w:bCs/>
        </w:rPr>
        <w:t xml:space="preserve">KEY RESEARCH QUESTIONS </w:t>
      </w:r>
      <w:r w:rsidR="0079586C" w:rsidRPr="0079586C">
        <w:rPr>
          <w:rFonts w:eastAsia="Calibri"/>
          <w:b/>
          <w:bCs/>
        </w:rPr>
        <w:t>(</w:t>
      </w:r>
      <w:r w:rsidR="0079586C" w:rsidRPr="0079586C">
        <w:rPr>
          <w:b/>
        </w:rPr>
        <w:t>¼ page</w:t>
      </w:r>
      <w:r w:rsidR="0079586C" w:rsidRPr="0079586C">
        <w:rPr>
          <w:rFonts w:eastAsia="Calibri"/>
          <w:b/>
          <w:bCs/>
        </w:rPr>
        <w:t>)</w:t>
      </w:r>
    </w:p>
    <w:p w14:paraId="6648F39B" w14:textId="7A0288CE" w:rsidR="002C4F4D" w:rsidRPr="0079586C" w:rsidRDefault="0079586C" w:rsidP="00C91446">
      <w:pPr>
        <w:spacing w:before="120"/>
        <w:rPr>
          <w:b/>
          <w:color w:val="0070C0"/>
          <w:kern w:val="0"/>
          <w14:ligatures w14:val="none"/>
        </w:rPr>
      </w:pPr>
      <w:r w:rsidRPr="0079586C">
        <w:rPr>
          <w:b/>
          <w:color w:val="0070C0"/>
          <w:kern w:val="0"/>
          <w14:ligatures w14:val="none"/>
        </w:rPr>
        <w:t xml:space="preserve">Suggest max 3-4 and must be specific and directly relevant to the project. The numbering of the RGs should then be used to link the methods/ conceptual framework below. </w:t>
      </w:r>
    </w:p>
    <w:p w14:paraId="4E0C61D9" w14:textId="77777777" w:rsidR="002C4F4D" w:rsidRPr="0079586C" w:rsidRDefault="002C4F4D" w:rsidP="00C91446">
      <w:pPr>
        <w:spacing w:before="120"/>
        <w:rPr>
          <w:rFonts w:eastAsia="Calibri"/>
          <w:b/>
          <w:bCs/>
        </w:rPr>
      </w:pPr>
    </w:p>
    <w:p w14:paraId="6EC4BE2D" w14:textId="6A1E01D2" w:rsidR="00D93F65" w:rsidRDefault="0079586C" w:rsidP="00C91446">
      <w:pPr>
        <w:rPr>
          <w:rFonts w:eastAsia="Calibri"/>
          <w:b/>
          <w:bCs/>
        </w:rPr>
      </w:pPr>
      <w:r w:rsidRPr="0079586C">
        <w:rPr>
          <w:rFonts w:eastAsia="Calibri"/>
          <w:b/>
          <w:bCs/>
        </w:rPr>
        <w:t xml:space="preserve">METHODS AND/OR CONCEPTUAL/THEORETICAL </w:t>
      </w:r>
      <w:r w:rsidR="00B078CD" w:rsidRPr="0079586C">
        <w:rPr>
          <w:rFonts w:eastAsia="Calibri"/>
          <w:b/>
          <w:bCs/>
        </w:rPr>
        <w:t xml:space="preserve">FRAMEWORK </w:t>
      </w:r>
      <w:r w:rsidR="00B078CD">
        <w:rPr>
          <w:rFonts w:eastAsia="Calibri"/>
          <w:b/>
          <w:bCs/>
        </w:rPr>
        <w:t>(3/4 page)</w:t>
      </w:r>
    </w:p>
    <w:p w14:paraId="2FCFB648" w14:textId="77777777" w:rsidR="0079586C" w:rsidRDefault="0079586C" w:rsidP="00C91446">
      <w:pPr>
        <w:rPr>
          <w:rFonts w:eastAsia="Calibri"/>
          <w:b/>
          <w:bCs/>
        </w:rPr>
      </w:pPr>
    </w:p>
    <w:p w14:paraId="63FAB5EA" w14:textId="111CCD1C" w:rsidR="0079586C" w:rsidRPr="0079586C" w:rsidRDefault="0079586C" w:rsidP="0079586C">
      <w:pPr>
        <w:spacing w:before="120"/>
        <w:rPr>
          <w:b/>
          <w:color w:val="0070C0"/>
          <w:kern w:val="0"/>
          <w14:ligatures w14:val="none"/>
        </w:rPr>
      </w:pPr>
      <w:r w:rsidRPr="0079586C">
        <w:rPr>
          <w:b/>
          <w:color w:val="0070C0"/>
          <w:kern w:val="0"/>
          <w14:ligatures w14:val="none"/>
        </w:rPr>
        <w:t>In this section set out the innovation: WHAT’S NEW?</w:t>
      </w:r>
    </w:p>
    <w:p w14:paraId="36B5B69E" w14:textId="6422441B" w:rsidR="00B078CD" w:rsidRDefault="0079586C" w:rsidP="0079586C">
      <w:pPr>
        <w:spacing w:before="120"/>
        <w:rPr>
          <w:b/>
          <w:color w:val="0070C0"/>
          <w:kern w:val="0"/>
          <w14:ligatures w14:val="none"/>
        </w:rPr>
      </w:pPr>
      <w:r>
        <w:rPr>
          <w:b/>
          <w:color w:val="0070C0"/>
          <w:kern w:val="0"/>
          <w14:ligatures w14:val="none"/>
        </w:rPr>
        <w:t>Why is your team going to be able to solve the research problem set out in the first paragraph when others have failed?</w:t>
      </w:r>
    </w:p>
    <w:p w14:paraId="4669A99F" w14:textId="0927FC6C" w:rsidR="00B078CD" w:rsidRPr="0079586C" w:rsidRDefault="00B078CD" w:rsidP="0079586C">
      <w:pPr>
        <w:spacing w:before="120"/>
        <w:rPr>
          <w:b/>
          <w:color w:val="0070C0"/>
          <w:kern w:val="0"/>
          <w14:ligatures w14:val="none"/>
        </w:rPr>
      </w:pPr>
      <w:r>
        <w:rPr>
          <w:b/>
          <w:color w:val="0070C0"/>
          <w:kern w:val="0"/>
          <w14:ligatures w14:val="none"/>
        </w:rPr>
        <w:t xml:space="preserve">Maybe a GANT chart or a diagram linking the RGs to the methods/conceptual/theoretical framework and team members and their expertise.  </w:t>
      </w:r>
    </w:p>
    <w:p w14:paraId="0CC0AFB9" w14:textId="1A137C5D" w:rsidR="00D93F65" w:rsidRDefault="0079586C" w:rsidP="0079586C">
      <w:pPr>
        <w:spacing w:before="240"/>
        <w:rPr>
          <w:b/>
        </w:rPr>
      </w:pPr>
      <w:r w:rsidRPr="0079586C">
        <w:rPr>
          <w:rFonts w:eastAsia="Calibri"/>
          <w:b/>
          <w:bCs/>
        </w:rPr>
        <w:t xml:space="preserve">ANTICIPATED NEW KNOWLEDGE </w:t>
      </w:r>
      <w:r>
        <w:rPr>
          <w:rFonts w:eastAsia="Calibri"/>
          <w:b/>
          <w:bCs/>
        </w:rPr>
        <w:t>(</w:t>
      </w:r>
      <w:r w:rsidRPr="0079586C">
        <w:rPr>
          <w:b/>
        </w:rPr>
        <w:t>¼ page</w:t>
      </w:r>
      <w:r>
        <w:rPr>
          <w:b/>
        </w:rPr>
        <w:t>)</w:t>
      </w:r>
    </w:p>
    <w:p w14:paraId="6C5FAA2C" w14:textId="058503EC" w:rsidR="00B078CD" w:rsidRPr="003E13F7" w:rsidRDefault="003E13F7" w:rsidP="0079586C">
      <w:pPr>
        <w:spacing w:before="240"/>
        <w:rPr>
          <w:rFonts w:eastAsia="Calibri"/>
          <w:b/>
          <w:bCs/>
          <w:color w:val="0070C0"/>
        </w:rPr>
      </w:pPr>
      <w:r w:rsidRPr="003E13F7">
        <w:rPr>
          <w:rFonts w:eastAsia="Calibri"/>
          <w:b/>
          <w:bCs/>
          <w:color w:val="0070C0"/>
        </w:rPr>
        <w:t>How will it contribute to advancing the discipline knowledge base</w:t>
      </w:r>
      <w:r>
        <w:rPr>
          <w:rFonts w:eastAsia="Calibri"/>
          <w:b/>
          <w:bCs/>
          <w:color w:val="0070C0"/>
        </w:rPr>
        <w:t>?</w:t>
      </w:r>
    </w:p>
    <w:p w14:paraId="0AF86992" w14:textId="77777777" w:rsidR="0079586C" w:rsidRDefault="0079586C" w:rsidP="00C91446">
      <w:pPr>
        <w:rPr>
          <w:rFonts w:eastAsia="Calibri"/>
        </w:rPr>
      </w:pPr>
    </w:p>
    <w:p w14:paraId="57220AEC" w14:textId="60FF69C8" w:rsidR="00D93F65" w:rsidRDefault="0079586C" w:rsidP="00C91446">
      <w:pPr>
        <w:rPr>
          <w:rFonts w:eastAsia="Calibri"/>
          <w:b/>
          <w:bCs/>
        </w:rPr>
      </w:pPr>
      <w:r w:rsidRPr="0079586C">
        <w:rPr>
          <w:rFonts w:eastAsia="Calibri"/>
          <w:b/>
          <w:bCs/>
        </w:rPr>
        <w:t>ECONOMIC, ENVIRONMENTAL, SOCIAL AND/OR CULTURAL BENEFITS TO AUSTRALIA</w:t>
      </w:r>
      <w:r w:rsidR="00B078CD">
        <w:rPr>
          <w:rFonts w:eastAsia="Calibri"/>
          <w:b/>
          <w:bCs/>
        </w:rPr>
        <w:t xml:space="preserve"> (</w:t>
      </w:r>
      <w:r w:rsidR="00B078CD" w:rsidRPr="0079586C">
        <w:rPr>
          <w:b/>
        </w:rPr>
        <w:t>¼ page</w:t>
      </w:r>
      <w:r w:rsidR="00B078CD">
        <w:rPr>
          <w:b/>
        </w:rPr>
        <w:t>)</w:t>
      </w:r>
    </w:p>
    <w:p w14:paraId="47447538" w14:textId="77777777" w:rsidR="0079586C" w:rsidRDefault="0079586C" w:rsidP="00C91446">
      <w:pPr>
        <w:rPr>
          <w:rFonts w:eastAsia="Calibri"/>
          <w:b/>
          <w:bCs/>
        </w:rPr>
      </w:pPr>
    </w:p>
    <w:p w14:paraId="4A9F9D3D" w14:textId="64108D47" w:rsidR="00B078CD" w:rsidRPr="003E13F7" w:rsidRDefault="00B078CD" w:rsidP="00C91446">
      <w:pPr>
        <w:rPr>
          <w:rFonts w:eastAsia="Calibri"/>
          <w:b/>
          <w:bCs/>
          <w:color w:val="0070C0"/>
        </w:rPr>
      </w:pPr>
      <w:r w:rsidRPr="003E13F7">
        <w:rPr>
          <w:rFonts w:eastAsia="Calibri"/>
          <w:b/>
          <w:bCs/>
          <w:color w:val="0070C0"/>
        </w:rPr>
        <w:t xml:space="preserve">Why is this project important to the broader Australian community?  what could be the impact? Do not use broad open </w:t>
      </w:r>
      <w:r w:rsidR="003E13F7" w:rsidRPr="003E13F7">
        <w:rPr>
          <w:rFonts w:eastAsia="Calibri"/>
          <w:b/>
          <w:bCs/>
          <w:color w:val="0070C0"/>
        </w:rPr>
        <w:t xml:space="preserve">non-specific </w:t>
      </w:r>
      <w:r w:rsidRPr="003E13F7">
        <w:rPr>
          <w:rFonts w:eastAsia="Calibri"/>
          <w:b/>
          <w:bCs/>
          <w:color w:val="0070C0"/>
        </w:rPr>
        <w:t xml:space="preserve">statements. </w:t>
      </w:r>
      <w:r w:rsidR="003E13F7" w:rsidRPr="003E13F7">
        <w:rPr>
          <w:rFonts w:eastAsia="Calibri"/>
          <w:b/>
          <w:bCs/>
          <w:color w:val="0070C0"/>
        </w:rPr>
        <w:t>Link to government policies if possible.</w:t>
      </w:r>
    </w:p>
    <w:p w14:paraId="2987A689" w14:textId="77777777" w:rsidR="003E13F7" w:rsidRPr="0079586C" w:rsidRDefault="003E13F7" w:rsidP="00C91446">
      <w:pPr>
        <w:rPr>
          <w:rFonts w:eastAsia="Calibri"/>
          <w:b/>
          <w:bCs/>
        </w:rPr>
      </w:pPr>
    </w:p>
    <w:p w14:paraId="5009DAD9" w14:textId="18C5A579" w:rsidR="00D93F65" w:rsidRPr="0079586C" w:rsidRDefault="00D93F65" w:rsidP="00D93F65">
      <w:pPr>
        <w:pStyle w:val="NoSpacing"/>
        <w:spacing w:before="120"/>
        <w:rPr>
          <w:rFonts w:ascii="Times New Roman" w:hAnsi="Times New Roman" w:cs="Times New Roman"/>
          <w:b/>
          <w:sz w:val="24"/>
          <w:szCs w:val="24"/>
        </w:rPr>
      </w:pPr>
      <w:r w:rsidRPr="0079586C">
        <w:rPr>
          <w:rFonts w:ascii="Times New Roman" w:hAnsi="Times New Roman" w:cs="Times New Roman"/>
          <w:b/>
          <w:sz w:val="24"/>
          <w:szCs w:val="24"/>
        </w:rPr>
        <w:t>REFERENCES</w:t>
      </w:r>
      <w:r w:rsidR="00C91446" w:rsidRPr="0079586C">
        <w:rPr>
          <w:rFonts w:ascii="Times New Roman" w:hAnsi="Times New Roman" w:cs="Times New Roman"/>
          <w:b/>
          <w:sz w:val="24"/>
          <w:szCs w:val="24"/>
        </w:rPr>
        <w:t xml:space="preserve"> (max ¼ page)</w:t>
      </w:r>
    </w:p>
    <w:p w14:paraId="251D8BE1" w14:textId="3D2A5C2A" w:rsidR="00D93F65" w:rsidRDefault="00D93F65" w:rsidP="00D93F65">
      <w:pPr>
        <w:numPr>
          <w:ilvl w:val="0"/>
          <w:numId w:val="10"/>
        </w:numPr>
        <w:spacing w:before="120"/>
        <w:ind w:left="284" w:hanging="284"/>
        <w:rPr>
          <w:u w:val="single"/>
        </w:rPr>
      </w:pPr>
      <w:r w:rsidRPr="0079586C">
        <w:t xml:space="preserve">Include a list of all references, </w:t>
      </w:r>
      <w:r w:rsidRPr="0079586C">
        <w:rPr>
          <w:u w:val="single"/>
        </w:rPr>
        <w:t>including relevant references to the previous work of the participants.</w:t>
      </w:r>
    </w:p>
    <w:p w14:paraId="3804C584" w14:textId="0070BDA2" w:rsidR="00B078CD" w:rsidRPr="003E13F7" w:rsidRDefault="00B078CD" w:rsidP="00D93F65">
      <w:pPr>
        <w:numPr>
          <w:ilvl w:val="0"/>
          <w:numId w:val="10"/>
        </w:numPr>
        <w:spacing w:before="120"/>
        <w:ind w:left="284" w:hanging="284"/>
        <w:rPr>
          <w:i/>
          <w:iCs/>
          <w:color w:val="0070C0"/>
          <w:u w:val="single"/>
        </w:rPr>
      </w:pPr>
      <w:r w:rsidRPr="003E13F7">
        <w:rPr>
          <w:i/>
          <w:iCs/>
          <w:color w:val="0070C0"/>
        </w:rPr>
        <w:t>Keep it short. Only the most relevant, recent and in top journals.</w:t>
      </w:r>
    </w:p>
    <w:p w14:paraId="342D811B" w14:textId="798BF06E" w:rsidR="00D93F65" w:rsidRPr="003E13F7" w:rsidRDefault="00D93F65" w:rsidP="004E074C">
      <w:pPr>
        <w:rPr>
          <w:b/>
          <w:bCs/>
          <w:i/>
          <w:iCs/>
          <w:color w:val="0070C0"/>
          <w:u w:val="single"/>
        </w:rPr>
      </w:pPr>
    </w:p>
    <w:sectPr w:rsidR="00D93F65" w:rsidRPr="003E13F7" w:rsidSect="0079586C">
      <w:pgSz w:w="11900" w:h="16840"/>
      <w:pgMar w:top="284" w:right="284" w:bottom="284" w:left="454"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134A"/>
    <w:multiLevelType w:val="hybridMultilevel"/>
    <w:tmpl w:val="09E87C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1234CD"/>
    <w:multiLevelType w:val="hybridMultilevel"/>
    <w:tmpl w:val="F800CB2A"/>
    <w:lvl w:ilvl="0" w:tplc="9E941138">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0B90D29"/>
    <w:multiLevelType w:val="hybridMultilevel"/>
    <w:tmpl w:val="05B4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3458F"/>
    <w:multiLevelType w:val="hybridMultilevel"/>
    <w:tmpl w:val="80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B3117"/>
    <w:multiLevelType w:val="hybridMultilevel"/>
    <w:tmpl w:val="E1787502"/>
    <w:lvl w:ilvl="0" w:tplc="0C090003">
      <w:start w:val="1"/>
      <w:numFmt w:val="bullet"/>
      <w:lvlText w:val="o"/>
      <w:lvlJc w:val="left"/>
      <w:pPr>
        <w:ind w:left="644" w:hanging="360"/>
      </w:pPr>
      <w:rPr>
        <w:rFonts w:ascii="Courier New" w:hAnsi="Courier New" w:cs="Courier New" w:hint="default"/>
      </w:rPr>
    </w:lvl>
    <w:lvl w:ilvl="1" w:tplc="0C09000F">
      <w:start w:val="1"/>
      <w:numFmt w:val="decimal"/>
      <w:lvlText w:val="%2."/>
      <w:lvlJc w:val="left"/>
      <w:pPr>
        <w:ind w:left="1364" w:hanging="360"/>
      </w:pPr>
      <w:rPr>
        <w:rFonts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FE097D"/>
    <w:multiLevelType w:val="hybridMultilevel"/>
    <w:tmpl w:val="643229CE"/>
    <w:lvl w:ilvl="0" w:tplc="FE9424E6">
      <w:numFmt w:val="bullet"/>
      <w:pStyle w:val="GGAssessmentCriteria-"/>
      <w:lvlText w:val="-"/>
      <w:lvlJc w:val="left"/>
      <w:pPr>
        <w:ind w:left="2034" w:hanging="360"/>
      </w:pPr>
      <w:rPr>
        <w:rFonts w:ascii="Calibri" w:eastAsiaTheme="minorHAnsi" w:hAnsi="Calibri" w:cs="Calibri" w:hint="default"/>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6" w15:restartNumberingAfterBreak="0">
    <w:nsid w:val="2D58536D"/>
    <w:multiLevelType w:val="hybridMultilevel"/>
    <w:tmpl w:val="185492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2B17936"/>
    <w:multiLevelType w:val="hybridMultilevel"/>
    <w:tmpl w:val="C218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C7B75"/>
    <w:multiLevelType w:val="hybridMultilevel"/>
    <w:tmpl w:val="A3240C36"/>
    <w:lvl w:ilvl="0" w:tplc="EACC1D1C">
      <w:start w:val="1"/>
      <w:numFmt w:val="lowerLetter"/>
      <w:pStyle w:val="a"/>
      <w:lvlText w:val="%1."/>
      <w:lvlJc w:val="left"/>
      <w:pPr>
        <w:ind w:left="1392" w:hanging="360"/>
      </w:pPr>
      <w:rPr>
        <w:rFonts w:ascii="Calibri" w:hAnsi="Calibri" w:cs="Calibri" w:hint="default"/>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9" w15:restartNumberingAfterBreak="0">
    <w:nsid w:val="538EA2D4"/>
    <w:multiLevelType w:val="hybridMultilevel"/>
    <w:tmpl w:val="8A068DBC"/>
    <w:lvl w:ilvl="0" w:tplc="E20A44D4">
      <w:start w:val="1"/>
      <w:numFmt w:val="decimal"/>
      <w:lvlText w:val="%1."/>
      <w:lvlJc w:val="left"/>
      <w:pPr>
        <w:ind w:left="720" w:hanging="360"/>
      </w:pPr>
    </w:lvl>
    <w:lvl w:ilvl="1" w:tplc="D7B49F76">
      <w:start w:val="1"/>
      <w:numFmt w:val="lowerLetter"/>
      <w:lvlText w:val="%2."/>
      <w:lvlJc w:val="left"/>
      <w:pPr>
        <w:ind w:left="1440" w:hanging="360"/>
      </w:pPr>
    </w:lvl>
    <w:lvl w:ilvl="2" w:tplc="DA4419D4">
      <w:start w:val="1"/>
      <w:numFmt w:val="lowerRoman"/>
      <w:lvlText w:val="%3."/>
      <w:lvlJc w:val="right"/>
      <w:pPr>
        <w:ind w:left="2160" w:hanging="180"/>
      </w:pPr>
    </w:lvl>
    <w:lvl w:ilvl="3" w:tplc="49D8700A">
      <w:start w:val="1"/>
      <w:numFmt w:val="decimal"/>
      <w:lvlText w:val="%4."/>
      <w:lvlJc w:val="left"/>
      <w:pPr>
        <w:ind w:left="2880" w:hanging="360"/>
      </w:pPr>
    </w:lvl>
    <w:lvl w:ilvl="4" w:tplc="A2342C6A">
      <w:start w:val="1"/>
      <w:numFmt w:val="lowerLetter"/>
      <w:lvlText w:val="%5."/>
      <w:lvlJc w:val="left"/>
      <w:pPr>
        <w:ind w:left="3600" w:hanging="360"/>
      </w:pPr>
    </w:lvl>
    <w:lvl w:ilvl="5" w:tplc="54163E9C">
      <w:start w:val="1"/>
      <w:numFmt w:val="lowerRoman"/>
      <w:lvlText w:val="%6."/>
      <w:lvlJc w:val="right"/>
      <w:pPr>
        <w:ind w:left="4320" w:hanging="180"/>
      </w:pPr>
    </w:lvl>
    <w:lvl w:ilvl="6" w:tplc="4D12F8BE">
      <w:start w:val="1"/>
      <w:numFmt w:val="decimal"/>
      <w:lvlText w:val="%7."/>
      <w:lvlJc w:val="left"/>
      <w:pPr>
        <w:ind w:left="5040" w:hanging="360"/>
      </w:pPr>
    </w:lvl>
    <w:lvl w:ilvl="7" w:tplc="4C9C9020">
      <w:start w:val="1"/>
      <w:numFmt w:val="lowerLetter"/>
      <w:lvlText w:val="%8."/>
      <w:lvlJc w:val="left"/>
      <w:pPr>
        <w:ind w:left="5760" w:hanging="360"/>
      </w:pPr>
    </w:lvl>
    <w:lvl w:ilvl="8" w:tplc="8424BA30">
      <w:start w:val="1"/>
      <w:numFmt w:val="lowerRoman"/>
      <w:lvlText w:val="%9."/>
      <w:lvlJc w:val="right"/>
      <w:pPr>
        <w:ind w:left="6480" w:hanging="180"/>
      </w:pPr>
    </w:lvl>
  </w:abstractNum>
  <w:abstractNum w:abstractNumId="10" w15:restartNumberingAfterBreak="0">
    <w:nsid w:val="62BA33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C6193B"/>
    <w:multiLevelType w:val="hybridMultilevel"/>
    <w:tmpl w:val="3EB4D166"/>
    <w:lvl w:ilvl="0" w:tplc="FFFFFFFF">
      <w:start w:val="1"/>
      <w:numFmt w:val="bullet"/>
      <w:pStyle w:val="Bullet"/>
      <w:lvlText w:val="o"/>
      <w:lvlJc w:val="left"/>
      <w:pPr>
        <w:tabs>
          <w:tab w:val="num" w:pos="992"/>
        </w:tabs>
        <w:ind w:left="992"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27431797">
    <w:abstractNumId w:val="5"/>
  </w:num>
  <w:num w:numId="2" w16cid:durableId="1344362373">
    <w:abstractNumId w:val="8"/>
  </w:num>
  <w:num w:numId="3" w16cid:durableId="1474106620">
    <w:abstractNumId w:val="8"/>
    <w:lvlOverride w:ilvl="0">
      <w:startOverride w:val="1"/>
    </w:lvlOverride>
  </w:num>
  <w:num w:numId="4" w16cid:durableId="1028608465">
    <w:abstractNumId w:val="1"/>
  </w:num>
  <w:num w:numId="5" w16cid:durableId="1927693107">
    <w:abstractNumId w:val="11"/>
  </w:num>
  <w:num w:numId="6" w16cid:durableId="56321565">
    <w:abstractNumId w:val="4"/>
  </w:num>
  <w:num w:numId="7" w16cid:durableId="1689983544">
    <w:abstractNumId w:val="0"/>
  </w:num>
  <w:num w:numId="8" w16cid:durableId="1319532226">
    <w:abstractNumId w:val="7"/>
  </w:num>
  <w:num w:numId="9" w16cid:durableId="1697460996">
    <w:abstractNumId w:val="10"/>
  </w:num>
  <w:num w:numId="10" w16cid:durableId="1930966203">
    <w:abstractNumId w:val="2"/>
  </w:num>
  <w:num w:numId="11" w16cid:durableId="1805465339">
    <w:abstractNumId w:val="9"/>
  </w:num>
  <w:num w:numId="12" w16cid:durableId="1515877948">
    <w:abstractNumId w:val="3"/>
  </w:num>
  <w:num w:numId="13" w16cid:durableId="1051227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53"/>
    <w:rsid w:val="0008490C"/>
    <w:rsid w:val="000C3C15"/>
    <w:rsid w:val="000E32E2"/>
    <w:rsid w:val="001A47E6"/>
    <w:rsid w:val="001C1E6F"/>
    <w:rsid w:val="001F5228"/>
    <w:rsid w:val="00216023"/>
    <w:rsid w:val="002C4F4D"/>
    <w:rsid w:val="002D6B0B"/>
    <w:rsid w:val="002E048A"/>
    <w:rsid w:val="002F3568"/>
    <w:rsid w:val="003D5EDF"/>
    <w:rsid w:val="003E13F7"/>
    <w:rsid w:val="004E074C"/>
    <w:rsid w:val="00674263"/>
    <w:rsid w:val="00695745"/>
    <w:rsid w:val="006E14F0"/>
    <w:rsid w:val="007931B6"/>
    <w:rsid w:val="0079586C"/>
    <w:rsid w:val="0080359E"/>
    <w:rsid w:val="0082430D"/>
    <w:rsid w:val="008A64AA"/>
    <w:rsid w:val="00A74BCC"/>
    <w:rsid w:val="00A86642"/>
    <w:rsid w:val="00B078CD"/>
    <w:rsid w:val="00B649CE"/>
    <w:rsid w:val="00BC58B6"/>
    <w:rsid w:val="00C349CA"/>
    <w:rsid w:val="00C67788"/>
    <w:rsid w:val="00C91446"/>
    <w:rsid w:val="00C96FA7"/>
    <w:rsid w:val="00D37658"/>
    <w:rsid w:val="00D93F65"/>
    <w:rsid w:val="00DF7A80"/>
    <w:rsid w:val="00F24621"/>
    <w:rsid w:val="00F327C8"/>
    <w:rsid w:val="00F61353"/>
    <w:rsid w:val="00F617E7"/>
    <w:rsid w:val="00F64CA5"/>
    <w:rsid w:val="00FF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1E7E92"/>
  <w14:defaultImageDpi w14:val="32767"/>
  <w15:chartTrackingRefBased/>
  <w15:docId w15:val="{3E57EF7E-8028-6D41-AA74-61BED35C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AssessmentCriteria-">
    <w:name w:val="GG Assessment Criteria -"/>
    <w:basedOn w:val="Normal"/>
    <w:link w:val="GGAssessmentCriteria-Char"/>
    <w:qFormat/>
    <w:rsid w:val="00F61353"/>
    <w:pPr>
      <w:numPr>
        <w:numId w:val="1"/>
      </w:numPr>
      <w:suppressAutoHyphens/>
      <w:spacing w:before="120" w:after="60" w:line="280" w:lineRule="atLeast"/>
    </w:pPr>
    <w:rPr>
      <w:rFonts w:ascii="Calibri" w:hAnsi="Calibri" w:cstheme="majorHAnsi"/>
      <w:kern w:val="0"/>
      <w:sz w:val="22"/>
      <w:szCs w:val="22"/>
      <w:lang w:val="en-AU"/>
      <w14:ligatures w14:val="none"/>
    </w:rPr>
  </w:style>
  <w:style w:type="character" w:customStyle="1" w:styleId="GGAssessmentCriteria-Char">
    <w:name w:val="GG Assessment Criteria - Char"/>
    <w:basedOn w:val="DefaultParagraphFont"/>
    <w:link w:val="GGAssessmentCriteria-"/>
    <w:rsid w:val="00F61353"/>
    <w:rPr>
      <w:rFonts w:ascii="Calibri" w:hAnsi="Calibri" w:cstheme="majorHAnsi"/>
      <w:kern w:val="0"/>
      <w:sz w:val="22"/>
      <w:szCs w:val="22"/>
      <w:lang w:val="en-AU"/>
      <w14:ligatures w14:val="none"/>
    </w:rPr>
  </w:style>
  <w:style w:type="paragraph" w:customStyle="1" w:styleId="a">
    <w:name w:val="a"/>
    <w:aliases w:val="b,c"/>
    <w:basedOn w:val="ListParagraph"/>
    <w:link w:val="aChar"/>
    <w:qFormat/>
    <w:rsid w:val="00F61353"/>
    <w:pPr>
      <w:numPr>
        <w:numId w:val="2"/>
      </w:numPr>
      <w:shd w:val="clear" w:color="auto" w:fill="FFFFFF"/>
      <w:spacing w:before="120" w:after="120" w:line="285" w:lineRule="atLeast"/>
      <w:contextualSpacing w:val="0"/>
    </w:pPr>
    <w:rPr>
      <w:rFonts w:asciiTheme="majorHAnsi" w:eastAsia="Times New Roman" w:hAnsiTheme="majorHAnsi" w:cs="Calibri"/>
      <w:color w:val="000000"/>
      <w:kern w:val="0"/>
      <w:sz w:val="22"/>
      <w:szCs w:val="22"/>
      <w:lang w:val="en-AU" w:eastAsia="en-AU"/>
      <w14:ligatures w14:val="none"/>
    </w:rPr>
  </w:style>
  <w:style w:type="character" w:customStyle="1" w:styleId="aChar">
    <w:name w:val="a Char"/>
    <w:aliases w:val="b Char,c Char"/>
    <w:basedOn w:val="DefaultParagraphFont"/>
    <w:link w:val="a"/>
    <w:rsid w:val="00F61353"/>
    <w:rPr>
      <w:rFonts w:asciiTheme="majorHAnsi" w:eastAsia="Times New Roman" w:hAnsiTheme="majorHAnsi" w:cs="Calibri"/>
      <w:color w:val="000000"/>
      <w:kern w:val="0"/>
      <w:sz w:val="22"/>
      <w:szCs w:val="22"/>
      <w:shd w:val="clear" w:color="auto" w:fill="FFFFFF"/>
      <w:lang w:val="en-AU" w:eastAsia="en-AU"/>
      <w14:ligatures w14:val="none"/>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F61353"/>
    <w:pPr>
      <w:ind w:left="720"/>
      <w:contextualSpacing/>
    </w:pPr>
  </w:style>
  <w:style w:type="paragraph" w:customStyle="1" w:styleId="Bullet">
    <w:name w:val="Bullet"/>
    <w:basedOn w:val="Normal"/>
    <w:link w:val="BulletChar"/>
    <w:uiPriority w:val="99"/>
    <w:rsid w:val="00F61353"/>
    <w:pPr>
      <w:widowControl w:val="0"/>
      <w:numPr>
        <w:numId w:val="5"/>
      </w:numPr>
      <w:spacing w:before="120"/>
    </w:pPr>
    <w:rPr>
      <w:rFonts w:asciiTheme="minorHAnsi" w:eastAsia="Times New Roman" w:hAnsiTheme="minorHAnsi"/>
      <w:kern w:val="0"/>
      <w:lang w:val="en-AU"/>
      <w14:ligatures w14:val="none"/>
    </w:rPr>
  </w:style>
  <w:style w:type="character" w:customStyle="1" w:styleId="BulletChar">
    <w:name w:val="Bullet Char"/>
    <w:link w:val="Bullet"/>
    <w:uiPriority w:val="99"/>
    <w:rsid w:val="00F61353"/>
    <w:rPr>
      <w:rFonts w:asciiTheme="minorHAnsi" w:eastAsia="Times New Roman" w:hAnsiTheme="minorHAnsi"/>
      <w:kern w:val="0"/>
      <w:lang w:val="en-AU"/>
      <w14:ligatures w14:val="none"/>
    </w:rPr>
  </w:style>
  <w:style w:type="paragraph" w:styleId="NoSpacing">
    <w:name w:val="No Spacing"/>
    <w:link w:val="NoSpacingChar"/>
    <w:uiPriority w:val="1"/>
    <w:qFormat/>
    <w:rsid w:val="00D93F65"/>
    <w:rPr>
      <w:rFonts w:ascii="Calibri" w:eastAsia="Times New Roman" w:hAnsi="Calibri" w:cs="Calibri"/>
      <w:kern w:val="0"/>
      <w:sz w:val="22"/>
      <w:szCs w:val="22"/>
      <w:lang w:val="en-AU" w:eastAsia="en-AU"/>
      <w14:ligatures w14:val="none"/>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D93F65"/>
  </w:style>
  <w:style w:type="character" w:customStyle="1" w:styleId="NoSpacingChar">
    <w:name w:val="No Spacing Char"/>
    <w:link w:val="NoSpacing"/>
    <w:uiPriority w:val="1"/>
    <w:rsid w:val="00D93F65"/>
    <w:rPr>
      <w:rFonts w:ascii="Calibri" w:eastAsia="Times New Roman" w:hAnsi="Calibri" w:cs="Calibri"/>
      <w:kern w:val="0"/>
      <w:sz w:val="22"/>
      <w:szCs w:val="22"/>
      <w:lang w:val="en-AU" w:eastAsia="en-AU"/>
      <w14:ligatures w14:val="none"/>
    </w:rPr>
  </w:style>
  <w:style w:type="paragraph" w:styleId="CommentText">
    <w:name w:val="annotation text"/>
    <w:basedOn w:val="Normal"/>
    <w:link w:val="CommentTextChar"/>
    <w:uiPriority w:val="99"/>
    <w:unhideWhenUsed/>
    <w:rsid w:val="002C4F4D"/>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2C4F4D"/>
    <w:rPr>
      <w:rFonts w:asciiTheme="minorHAnsi" w:hAnsiTheme="minorHAnsi" w:cstheme="minorBid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Williamson</dc:creator>
  <cp:keywords/>
  <dc:description/>
  <cp:lastModifiedBy>Lee Williamson</cp:lastModifiedBy>
  <cp:revision>7</cp:revision>
  <dcterms:created xsi:type="dcterms:W3CDTF">2023-11-02T03:19:00Z</dcterms:created>
  <dcterms:modified xsi:type="dcterms:W3CDTF">2023-11-03T04:20:00Z</dcterms:modified>
</cp:coreProperties>
</file>