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D5F1" w14:textId="04918AB3" w:rsidR="00307524" w:rsidRPr="00660E57" w:rsidRDefault="00660E57" w:rsidP="00660E57">
      <w:pPr>
        <w:pStyle w:val="Heading2"/>
      </w:pPr>
      <w:r w:rsidRPr="00660E57">
        <w:t xml:space="preserve">Determining Priority for IBC </w:t>
      </w:r>
      <w:r w:rsidR="004B6DBA">
        <w:t>Inspection</w:t>
      </w:r>
      <w:r w:rsidRPr="00660E57">
        <w:t xml:space="preserve"> Corrective Actions</w:t>
      </w:r>
    </w:p>
    <w:p w14:paraId="262CE260" w14:textId="4B4C679C" w:rsidR="00660E57" w:rsidRPr="006150FA" w:rsidRDefault="00660E57" w:rsidP="00660E57">
      <w:pPr>
        <w:widowControl w:val="0"/>
        <w:spacing w:before="60" w:after="0"/>
        <w:ind w:right="301"/>
        <w:rPr>
          <w:rFonts w:eastAsia="Arial Narrow" w:cstheme="minorHAnsi"/>
          <w:spacing w:val="-3"/>
          <w:sz w:val="22"/>
          <w:lang w:val="en-US"/>
        </w:rPr>
      </w:pPr>
      <w:r w:rsidRPr="006150FA">
        <w:rPr>
          <w:rFonts w:eastAsia="Arial Narrow" w:cstheme="minorHAnsi"/>
          <w:sz w:val="22"/>
          <w:lang w:val="en-US"/>
        </w:rPr>
        <w:t>The</w:t>
      </w:r>
      <w:r w:rsidRPr="006150FA">
        <w:rPr>
          <w:rFonts w:eastAsia="Arial Narrow" w:cstheme="minorHAnsi"/>
          <w:spacing w:val="-2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following</w:t>
      </w:r>
      <w:r w:rsidRPr="006150FA">
        <w:rPr>
          <w:rFonts w:eastAsia="Arial Narrow" w:cstheme="minorHAnsi"/>
          <w:spacing w:val="-2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methodology</w:t>
      </w:r>
      <w:r w:rsidRPr="006150FA">
        <w:rPr>
          <w:rFonts w:eastAsia="Arial Narrow" w:cstheme="minorHAnsi"/>
          <w:spacing w:val="-3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is</w:t>
      </w:r>
      <w:r w:rsidRPr="006150FA">
        <w:rPr>
          <w:rFonts w:eastAsia="Arial Narrow" w:cstheme="minorHAnsi"/>
          <w:spacing w:val="-3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to</w:t>
      </w:r>
      <w:r w:rsidRPr="006150FA">
        <w:rPr>
          <w:rFonts w:eastAsia="Arial Narrow" w:cstheme="minorHAnsi"/>
          <w:spacing w:val="-2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be</w:t>
      </w:r>
      <w:r w:rsidRPr="006150FA">
        <w:rPr>
          <w:rFonts w:eastAsia="Arial Narrow" w:cstheme="minorHAnsi"/>
          <w:spacing w:val="-3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used</w:t>
      </w:r>
      <w:r w:rsidRPr="006150FA">
        <w:rPr>
          <w:rFonts w:eastAsia="Arial Narrow" w:cstheme="minorHAnsi"/>
          <w:spacing w:val="-2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for</w:t>
      </w:r>
      <w:r w:rsidRPr="006150FA">
        <w:rPr>
          <w:rFonts w:eastAsia="Arial Narrow" w:cstheme="minorHAnsi"/>
          <w:spacing w:val="-2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assigning</w:t>
      </w:r>
      <w:r w:rsidRPr="006150FA">
        <w:rPr>
          <w:rFonts w:eastAsia="Arial Narrow" w:cstheme="minorHAnsi"/>
          <w:spacing w:val="-2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timeframes</w:t>
      </w:r>
      <w:r w:rsidRPr="006150FA">
        <w:rPr>
          <w:rFonts w:eastAsia="Arial Narrow" w:cstheme="minorHAnsi"/>
          <w:spacing w:val="-3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to</w:t>
      </w:r>
      <w:r w:rsidRPr="006150FA">
        <w:rPr>
          <w:rFonts w:eastAsia="Arial Narrow" w:cstheme="minorHAnsi"/>
          <w:spacing w:val="-3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any</w:t>
      </w:r>
      <w:r w:rsidRPr="006150FA">
        <w:rPr>
          <w:rFonts w:eastAsia="Arial Narrow" w:cstheme="minorHAnsi"/>
          <w:spacing w:val="-3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 xml:space="preserve">IBC </w:t>
      </w:r>
      <w:r w:rsidR="004B6DBA">
        <w:rPr>
          <w:rFonts w:eastAsia="Arial Narrow" w:cstheme="minorHAnsi"/>
          <w:sz w:val="22"/>
          <w:lang w:val="en-US"/>
        </w:rPr>
        <w:t>inspection</w:t>
      </w:r>
      <w:r w:rsidRPr="006150FA">
        <w:rPr>
          <w:rFonts w:eastAsia="Arial Narrow" w:cstheme="minorHAnsi"/>
          <w:sz w:val="22"/>
          <w:lang w:val="en-US"/>
        </w:rPr>
        <w:t xml:space="preserve"> corrective</w:t>
      </w:r>
      <w:r w:rsidRPr="006150FA">
        <w:rPr>
          <w:rFonts w:eastAsia="Arial Narrow" w:cstheme="minorHAnsi"/>
          <w:spacing w:val="-2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actions</w:t>
      </w:r>
      <w:r w:rsidRPr="006150FA">
        <w:rPr>
          <w:rFonts w:eastAsia="Arial Narrow" w:cstheme="minorHAnsi"/>
          <w:spacing w:val="-3"/>
          <w:sz w:val="22"/>
          <w:lang w:val="en-US"/>
        </w:rPr>
        <w:t>.</w:t>
      </w:r>
    </w:p>
    <w:p w14:paraId="22F543AF" w14:textId="77777777" w:rsidR="00660E57" w:rsidRPr="006150FA" w:rsidRDefault="00660E57" w:rsidP="00660E57">
      <w:pPr>
        <w:widowControl w:val="0"/>
        <w:spacing w:after="0"/>
        <w:ind w:right="300"/>
        <w:rPr>
          <w:rFonts w:eastAsia="Arial Narrow" w:cstheme="minorHAnsi"/>
          <w:spacing w:val="-3"/>
          <w:sz w:val="22"/>
          <w:lang w:val="en-US"/>
        </w:rPr>
      </w:pPr>
    </w:p>
    <w:p w14:paraId="36325D01" w14:textId="77777777" w:rsidR="00660E57" w:rsidRPr="006150FA" w:rsidRDefault="00660E57" w:rsidP="00660E57">
      <w:pPr>
        <w:widowControl w:val="0"/>
        <w:spacing w:after="0"/>
        <w:ind w:right="301"/>
        <w:rPr>
          <w:rFonts w:eastAsia="Arial Narrow" w:cstheme="minorHAnsi"/>
          <w:b/>
          <w:sz w:val="22"/>
          <w:lang w:val="en-US"/>
        </w:rPr>
      </w:pPr>
      <w:r w:rsidRPr="006150FA">
        <w:rPr>
          <w:rFonts w:eastAsia="Arial Narrow" w:cstheme="minorHAnsi"/>
          <w:b/>
          <w:sz w:val="22"/>
          <w:lang w:val="en-US"/>
        </w:rPr>
        <w:t>Process</w:t>
      </w:r>
    </w:p>
    <w:p w14:paraId="4526AD54" w14:textId="77777777" w:rsidR="00660E57" w:rsidRPr="006150FA" w:rsidRDefault="00660E57" w:rsidP="00660E57">
      <w:pPr>
        <w:widowControl w:val="0"/>
        <w:numPr>
          <w:ilvl w:val="0"/>
          <w:numId w:val="44"/>
        </w:numPr>
        <w:spacing w:before="60" w:after="0"/>
        <w:ind w:left="709" w:right="301" w:hanging="363"/>
        <w:rPr>
          <w:rFonts w:eastAsia="Arial Narrow" w:cstheme="minorHAnsi"/>
          <w:sz w:val="22"/>
          <w:lang w:val="en-US"/>
        </w:rPr>
      </w:pPr>
      <w:r w:rsidRPr="006150FA">
        <w:rPr>
          <w:rFonts w:cstheme="minorHAnsi"/>
          <w:sz w:val="22"/>
          <w:lang w:val="en-US"/>
        </w:rPr>
        <w:t>For each strategy consider the benefit to the WHS Management System and what the resource impact might be using the tables</w:t>
      </w:r>
      <w:r w:rsidRPr="006150FA">
        <w:rPr>
          <w:rFonts w:cstheme="minorHAnsi"/>
          <w:spacing w:val="-28"/>
          <w:sz w:val="22"/>
          <w:lang w:val="en-US"/>
        </w:rPr>
        <w:t xml:space="preserve"> </w:t>
      </w:r>
      <w:r w:rsidRPr="006150FA">
        <w:rPr>
          <w:rFonts w:cstheme="minorHAnsi"/>
          <w:sz w:val="22"/>
          <w:lang w:val="en-US"/>
        </w:rPr>
        <w:t>below.</w:t>
      </w:r>
    </w:p>
    <w:p w14:paraId="77D451AB" w14:textId="77777777" w:rsidR="00660E57" w:rsidRPr="006150FA" w:rsidRDefault="00660E57" w:rsidP="00660E57">
      <w:pPr>
        <w:widowControl w:val="0"/>
        <w:numPr>
          <w:ilvl w:val="0"/>
          <w:numId w:val="44"/>
        </w:numPr>
        <w:spacing w:before="60" w:after="0"/>
        <w:ind w:left="709" w:right="301" w:hanging="363"/>
        <w:rPr>
          <w:rFonts w:eastAsia="Arial Narrow" w:cstheme="minorHAnsi"/>
          <w:sz w:val="22"/>
          <w:lang w:val="en-US"/>
        </w:rPr>
      </w:pPr>
      <w:r w:rsidRPr="006150FA">
        <w:rPr>
          <w:rFonts w:cstheme="minorHAnsi"/>
          <w:sz w:val="22"/>
          <w:lang w:val="en-US"/>
        </w:rPr>
        <w:t>Apply the risk matrix and corresponding</w:t>
      </w:r>
      <w:r w:rsidRPr="006150FA">
        <w:rPr>
          <w:rFonts w:cstheme="minorHAnsi"/>
          <w:spacing w:val="-1"/>
          <w:sz w:val="22"/>
          <w:lang w:val="en-US"/>
        </w:rPr>
        <w:t xml:space="preserve"> </w:t>
      </w:r>
      <w:r w:rsidRPr="006150FA">
        <w:rPr>
          <w:rFonts w:cstheme="minorHAnsi"/>
          <w:sz w:val="22"/>
          <w:lang w:val="en-US"/>
        </w:rPr>
        <w:t>timeframes.</w:t>
      </w:r>
    </w:p>
    <w:p w14:paraId="274E0B61" w14:textId="77777777" w:rsidR="00660E57" w:rsidRPr="006150FA" w:rsidRDefault="00660E57" w:rsidP="00660E57">
      <w:pPr>
        <w:widowControl w:val="0"/>
        <w:numPr>
          <w:ilvl w:val="0"/>
          <w:numId w:val="44"/>
        </w:numPr>
        <w:spacing w:before="60" w:after="0"/>
        <w:ind w:left="709" w:right="301" w:hanging="363"/>
        <w:rPr>
          <w:rFonts w:eastAsia="Arial Narrow" w:cstheme="minorHAnsi"/>
          <w:sz w:val="22"/>
          <w:lang w:val="en-US"/>
        </w:rPr>
      </w:pPr>
      <w:r w:rsidRPr="006150FA">
        <w:rPr>
          <w:rFonts w:cstheme="minorHAnsi"/>
          <w:sz w:val="22"/>
          <w:lang w:val="en-US"/>
        </w:rPr>
        <w:t>Record this outcome and corresponding timeframe with the</w:t>
      </w:r>
      <w:r w:rsidRPr="006150FA">
        <w:rPr>
          <w:rFonts w:cstheme="minorHAnsi"/>
          <w:spacing w:val="-7"/>
          <w:sz w:val="22"/>
          <w:lang w:val="en-US"/>
        </w:rPr>
        <w:t xml:space="preserve"> corrective </w:t>
      </w:r>
      <w:r w:rsidRPr="006150FA">
        <w:rPr>
          <w:rFonts w:cstheme="minorHAnsi"/>
          <w:sz w:val="22"/>
          <w:lang w:val="en-US"/>
        </w:rPr>
        <w:t>action</w:t>
      </w:r>
    </w:p>
    <w:p w14:paraId="78173E42" w14:textId="3C43FBE7" w:rsidR="00660E57" w:rsidRPr="006150FA" w:rsidRDefault="00660E57" w:rsidP="00660E57">
      <w:pPr>
        <w:widowControl w:val="0"/>
        <w:spacing w:after="0"/>
        <w:rPr>
          <w:rFonts w:eastAsia="Arial Narrow" w:cstheme="minorHAnsi"/>
          <w:sz w:val="22"/>
          <w:lang w:val="en-US"/>
        </w:rPr>
      </w:pPr>
    </w:p>
    <w:p w14:paraId="17238E8F" w14:textId="7E8B8B27" w:rsidR="00660E57" w:rsidRPr="006150FA" w:rsidRDefault="00660E57" w:rsidP="00660E57">
      <w:pPr>
        <w:widowControl w:val="0"/>
        <w:spacing w:after="0"/>
        <w:rPr>
          <w:rFonts w:eastAsia="Arial Narrow" w:cstheme="minorHAnsi"/>
          <w:b/>
          <w:bCs/>
          <w:sz w:val="22"/>
          <w:lang w:val="en-US"/>
        </w:rPr>
      </w:pPr>
      <w:r w:rsidRPr="006150FA">
        <w:rPr>
          <w:rFonts w:eastAsia="Arial Narrow" w:cstheme="minorHAnsi"/>
          <w:b/>
          <w:bCs/>
          <w:sz w:val="22"/>
          <w:lang w:val="en-US"/>
        </w:rPr>
        <w:t>Example</w:t>
      </w:r>
    </w:p>
    <w:p w14:paraId="2EBC68C2" w14:textId="301B2A21" w:rsidR="00660E57" w:rsidRPr="006150FA" w:rsidRDefault="00660E57" w:rsidP="00660E57">
      <w:pPr>
        <w:widowControl w:val="0"/>
        <w:tabs>
          <w:tab w:val="left" w:pos="1134"/>
          <w:tab w:val="left" w:pos="2552"/>
        </w:tabs>
        <w:spacing w:before="60" w:after="0"/>
        <w:ind w:left="709" w:right="301"/>
        <w:rPr>
          <w:rFonts w:eastAsia="Arial Narrow" w:cstheme="minorHAnsi"/>
          <w:sz w:val="22"/>
          <w:lang w:val="en-US"/>
        </w:rPr>
      </w:pPr>
      <w:r w:rsidRPr="006150FA">
        <w:rPr>
          <w:rFonts w:eastAsia="Arial Narrow" w:cstheme="minorHAnsi"/>
          <w:sz w:val="22"/>
          <w:lang w:val="en-US"/>
        </w:rPr>
        <w:t>Priority level:</w:t>
      </w:r>
      <w:r w:rsidRPr="006150FA">
        <w:rPr>
          <w:rFonts w:eastAsia="Arial Narrow" w:cstheme="minorHAnsi"/>
          <w:sz w:val="22"/>
          <w:lang w:val="en-US"/>
        </w:rPr>
        <w:tab/>
        <w:t>Slight x negligible = Category 1</w:t>
      </w:r>
    </w:p>
    <w:p w14:paraId="0D0B9AD8" w14:textId="02BD63A6" w:rsidR="00660E57" w:rsidRPr="006150FA" w:rsidRDefault="00660E57" w:rsidP="00660E57">
      <w:pPr>
        <w:widowControl w:val="0"/>
        <w:tabs>
          <w:tab w:val="left" w:pos="2552"/>
        </w:tabs>
        <w:spacing w:before="60" w:after="0"/>
        <w:ind w:left="709" w:right="301"/>
        <w:rPr>
          <w:rFonts w:eastAsia="Arial Narrow" w:cstheme="minorHAnsi"/>
          <w:sz w:val="22"/>
          <w:lang w:val="en-US"/>
        </w:rPr>
      </w:pPr>
      <w:r w:rsidRPr="006150FA">
        <w:rPr>
          <w:rFonts w:eastAsia="Arial Narrow" w:cstheme="minorHAnsi"/>
          <w:sz w:val="22"/>
          <w:lang w:val="en-US"/>
        </w:rPr>
        <w:t>Timeframe:</w:t>
      </w:r>
      <w:r w:rsidRPr="006150FA">
        <w:rPr>
          <w:rFonts w:eastAsia="Arial Narrow" w:cstheme="minorHAnsi"/>
          <w:sz w:val="22"/>
          <w:lang w:val="en-US"/>
        </w:rPr>
        <w:tab/>
        <w:t xml:space="preserve">Should align with a </w:t>
      </w:r>
      <w:r w:rsidR="0039489A">
        <w:rPr>
          <w:rFonts w:eastAsia="Arial Narrow" w:cstheme="minorHAnsi"/>
          <w:sz w:val="22"/>
          <w:lang w:val="en-US"/>
        </w:rPr>
        <w:t>C</w:t>
      </w:r>
      <w:r w:rsidRPr="006150FA">
        <w:rPr>
          <w:rFonts w:eastAsia="Arial Narrow" w:cstheme="minorHAnsi"/>
          <w:sz w:val="22"/>
          <w:lang w:val="en-US"/>
        </w:rPr>
        <w:t>ategory 1 timeframe (see</w:t>
      </w:r>
      <w:r w:rsidRPr="006150FA">
        <w:rPr>
          <w:rFonts w:eastAsia="Arial Narrow" w:cstheme="minorHAnsi"/>
          <w:spacing w:val="-29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below)</w:t>
      </w:r>
    </w:p>
    <w:p w14:paraId="2EB31D6B" w14:textId="77777777" w:rsidR="00557E7F" w:rsidRPr="006150FA" w:rsidRDefault="00557E7F" w:rsidP="00660E57">
      <w:pPr>
        <w:spacing w:after="0"/>
        <w:rPr>
          <w:rFonts w:cstheme="minorHAnsi"/>
          <w:sz w:val="22"/>
        </w:rPr>
      </w:pPr>
    </w:p>
    <w:p w14:paraId="23168863" w14:textId="293231B1" w:rsidR="00557E7F" w:rsidRPr="006150FA" w:rsidRDefault="00660E57" w:rsidP="00660E57">
      <w:pPr>
        <w:spacing w:after="0"/>
        <w:rPr>
          <w:rFonts w:cstheme="minorHAnsi"/>
          <w:b/>
          <w:bCs/>
          <w:sz w:val="22"/>
        </w:rPr>
      </w:pPr>
      <w:r w:rsidRPr="006150FA">
        <w:rPr>
          <w:rFonts w:cstheme="minorHAnsi"/>
          <w:b/>
          <w:bCs/>
          <w:sz w:val="22"/>
        </w:rPr>
        <w:t>Benefit to the system</w:t>
      </w:r>
    </w:p>
    <w:p w14:paraId="2287B5A7" w14:textId="4B5090A6" w:rsidR="00660E57" w:rsidRPr="00660E57" w:rsidRDefault="00660E57" w:rsidP="00660E57">
      <w:pPr>
        <w:spacing w:after="0"/>
        <w:rPr>
          <w:rFonts w:cstheme="minorHAnsi"/>
          <w:szCs w:val="20"/>
        </w:rPr>
      </w:pPr>
    </w:p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8079"/>
      </w:tblGrid>
      <w:tr w:rsidR="00660E57" w:rsidRPr="006150FA" w14:paraId="07245195" w14:textId="77777777" w:rsidTr="00C01C87">
        <w:trPr>
          <w:trHeight w:val="397"/>
          <w:jc w:val="center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797C372E" w14:textId="77777777" w:rsidR="00660E57" w:rsidRPr="006150FA" w:rsidRDefault="00660E57" w:rsidP="006150FA">
            <w:pPr>
              <w:widowControl w:val="0"/>
              <w:spacing w:after="0" w:line="224" w:lineRule="exact"/>
              <w:ind w:left="110"/>
              <w:rPr>
                <w:rFonts w:eastAsia="Arial Narrow" w:cstheme="minorHAnsi"/>
                <w:b/>
                <w:bCs/>
                <w:sz w:val="22"/>
                <w:lang w:val="en-US"/>
              </w:rPr>
            </w:pPr>
            <w:r w:rsidRPr="006150FA">
              <w:rPr>
                <w:rFonts w:cstheme="minorHAnsi"/>
                <w:b/>
                <w:bCs/>
                <w:color w:val="FFFFFF"/>
                <w:sz w:val="22"/>
                <w:lang w:val="en-US"/>
              </w:rPr>
              <w:t>CATEGORY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2D5DEB9B" w14:textId="77777777" w:rsidR="00660E57" w:rsidRPr="006150FA" w:rsidRDefault="00660E57" w:rsidP="006150FA">
            <w:pPr>
              <w:widowControl w:val="0"/>
              <w:spacing w:after="0" w:line="224" w:lineRule="exact"/>
              <w:ind w:left="107"/>
              <w:rPr>
                <w:rFonts w:eastAsia="Arial Narrow" w:cstheme="minorHAnsi"/>
                <w:b/>
                <w:bCs/>
                <w:sz w:val="22"/>
                <w:lang w:val="en-US"/>
              </w:rPr>
            </w:pPr>
            <w:r w:rsidRPr="006150FA">
              <w:rPr>
                <w:rFonts w:cstheme="minorHAnsi"/>
                <w:b/>
                <w:bCs/>
                <w:color w:val="FFFFFF"/>
                <w:sz w:val="22"/>
                <w:lang w:val="en-US"/>
              </w:rPr>
              <w:t>DESCRIPTION</w:t>
            </w:r>
          </w:p>
        </w:tc>
      </w:tr>
      <w:tr w:rsidR="00660E57" w:rsidRPr="006150FA" w14:paraId="0DB1B56A" w14:textId="77777777" w:rsidTr="006150FA">
        <w:trPr>
          <w:trHeight w:val="283"/>
          <w:jc w:val="center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A846B" w14:textId="77777777" w:rsidR="00660E57" w:rsidRPr="006150FA" w:rsidRDefault="00660E57" w:rsidP="006150FA">
            <w:pPr>
              <w:widowControl w:val="0"/>
              <w:spacing w:before="4" w:after="0"/>
              <w:ind w:left="105"/>
              <w:rPr>
                <w:rFonts w:eastAsia="Arial Narrow" w:cstheme="minorHAnsi"/>
                <w:sz w:val="22"/>
                <w:lang w:val="en-US"/>
              </w:rPr>
            </w:pPr>
            <w:r w:rsidRPr="006150FA">
              <w:rPr>
                <w:rFonts w:cstheme="minorHAnsi"/>
                <w:sz w:val="22"/>
                <w:lang w:val="en-US"/>
              </w:rPr>
              <w:t>Transformational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B4B2" w14:textId="77777777" w:rsidR="00660E57" w:rsidRPr="006150FA" w:rsidRDefault="00660E57" w:rsidP="006150FA">
            <w:pPr>
              <w:widowControl w:val="0"/>
              <w:spacing w:before="4" w:after="0"/>
              <w:ind w:left="103"/>
              <w:rPr>
                <w:rFonts w:eastAsia="Arial Narrow" w:cstheme="minorHAnsi"/>
                <w:sz w:val="22"/>
                <w:lang w:val="en-US"/>
              </w:rPr>
            </w:pPr>
            <w:r w:rsidRPr="006150FA">
              <w:rPr>
                <w:rFonts w:cstheme="minorHAnsi"/>
                <w:sz w:val="22"/>
                <w:lang w:val="en-US"/>
              </w:rPr>
              <w:t>There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is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an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expectation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that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there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will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be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a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transformational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benefit</w:t>
            </w:r>
            <w:r w:rsidRPr="006150FA">
              <w:rPr>
                <w:rFonts w:cstheme="minorHAnsi"/>
                <w:spacing w:val="-1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to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the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system;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or</w:t>
            </w:r>
          </w:p>
          <w:p w14:paraId="5E9ED080" w14:textId="77777777" w:rsidR="00660E57" w:rsidRPr="006150FA" w:rsidRDefault="00660E57" w:rsidP="006150FA">
            <w:pPr>
              <w:widowControl w:val="0"/>
              <w:spacing w:before="1" w:after="0"/>
              <w:ind w:left="103" w:right="556"/>
              <w:rPr>
                <w:rFonts w:eastAsia="Arial Narrow" w:cstheme="minorHAnsi"/>
                <w:sz w:val="22"/>
                <w:lang w:val="en-US"/>
              </w:rPr>
            </w:pPr>
            <w:r w:rsidRPr="006150FA">
              <w:rPr>
                <w:rFonts w:cstheme="minorHAnsi"/>
                <w:sz w:val="22"/>
                <w:lang w:val="en-US"/>
              </w:rPr>
              <w:t>One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or</w:t>
            </w:r>
            <w:r w:rsidRPr="006150FA">
              <w:rPr>
                <w:rFonts w:cstheme="minorHAnsi"/>
                <w:spacing w:val="-2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more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core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elements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of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the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WHS Management</w:t>
            </w:r>
            <w:r w:rsidRPr="006150FA">
              <w:rPr>
                <w:rFonts w:cstheme="minorHAnsi"/>
                <w:spacing w:val="-2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System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have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not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been</w:t>
            </w:r>
            <w:r w:rsidRPr="006150FA">
              <w:rPr>
                <w:rFonts w:cstheme="minorHAnsi"/>
                <w:w w:val="99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implemented.</w:t>
            </w:r>
          </w:p>
        </w:tc>
      </w:tr>
      <w:tr w:rsidR="00660E57" w:rsidRPr="006150FA" w14:paraId="7D07BC0B" w14:textId="77777777" w:rsidTr="0039489A">
        <w:trPr>
          <w:trHeight w:val="397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96119" w14:textId="77777777" w:rsidR="00660E57" w:rsidRPr="006150FA" w:rsidRDefault="00660E57" w:rsidP="006150FA">
            <w:pPr>
              <w:widowControl w:val="0"/>
              <w:spacing w:after="0" w:line="224" w:lineRule="exact"/>
              <w:ind w:left="105"/>
              <w:rPr>
                <w:rFonts w:eastAsia="Arial Narrow" w:cstheme="minorHAnsi"/>
                <w:sz w:val="22"/>
                <w:lang w:val="en-US"/>
              </w:rPr>
            </w:pPr>
            <w:r w:rsidRPr="006150FA">
              <w:rPr>
                <w:rFonts w:cstheme="minorHAnsi"/>
                <w:sz w:val="22"/>
                <w:lang w:val="en-US"/>
              </w:rPr>
              <w:t>Major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EE1C3" w14:textId="77777777" w:rsidR="00660E57" w:rsidRPr="006150FA" w:rsidRDefault="00660E57" w:rsidP="006150FA">
            <w:pPr>
              <w:widowControl w:val="0"/>
              <w:spacing w:after="0" w:line="224" w:lineRule="exact"/>
              <w:ind w:left="103"/>
              <w:rPr>
                <w:rFonts w:eastAsia="Arial Narrow" w:cstheme="minorHAnsi"/>
                <w:sz w:val="22"/>
                <w:lang w:val="en-US"/>
              </w:rPr>
            </w:pPr>
            <w:r w:rsidRPr="006150FA">
              <w:rPr>
                <w:rFonts w:cstheme="minorHAnsi"/>
                <w:sz w:val="22"/>
                <w:lang w:val="en-US"/>
              </w:rPr>
              <w:t>There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is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an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expectation</w:t>
            </w:r>
            <w:r w:rsidRPr="006150FA">
              <w:rPr>
                <w:rFonts w:cstheme="minorHAnsi"/>
                <w:spacing w:val="-2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that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there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will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be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a</w:t>
            </w:r>
            <w:r w:rsidRPr="006150FA">
              <w:rPr>
                <w:rFonts w:cstheme="minorHAnsi"/>
                <w:spacing w:val="-2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major</w:t>
            </w:r>
            <w:r w:rsidRPr="006150FA">
              <w:rPr>
                <w:rFonts w:cstheme="minorHAnsi"/>
                <w:spacing w:val="-2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benefit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to</w:t>
            </w:r>
            <w:r w:rsidRPr="006150FA">
              <w:rPr>
                <w:rFonts w:cstheme="minorHAnsi"/>
                <w:spacing w:val="-2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the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system.</w:t>
            </w:r>
          </w:p>
        </w:tc>
      </w:tr>
      <w:tr w:rsidR="00660E57" w:rsidRPr="006150FA" w14:paraId="55E424DF" w14:textId="77777777" w:rsidTr="0039489A">
        <w:trPr>
          <w:trHeight w:val="397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F9C5" w14:textId="77777777" w:rsidR="00660E57" w:rsidRPr="006150FA" w:rsidRDefault="00660E57" w:rsidP="006150FA">
            <w:pPr>
              <w:widowControl w:val="0"/>
              <w:spacing w:after="0" w:line="224" w:lineRule="exact"/>
              <w:ind w:left="105"/>
              <w:rPr>
                <w:rFonts w:eastAsia="Arial Narrow" w:cstheme="minorHAnsi"/>
                <w:sz w:val="22"/>
                <w:lang w:val="en-US"/>
              </w:rPr>
            </w:pPr>
            <w:r w:rsidRPr="006150FA">
              <w:rPr>
                <w:rFonts w:cstheme="minorHAnsi"/>
                <w:sz w:val="22"/>
                <w:lang w:val="en-US"/>
              </w:rPr>
              <w:t>Slight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B323" w14:textId="77777777" w:rsidR="00660E57" w:rsidRPr="006150FA" w:rsidRDefault="00660E57" w:rsidP="006150FA">
            <w:pPr>
              <w:widowControl w:val="0"/>
              <w:spacing w:after="0" w:line="224" w:lineRule="exact"/>
              <w:ind w:left="103"/>
              <w:rPr>
                <w:rFonts w:eastAsia="Arial Narrow" w:cstheme="minorHAnsi"/>
                <w:sz w:val="22"/>
                <w:lang w:val="en-US"/>
              </w:rPr>
            </w:pPr>
            <w:r w:rsidRPr="006150FA">
              <w:rPr>
                <w:rFonts w:cstheme="minorHAnsi"/>
                <w:sz w:val="22"/>
                <w:lang w:val="en-US"/>
              </w:rPr>
              <w:t>There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is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an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expectation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that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there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will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be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a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slight benefit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to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the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system.</w:t>
            </w:r>
          </w:p>
        </w:tc>
      </w:tr>
      <w:tr w:rsidR="00660E57" w:rsidRPr="006150FA" w14:paraId="507D07C5" w14:textId="77777777" w:rsidTr="0039489A">
        <w:trPr>
          <w:trHeight w:val="397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7314" w14:textId="77777777" w:rsidR="00660E57" w:rsidRPr="006150FA" w:rsidRDefault="00660E57" w:rsidP="006150FA">
            <w:pPr>
              <w:widowControl w:val="0"/>
              <w:spacing w:after="0" w:line="225" w:lineRule="exact"/>
              <w:ind w:left="105"/>
              <w:rPr>
                <w:rFonts w:eastAsia="Arial Narrow" w:cstheme="minorHAnsi"/>
                <w:sz w:val="22"/>
                <w:lang w:val="en-US"/>
              </w:rPr>
            </w:pPr>
            <w:r w:rsidRPr="006150FA">
              <w:rPr>
                <w:rFonts w:cstheme="minorHAnsi"/>
                <w:sz w:val="22"/>
                <w:lang w:val="en-US"/>
              </w:rPr>
              <w:t>Minor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879B" w14:textId="77777777" w:rsidR="00660E57" w:rsidRPr="006150FA" w:rsidRDefault="00660E57" w:rsidP="006150FA">
            <w:pPr>
              <w:widowControl w:val="0"/>
              <w:spacing w:after="0" w:line="225" w:lineRule="exact"/>
              <w:ind w:left="103"/>
              <w:rPr>
                <w:rFonts w:eastAsia="Arial Narrow" w:cstheme="minorHAnsi"/>
                <w:sz w:val="22"/>
                <w:lang w:val="en-US"/>
              </w:rPr>
            </w:pPr>
            <w:r w:rsidRPr="006150FA">
              <w:rPr>
                <w:rFonts w:cstheme="minorHAnsi"/>
                <w:sz w:val="22"/>
                <w:lang w:val="en-US"/>
              </w:rPr>
              <w:t>There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is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an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expectation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that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there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will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be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a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minor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benefit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to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the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system.</w:t>
            </w:r>
          </w:p>
        </w:tc>
      </w:tr>
      <w:tr w:rsidR="00660E57" w:rsidRPr="006150FA" w14:paraId="1844C815" w14:textId="77777777" w:rsidTr="0039489A">
        <w:trPr>
          <w:trHeight w:val="397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FEED3" w14:textId="77777777" w:rsidR="00660E57" w:rsidRPr="006150FA" w:rsidRDefault="00660E57" w:rsidP="006150FA">
            <w:pPr>
              <w:widowControl w:val="0"/>
              <w:spacing w:after="0" w:line="227" w:lineRule="exact"/>
              <w:ind w:left="105"/>
              <w:rPr>
                <w:rFonts w:eastAsia="Arial Narrow" w:cstheme="minorHAnsi"/>
                <w:sz w:val="22"/>
                <w:lang w:val="en-US"/>
              </w:rPr>
            </w:pPr>
            <w:r w:rsidRPr="006150FA">
              <w:rPr>
                <w:rFonts w:cstheme="minorHAnsi"/>
                <w:sz w:val="22"/>
                <w:lang w:val="en-US"/>
              </w:rPr>
              <w:t>Nil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A01D2" w14:textId="77777777" w:rsidR="00660E57" w:rsidRPr="006150FA" w:rsidRDefault="00660E57" w:rsidP="006150FA">
            <w:pPr>
              <w:widowControl w:val="0"/>
              <w:spacing w:after="0" w:line="227" w:lineRule="exact"/>
              <w:ind w:left="103"/>
              <w:rPr>
                <w:rFonts w:eastAsia="Arial Narrow" w:cstheme="minorHAnsi"/>
                <w:sz w:val="22"/>
                <w:lang w:val="en-US"/>
              </w:rPr>
            </w:pPr>
            <w:r w:rsidRPr="006150FA">
              <w:rPr>
                <w:rFonts w:cstheme="minorHAnsi"/>
                <w:sz w:val="22"/>
                <w:lang w:val="en-US"/>
              </w:rPr>
              <w:t>There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is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an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expectation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that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there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will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be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no</w:t>
            </w:r>
            <w:r w:rsidRPr="006150FA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benefit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to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the</w:t>
            </w:r>
            <w:r w:rsidRPr="006150FA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system.</w:t>
            </w:r>
          </w:p>
        </w:tc>
      </w:tr>
    </w:tbl>
    <w:p w14:paraId="6CCA06FF" w14:textId="70FAB44A" w:rsidR="00660E57" w:rsidRDefault="00660E57" w:rsidP="00660E57">
      <w:pPr>
        <w:spacing w:after="0"/>
        <w:rPr>
          <w:rFonts w:cstheme="minorHAnsi"/>
          <w:szCs w:val="20"/>
        </w:rPr>
      </w:pPr>
    </w:p>
    <w:p w14:paraId="5CE37F81" w14:textId="4B8AB7B0" w:rsidR="00660E57" w:rsidRPr="006150FA" w:rsidRDefault="00660E57" w:rsidP="00660E57">
      <w:pPr>
        <w:spacing w:after="0"/>
        <w:rPr>
          <w:rFonts w:cstheme="minorHAnsi"/>
          <w:b/>
          <w:bCs/>
          <w:sz w:val="22"/>
        </w:rPr>
      </w:pPr>
      <w:r w:rsidRPr="006150FA">
        <w:rPr>
          <w:rFonts w:cstheme="minorHAnsi"/>
          <w:b/>
          <w:bCs/>
          <w:sz w:val="22"/>
        </w:rPr>
        <w:t>Resources impact</w:t>
      </w:r>
    </w:p>
    <w:p w14:paraId="266C5B9E" w14:textId="77777777" w:rsidR="00660E57" w:rsidRPr="006150FA" w:rsidRDefault="00660E57" w:rsidP="00660E57">
      <w:pPr>
        <w:widowControl w:val="0"/>
        <w:spacing w:before="60" w:after="0"/>
        <w:ind w:right="301"/>
        <w:rPr>
          <w:rFonts w:eastAsia="Arial Narrow" w:cstheme="minorHAnsi"/>
          <w:sz w:val="22"/>
          <w:lang w:val="en-US"/>
        </w:rPr>
      </w:pPr>
      <w:r w:rsidRPr="006150FA">
        <w:rPr>
          <w:rFonts w:eastAsia="Arial Narrow" w:cstheme="minorHAnsi"/>
          <w:sz w:val="22"/>
          <w:lang w:val="en-US"/>
        </w:rPr>
        <w:t>Please</w:t>
      </w:r>
      <w:r w:rsidRPr="006150FA">
        <w:rPr>
          <w:rFonts w:eastAsia="Arial Narrow" w:cstheme="minorHAnsi"/>
          <w:spacing w:val="-3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note</w:t>
      </w:r>
      <w:r w:rsidRPr="006150FA">
        <w:rPr>
          <w:rFonts w:eastAsia="Arial Narrow" w:cstheme="minorHAnsi"/>
          <w:spacing w:val="-3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that</w:t>
      </w:r>
      <w:r w:rsidRPr="006150FA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the</w:t>
      </w:r>
      <w:r w:rsidRPr="006150FA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impact</w:t>
      </w:r>
      <w:r w:rsidRPr="006150FA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refers</w:t>
      </w:r>
      <w:r w:rsidRPr="006150FA">
        <w:rPr>
          <w:rFonts w:eastAsia="Arial Narrow" w:cstheme="minorHAnsi"/>
          <w:spacing w:val="-2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to</w:t>
      </w:r>
      <w:r w:rsidRPr="006150FA">
        <w:rPr>
          <w:rFonts w:eastAsia="Arial Narrow" w:cstheme="minorHAnsi"/>
          <w:spacing w:val="-3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financial;</w:t>
      </w:r>
      <w:r w:rsidRPr="006150FA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human</w:t>
      </w:r>
      <w:r w:rsidRPr="006150FA">
        <w:rPr>
          <w:rFonts w:eastAsia="Arial Narrow" w:cstheme="minorHAnsi"/>
          <w:spacing w:val="-3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resources;</w:t>
      </w:r>
      <w:r w:rsidRPr="006150FA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changes</w:t>
      </w:r>
      <w:r w:rsidRPr="006150FA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to</w:t>
      </w:r>
      <w:r w:rsidRPr="006150FA">
        <w:rPr>
          <w:rFonts w:eastAsia="Arial Narrow" w:cstheme="minorHAnsi"/>
          <w:spacing w:val="-3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operational</w:t>
      </w:r>
      <w:r w:rsidRPr="006150FA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procedures;</w:t>
      </w:r>
      <w:r w:rsidRPr="006150FA">
        <w:rPr>
          <w:rFonts w:eastAsia="Arial Narrow" w:cstheme="minorHAnsi"/>
          <w:spacing w:val="-3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changes</w:t>
      </w:r>
      <w:r w:rsidRPr="006150FA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to</w:t>
      </w:r>
      <w:r w:rsidRPr="006150FA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current</w:t>
      </w:r>
      <w:r w:rsidRPr="006150FA">
        <w:rPr>
          <w:rFonts w:eastAsia="Arial Narrow" w:cstheme="minorHAnsi"/>
          <w:w w:val="99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or</w:t>
      </w:r>
      <w:r w:rsidRPr="006150FA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additional</w:t>
      </w:r>
      <w:r w:rsidRPr="006150FA">
        <w:rPr>
          <w:rFonts w:eastAsia="Arial Narrow" w:cstheme="minorHAnsi"/>
          <w:spacing w:val="-5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training;</w:t>
      </w:r>
      <w:r w:rsidRPr="006150FA">
        <w:rPr>
          <w:rFonts w:eastAsia="Arial Narrow" w:cstheme="minorHAnsi"/>
          <w:spacing w:val="-5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communication</w:t>
      </w:r>
      <w:r w:rsidRPr="006150FA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strategies;</w:t>
      </w:r>
      <w:r w:rsidRPr="006150FA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or</w:t>
      </w:r>
      <w:r w:rsidRPr="006150FA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formation</w:t>
      </w:r>
      <w:r w:rsidRPr="006150FA">
        <w:rPr>
          <w:rFonts w:eastAsia="Arial Narrow" w:cstheme="minorHAnsi"/>
          <w:spacing w:val="-5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of</w:t>
      </w:r>
      <w:r w:rsidRPr="006150FA">
        <w:rPr>
          <w:rFonts w:eastAsia="Arial Narrow" w:cstheme="minorHAnsi"/>
          <w:spacing w:val="-5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projects</w:t>
      </w:r>
      <w:r w:rsidRPr="006150FA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to</w:t>
      </w:r>
      <w:r w:rsidRPr="006150FA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manage</w:t>
      </w:r>
      <w:r w:rsidRPr="006150FA">
        <w:rPr>
          <w:rFonts w:eastAsia="Arial Narrow" w:cstheme="minorHAnsi"/>
          <w:spacing w:val="-5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the</w:t>
      </w:r>
      <w:r w:rsidRPr="006150FA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6150FA">
        <w:rPr>
          <w:rFonts w:eastAsia="Arial Narrow" w:cstheme="minorHAnsi"/>
          <w:sz w:val="22"/>
          <w:lang w:val="en-US"/>
        </w:rPr>
        <w:t>change.</w:t>
      </w:r>
    </w:p>
    <w:p w14:paraId="23B5B23B" w14:textId="0C834C5E" w:rsidR="00660E57" w:rsidRPr="006150FA" w:rsidRDefault="00660E57" w:rsidP="00660E57">
      <w:pPr>
        <w:spacing w:after="0"/>
        <w:rPr>
          <w:rFonts w:cstheme="minorHAnsi"/>
          <w:sz w:val="22"/>
        </w:rPr>
      </w:pPr>
    </w:p>
    <w:tbl>
      <w:tblPr>
        <w:tblW w:w="552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3827"/>
      </w:tblGrid>
      <w:tr w:rsidR="00660E57" w:rsidRPr="006150FA" w14:paraId="4C49E795" w14:textId="77777777" w:rsidTr="0039489A">
        <w:trPr>
          <w:trHeight w:val="397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7BDC17CA" w14:textId="77777777" w:rsidR="00660E57" w:rsidRPr="006150FA" w:rsidRDefault="00660E57" w:rsidP="006150FA">
            <w:pPr>
              <w:widowControl w:val="0"/>
              <w:spacing w:after="0" w:line="224" w:lineRule="exact"/>
              <w:ind w:left="110"/>
              <w:rPr>
                <w:rFonts w:eastAsia="Arial Narrow" w:cstheme="minorHAnsi"/>
                <w:b/>
                <w:bCs/>
                <w:sz w:val="22"/>
                <w:lang w:val="en-US"/>
              </w:rPr>
            </w:pPr>
            <w:r w:rsidRPr="006150FA">
              <w:rPr>
                <w:rFonts w:cstheme="minorHAnsi"/>
                <w:b/>
                <w:bCs/>
                <w:color w:val="FFFFFF"/>
                <w:sz w:val="22"/>
                <w:lang w:val="en-US"/>
              </w:rPr>
              <w:t>CATEGORY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589A348" w14:textId="77777777" w:rsidR="00660E57" w:rsidRPr="006150FA" w:rsidRDefault="00660E57" w:rsidP="006150FA">
            <w:pPr>
              <w:widowControl w:val="0"/>
              <w:spacing w:after="0" w:line="224" w:lineRule="exact"/>
              <w:ind w:left="107"/>
              <w:rPr>
                <w:rFonts w:eastAsia="Arial Narrow" w:cstheme="minorHAnsi"/>
                <w:b/>
                <w:bCs/>
                <w:sz w:val="22"/>
                <w:lang w:val="en-US"/>
              </w:rPr>
            </w:pPr>
            <w:r w:rsidRPr="006150FA">
              <w:rPr>
                <w:rFonts w:cstheme="minorHAnsi"/>
                <w:b/>
                <w:bCs/>
                <w:color w:val="FFFFFF"/>
                <w:sz w:val="22"/>
                <w:lang w:val="en-US"/>
              </w:rPr>
              <w:t>DESCRIPTION</w:t>
            </w:r>
          </w:p>
        </w:tc>
      </w:tr>
      <w:tr w:rsidR="00660E57" w:rsidRPr="006150FA" w14:paraId="24F75CA6" w14:textId="77777777" w:rsidTr="0039489A">
        <w:trPr>
          <w:trHeight w:val="397"/>
          <w:jc w:val="center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62495" w14:textId="77777777" w:rsidR="00660E57" w:rsidRPr="006150FA" w:rsidRDefault="00660E57" w:rsidP="006150FA">
            <w:pPr>
              <w:widowControl w:val="0"/>
              <w:spacing w:before="4" w:after="0"/>
              <w:ind w:left="105"/>
              <w:rPr>
                <w:rFonts w:eastAsia="Arial Narrow" w:cstheme="minorHAnsi"/>
                <w:sz w:val="22"/>
                <w:lang w:val="en-US"/>
              </w:rPr>
            </w:pPr>
            <w:r w:rsidRPr="006150FA">
              <w:rPr>
                <w:rFonts w:cstheme="minorHAnsi"/>
                <w:sz w:val="22"/>
                <w:lang w:val="en-US"/>
              </w:rPr>
              <w:t>Negligible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3FB7" w14:textId="77777777" w:rsidR="00660E57" w:rsidRPr="006150FA" w:rsidRDefault="00660E57" w:rsidP="006150FA">
            <w:pPr>
              <w:widowControl w:val="0"/>
              <w:spacing w:before="4" w:after="0"/>
              <w:ind w:left="103"/>
              <w:rPr>
                <w:rFonts w:eastAsia="Arial Narrow" w:cstheme="minorHAnsi"/>
                <w:sz w:val="22"/>
                <w:lang w:val="en-US"/>
              </w:rPr>
            </w:pPr>
            <w:r w:rsidRPr="006150FA">
              <w:rPr>
                <w:rFonts w:cstheme="minorHAnsi"/>
                <w:sz w:val="22"/>
                <w:lang w:val="en-US"/>
              </w:rPr>
              <w:t>Negligible impact on</w:t>
            </w:r>
            <w:r w:rsidRPr="006150FA">
              <w:rPr>
                <w:rFonts w:cstheme="minorHAnsi"/>
                <w:spacing w:val="-17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resources.</w:t>
            </w:r>
          </w:p>
        </w:tc>
      </w:tr>
      <w:tr w:rsidR="00660E57" w:rsidRPr="006150FA" w14:paraId="6111B518" w14:textId="77777777" w:rsidTr="0039489A">
        <w:trPr>
          <w:trHeight w:val="397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07DF" w14:textId="77777777" w:rsidR="00660E57" w:rsidRPr="006150FA" w:rsidRDefault="00660E57" w:rsidP="006150FA">
            <w:pPr>
              <w:widowControl w:val="0"/>
              <w:spacing w:after="0" w:line="224" w:lineRule="exact"/>
              <w:ind w:left="105"/>
              <w:rPr>
                <w:rFonts w:eastAsia="Arial Narrow" w:cstheme="minorHAnsi"/>
                <w:sz w:val="22"/>
                <w:lang w:val="en-US"/>
              </w:rPr>
            </w:pPr>
            <w:r w:rsidRPr="006150FA">
              <w:rPr>
                <w:rFonts w:cstheme="minorHAnsi"/>
                <w:sz w:val="22"/>
                <w:lang w:val="en-US"/>
              </w:rPr>
              <w:t>Minor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DF5C" w14:textId="77777777" w:rsidR="00660E57" w:rsidRPr="006150FA" w:rsidRDefault="00660E57" w:rsidP="006150FA">
            <w:pPr>
              <w:widowControl w:val="0"/>
              <w:spacing w:after="0" w:line="224" w:lineRule="exact"/>
              <w:ind w:left="103"/>
              <w:rPr>
                <w:rFonts w:eastAsia="Arial Narrow" w:cstheme="minorHAnsi"/>
                <w:sz w:val="22"/>
                <w:lang w:val="en-US"/>
              </w:rPr>
            </w:pPr>
            <w:r w:rsidRPr="006150FA">
              <w:rPr>
                <w:rFonts w:cstheme="minorHAnsi"/>
                <w:sz w:val="22"/>
                <w:lang w:val="en-US"/>
              </w:rPr>
              <w:t>Minor impact on</w:t>
            </w:r>
            <w:r w:rsidRPr="006150FA">
              <w:rPr>
                <w:rFonts w:cstheme="minorHAnsi"/>
                <w:spacing w:val="-15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resources.</w:t>
            </w:r>
          </w:p>
        </w:tc>
      </w:tr>
      <w:tr w:rsidR="00660E57" w:rsidRPr="006150FA" w14:paraId="3FA8DB22" w14:textId="77777777" w:rsidTr="0039489A">
        <w:trPr>
          <w:trHeight w:val="397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5067" w14:textId="77777777" w:rsidR="00660E57" w:rsidRPr="006150FA" w:rsidRDefault="00660E57" w:rsidP="006150FA">
            <w:pPr>
              <w:widowControl w:val="0"/>
              <w:spacing w:after="0" w:line="224" w:lineRule="exact"/>
              <w:ind w:left="105"/>
              <w:rPr>
                <w:rFonts w:eastAsia="Arial Narrow" w:cstheme="minorHAnsi"/>
                <w:sz w:val="22"/>
                <w:lang w:val="en-US"/>
              </w:rPr>
            </w:pPr>
            <w:r w:rsidRPr="006150FA">
              <w:rPr>
                <w:rFonts w:cstheme="minorHAnsi"/>
                <w:sz w:val="22"/>
                <w:lang w:val="en-US"/>
              </w:rPr>
              <w:t>Moderate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74D5" w14:textId="77777777" w:rsidR="00660E57" w:rsidRPr="006150FA" w:rsidRDefault="00660E57" w:rsidP="006150FA">
            <w:pPr>
              <w:widowControl w:val="0"/>
              <w:spacing w:after="0" w:line="224" w:lineRule="exact"/>
              <w:ind w:left="103"/>
              <w:rPr>
                <w:rFonts w:eastAsia="Arial Narrow" w:cstheme="minorHAnsi"/>
                <w:sz w:val="22"/>
                <w:lang w:val="en-US"/>
              </w:rPr>
            </w:pPr>
            <w:r w:rsidRPr="006150FA">
              <w:rPr>
                <w:rFonts w:cstheme="minorHAnsi"/>
                <w:sz w:val="22"/>
                <w:lang w:val="en-US"/>
              </w:rPr>
              <w:t>Moderate impact on</w:t>
            </w:r>
            <w:r w:rsidRPr="006150FA">
              <w:rPr>
                <w:rFonts w:cstheme="minorHAnsi"/>
                <w:spacing w:val="-1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resources.</w:t>
            </w:r>
          </w:p>
        </w:tc>
      </w:tr>
      <w:tr w:rsidR="00660E57" w:rsidRPr="006150FA" w14:paraId="77CAA392" w14:textId="77777777" w:rsidTr="0039489A">
        <w:trPr>
          <w:trHeight w:val="397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7354" w14:textId="77777777" w:rsidR="00660E57" w:rsidRPr="006150FA" w:rsidRDefault="00660E57" w:rsidP="006150FA">
            <w:pPr>
              <w:widowControl w:val="0"/>
              <w:spacing w:after="0" w:line="224" w:lineRule="exact"/>
              <w:ind w:left="105"/>
              <w:rPr>
                <w:rFonts w:eastAsia="Arial Narrow" w:cstheme="minorHAnsi"/>
                <w:sz w:val="22"/>
                <w:lang w:val="en-US"/>
              </w:rPr>
            </w:pPr>
            <w:r w:rsidRPr="006150FA">
              <w:rPr>
                <w:rFonts w:cstheme="minorHAnsi"/>
                <w:sz w:val="22"/>
                <w:lang w:val="en-US"/>
              </w:rPr>
              <w:t>Major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3E66" w14:textId="77777777" w:rsidR="00660E57" w:rsidRPr="006150FA" w:rsidRDefault="00660E57" w:rsidP="006150FA">
            <w:pPr>
              <w:widowControl w:val="0"/>
              <w:spacing w:after="0" w:line="224" w:lineRule="exact"/>
              <w:ind w:left="103"/>
              <w:rPr>
                <w:rFonts w:eastAsia="Arial Narrow" w:cstheme="minorHAnsi"/>
                <w:sz w:val="22"/>
                <w:lang w:val="en-US"/>
              </w:rPr>
            </w:pPr>
            <w:r w:rsidRPr="006150FA">
              <w:rPr>
                <w:rFonts w:cstheme="minorHAnsi"/>
                <w:sz w:val="22"/>
                <w:lang w:val="en-US"/>
              </w:rPr>
              <w:t>Major impact on</w:t>
            </w:r>
            <w:r w:rsidRPr="006150FA">
              <w:rPr>
                <w:rFonts w:cstheme="minorHAnsi"/>
                <w:spacing w:val="-1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resources.</w:t>
            </w:r>
          </w:p>
        </w:tc>
      </w:tr>
      <w:tr w:rsidR="00660E57" w:rsidRPr="006150FA" w14:paraId="07AD118D" w14:textId="77777777" w:rsidTr="0039489A">
        <w:trPr>
          <w:trHeight w:val="397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140C" w14:textId="77777777" w:rsidR="00660E57" w:rsidRPr="006150FA" w:rsidRDefault="00660E57" w:rsidP="006150FA">
            <w:pPr>
              <w:widowControl w:val="0"/>
              <w:spacing w:after="0" w:line="227" w:lineRule="exact"/>
              <w:ind w:left="105"/>
              <w:rPr>
                <w:rFonts w:eastAsia="Arial Narrow" w:cstheme="minorHAnsi"/>
                <w:sz w:val="22"/>
                <w:lang w:val="en-US"/>
              </w:rPr>
            </w:pPr>
            <w:r w:rsidRPr="006150FA">
              <w:rPr>
                <w:rFonts w:cstheme="minorHAnsi"/>
                <w:sz w:val="22"/>
                <w:lang w:val="en-US"/>
              </w:rPr>
              <w:t>Severe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7DB83" w14:textId="77777777" w:rsidR="00660E57" w:rsidRPr="006150FA" w:rsidRDefault="00660E57" w:rsidP="006150FA">
            <w:pPr>
              <w:widowControl w:val="0"/>
              <w:spacing w:after="0" w:line="227" w:lineRule="exact"/>
              <w:ind w:left="103"/>
              <w:rPr>
                <w:rFonts w:eastAsia="Arial Narrow" w:cstheme="minorHAnsi"/>
                <w:sz w:val="22"/>
                <w:lang w:val="en-US"/>
              </w:rPr>
            </w:pPr>
            <w:r w:rsidRPr="006150FA">
              <w:rPr>
                <w:rFonts w:cstheme="minorHAnsi"/>
                <w:sz w:val="22"/>
                <w:lang w:val="en-US"/>
              </w:rPr>
              <w:t>High impact on</w:t>
            </w:r>
            <w:r w:rsidRPr="006150FA">
              <w:rPr>
                <w:rFonts w:cstheme="minorHAnsi"/>
                <w:spacing w:val="-14"/>
                <w:sz w:val="22"/>
                <w:lang w:val="en-US"/>
              </w:rPr>
              <w:t xml:space="preserve"> </w:t>
            </w:r>
            <w:r w:rsidRPr="006150FA">
              <w:rPr>
                <w:rFonts w:cstheme="minorHAnsi"/>
                <w:sz w:val="22"/>
                <w:lang w:val="en-US"/>
              </w:rPr>
              <w:t>resources.</w:t>
            </w:r>
          </w:p>
        </w:tc>
      </w:tr>
    </w:tbl>
    <w:p w14:paraId="327B102A" w14:textId="68CBCBA7" w:rsidR="00545E55" w:rsidRPr="006150FA" w:rsidRDefault="00545E55" w:rsidP="00660E57">
      <w:pPr>
        <w:spacing w:after="0"/>
        <w:rPr>
          <w:sz w:val="22"/>
        </w:rPr>
      </w:pPr>
    </w:p>
    <w:p w14:paraId="66F1806B" w14:textId="3098C24C" w:rsidR="00660E57" w:rsidRDefault="00660E57" w:rsidP="00660E57">
      <w:pPr>
        <w:spacing w:after="0"/>
      </w:pPr>
    </w:p>
    <w:p w14:paraId="6A2F2724" w14:textId="2DFD8292" w:rsidR="006150FA" w:rsidRDefault="006150FA" w:rsidP="00660E57">
      <w:pPr>
        <w:spacing w:after="0"/>
      </w:pPr>
    </w:p>
    <w:p w14:paraId="7186E37E" w14:textId="77777777" w:rsidR="006150FA" w:rsidRDefault="006150FA" w:rsidP="00660E57">
      <w:pPr>
        <w:spacing w:after="0"/>
      </w:pPr>
    </w:p>
    <w:p w14:paraId="5DCB4C3A" w14:textId="5B383512" w:rsidR="00660E57" w:rsidRDefault="00660E57" w:rsidP="00660E57">
      <w:pPr>
        <w:spacing w:after="0"/>
      </w:pPr>
    </w:p>
    <w:p w14:paraId="226E36B5" w14:textId="77777777" w:rsidR="00660E57" w:rsidRDefault="00660E57" w:rsidP="00660E57">
      <w:pPr>
        <w:spacing w:after="0"/>
        <w:sectPr w:rsidR="00660E57" w:rsidSect="006150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3402" w:right="567" w:bottom="567" w:left="567" w:header="567" w:footer="567" w:gutter="0"/>
          <w:cols w:space="568"/>
          <w:docGrid w:linePitch="360"/>
        </w:sectPr>
      </w:pPr>
    </w:p>
    <w:p w14:paraId="1BC87C08" w14:textId="77777777" w:rsidR="00660E57" w:rsidRDefault="00660E57" w:rsidP="00660E57">
      <w:pPr>
        <w:spacing w:after="0"/>
      </w:pPr>
    </w:p>
    <w:p w14:paraId="3627D8B3" w14:textId="77777777" w:rsidR="00545E55" w:rsidRDefault="00545E55" w:rsidP="00307524">
      <w:pPr>
        <w:sectPr w:rsidR="00545E55" w:rsidSect="00660E57">
          <w:headerReference w:type="default" r:id="rId14"/>
          <w:pgSz w:w="11906" w:h="16838" w:code="9"/>
          <w:pgMar w:top="1841" w:right="567" w:bottom="567" w:left="567" w:header="567" w:footer="567" w:gutter="0"/>
          <w:cols w:space="568"/>
          <w:docGrid w:linePitch="360"/>
        </w:sectPr>
      </w:pPr>
    </w:p>
    <w:p w14:paraId="56EF3F5B" w14:textId="77777777" w:rsidR="006150FA" w:rsidRPr="00F5723B" w:rsidRDefault="006150FA" w:rsidP="006150FA">
      <w:pPr>
        <w:spacing w:before="240" w:after="0"/>
        <w:rPr>
          <w:b/>
          <w:bCs/>
          <w:sz w:val="22"/>
        </w:rPr>
      </w:pPr>
      <w:r w:rsidRPr="00F5723B">
        <w:rPr>
          <w:b/>
          <w:bCs/>
          <w:sz w:val="22"/>
        </w:rPr>
        <w:t>Priority risk matrix</w:t>
      </w:r>
    </w:p>
    <w:p w14:paraId="31B122C5" w14:textId="335E7C26" w:rsidR="00B67B06" w:rsidRPr="00F5723B" w:rsidRDefault="00B67B06" w:rsidP="00660E57">
      <w:pPr>
        <w:pStyle w:val="NumberedHeading1"/>
        <w:numPr>
          <w:ilvl w:val="0"/>
          <w:numId w:val="0"/>
        </w:numPr>
        <w:rPr>
          <w:color w:val="auto"/>
          <w:sz w:val="22"/>
          <w:szCs w:val="22"/>
        </w:rPr>
      </w:pPr>
    </w:p>
    <w:tbl>
      <w:tblPr>
        <w:tblW w:w="853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332"/>
        <w:gridCol w:w="1304"/>
        <w:gridCol w:w="1304"/>
        <w:gridCol w:w="1304"/>
        <w:gridCol w:w="1277"/>
        <w:gridCol w:w="27"/>
      </w:tblGrid>
      <w:tr w:rsidR="006150FA" w:rsidRPr="001A2607" w14:paraId="768EDB5C" w14:textId="77777777" w:rsidTr="001A2607">
        <w:trPr>
          <w:gridAfter w:val="1"/>
          <w:wAfter w:w="27" w:type="dxa"/>
          <w:trHeight w:val="340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FF712" w14:textId="77777777" w:rsidR="006150FA" w:rsidRPr="001A2607" w:rsidRDefault="006150FA" w:rsidP="00FC672A">
            <w:pPr>
              <w:widowControl w:val="0"/>
              <w:spacing w:after="0"/>
              <w:jc w:val="center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66008" w14:textId="77777777" w:rsidR="006150FA" w:rsidRPr="001A2607" w:rsidRDefault="006150FA" w:rsidP="00FC672A">
            <w:pPr>
              <w:widowControl w:val="0"/>
              <w:spacing w:after="0" w:line="224" w:lineRule="exact"/>
              <w:ind w:left="103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b/>
                <w:sz w:val="22"/>
                <w:lang w:val="en-US"/>
              </w:rPr>
              <w:t>Resource</w:t>
            </w:r>
            <w:r w:rsidRPr="001A2607">
              <w:rPr>
                <w:rFonts w:cstheme="minorHAnsi"/>
                <w:b/>
                <w:spacing w:val="-5"/>
                <w:sz w:val="22"/>
                <w:lang w:val="en-US"/>
              </w:rPr>
              <w:t xml:space="preserve"> </w:t>
            </w:r>
            <w:r w:rsidRPr="001A2607">
              <w:rPr>
                <w:rFonts w:cstheme="minorHAnsi"/>
                <w:b/>
                <w:sz w:val="22"/>
                <w:lang w:val="en-US"/>
              </w:rPr>
              <w:t>Impact</w:t>
            </w:r>
          </w:p>
        </w:tc>
      </w:tr>
      <w:tr w:rsidR="00FC672A" w:rsidRPr="001A2607" w14:paraId="2FD059BA" w14:textId="77777777" w:rsidTr="001A2607">
        <w:trPr>
          <w:trHeight w:val="34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4B0F" w14:textId="77777777" w:rsidR="006150FA" w:rsidRPr="001A2607" w:rsidRDefault="006150FA" w:rsidP="00FC672A">
            <w:pPr>
              <w:widowControl w:val="0"/>
              <w:spacing w:after="0"/>
              <w:ind w:left="103" w:right="537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b/>
                <w:sz w:val="22"/>
                <w:lang w:val="en-US"/>
              </w:rPr>
              <w:t>Benefit to</w:t>
            </w:r>
            <w:r w:rsidRPr="001A2607">
              <w:rPr>
                <w:rFonts w:cstheme="minorHAnsi"/>
                <w:b/>
                <w:spacing w:val="-3"/>
                <w:sz w:val="22"/>
                <w:lang w:val="en-US"/>
              </w:rPr>
              <w:t xml:space="preserve"> </w:t>
            </w:r>
            <w:r w:rsidRPr="001A2607">
              <w:rPr>
                <w:rFonts w:cstheme="minorHAnsi"/>
                <w:b/>
                <w:sz w:val="22"/>
                <w:lang w:val="en-US"/>
              </w:rPr>
              <w:t>the</w:t>
            </w:r>
            <w:r w:rsidRPr="001A2607">
              <w:rPr>
                <w:rFonts w:cstheme="minorHAnsi"/>
                <w:b/>
                <w:w w:val="99"/>
                <w:sz w:val="22"/>
                <w:lang w:val="en-US"/>
              </w:rPr>
              <w:t xml:space="preserve"> </w:t>
            </w:r>
            <w:r w:rsidRPr="001A2607">
              <w:rPr>
                <w:rFonts w:cstheme="minorHAnsi"/>
                <w:b/>
                <w:sz w:val="22"/>
                <w:lang w:val="en-US"/>
              </w:rPr>
              <w:t>system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7B5A" w14:textId="77777777" w:rsidR="006150FA" w:rsidRPr="001A2607" w:rsidRDefault="006150FA" w:rsidP="00FC672A">
            <w:pPr>
              <w:widowControl w:val="0"/>
              <w:spacing w:after="0" w:line="224" w:lineRule="exact"/>
              <w:ind w:left="103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sz w:val="22"/>
                <w:lang w:val="en-US"/>
              </w:rPr>
              <w:t>Severe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2407" w14:textId="77777777" w:rsidR="006150FA" w:rsidRPr="001A2607" w:rsidRDefault="006150FA" w:rsidP="00FC672A">
            <w:pPr>
              <w:widowControl w:val="0"/>
              <w:spacing w:after="0" w:line="224" w:lineRule="exact"/>
              <w:ind w:left="105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sz w:val="22"/>
                <w:lang w:val="en-US"/>
              </w:rPr>
              <w:t>Major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15CF" w14:textId="77777777" w:rsidR="006150FA" w:rsidRPr="001A2607" w:rsidRDefault="006150FA" w:rsidP="00FC672A">
            <w:pPr>
              <w:widowControl w:val="0"/>
              <w:spacing w:after="0" w:line="224" w:lineRule="exact"/>
              <w:ind w:left="105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sz w:val="22"/>
                <w:lang w:val="en-US"/>
              </w:rPr>
              <w:t>Moderate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63F0" w14:textId="77777777" w:rsidR="006150FA" w:rsidRPr="001A2607" w:rsidRDefault="006150FA" w:rsidP="00FC672A">
            <w:pPr>
              <w:widowControl w:val="0"/>
              <w:spacing w:after="0" w:line="224" w:lineRule="exact"/>
              <w:ind w:left="103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sz w:val="22"/>
                <w:lang w:val="en-US"/>
              </w:rPr>
              <w:t>Minor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E1CE" w14:textId="77777777" w:rsidR="006150FA" w:rsidRPr="001A2607" w:rsidRDefault="006150FA" w:rsidP="00FC672A">
            <w:pPr>
              <w:widowControl w:val="0"/>
              <w:spacing w:after="0" w:line="224" w:lineRule="exact"/>
              <w:ind w:left="103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sz w:val="22"/>
                <w:lang w:val="en-US"/>
              </w:rPr>
              <w:t>Negligible</w:t>
            </w:r>
          </w:p>
        </w:tc>
      </w:tr>
      <w:tr w:rsidR="00FC672A" w:rsidRPr="001A2607" w14:paraId="24901710" w14:textId="77777777" w:rsidTr="0039489A">
        <w:trPr>
          <w:trHeight w:val="39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0FC2" w14:textId="77777777" w:rsidR="006150FA" w:rsidRPr="001A2607" w:rsidRDefault="006150FA" w:rsidP="00FC672A">
            <w:pPr>
              <w:widowControl w:val="0"/>
              <w:spacing w:after="0" w:line="224" w:lineRule="exact"/>
              <w:ind w:left="103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sz w:val="22"/>
                <w:lang w:val="en-US"/>
              </w:rPr>
              <w:t>Transformational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72EE"/>
            <w:vAlign w:val="center"/>
          </w:tcPr>
          <w:p w14:paraId="47DC617D" w14:textId="77777777" w:rsidR="006150FA" w:rsidRPr="001A2607" w:rsidRDefault="006150FA" w:rsidP="00FC672A">
            <w:pPr>
              <w:widowControl w:val="0"/>
              <w:spacing w:after="0" w:line="224" w:lineRule="exact"/>
              <w:ind w:left="103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A6EE"/>
            <w:vAlign w:val="center"/>
          </w:tcPr>
          <w:p w14:paraId="6C94D458" w14:textId="77777777" w:rsidR="006150FA" w:rsidRPr="001A2607" w:rsidRDefault="006150FA" w:rsidP="00FC672A">
            <w:pPr>
              <w:widowControl w:val="0"/>
              <w:spacing w:after="0" w:line="224" w:lineRule="exact"/>
              <w:ind w:left="105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686"/>
            <w:vAlign w:val="center"/>
          </w:tcPr>
          <w:p w14:paraId="24A32F4D" w14:textId="77777777" w:rsidR="006150FA" w:rsidRPr="001A2607" w:rsidRDefault="006150FA" w:rsidP="00FC672A">
            <w:pPr>
              <w:widowControl w:val="0"/>
              <w:spacing w:after="0" w:line="224" w:lineRule="exact"/>
              <w:ind w:left="105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DE7"/>
            <w:vAlign w:val="center"/>
          </w:tcPr>
          <w:p w14:paraId="235A7637" w14:textId="77777777" w:rsidR="006150FA" w:rsidRPr="001A2607" w:rsidRDefault="006150FA" w:rsidP="00FC672A">
            <w:pPr>
              <w:widowControl w:val="0"/>
              <w:spacing w:after="0" w:line="224" w:lineRule="exact"/>
              <w:ind w:left="103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1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DE7"/>
            <w:vAlign w:val="center"/>
          </w:tcPr>
          <w:p w14:paraId="6075DC44" w14:textId="77777777" w:rsidR="006150FA" w:rsidRPr="001A2607" w:rsidRDefault="006150FA" w:rsidP="00FC672A">
            <w:pPr>
              <w:widowControl w:val="0"/>
              <w:spacing w:after="0" w:line="224" w:lineRule="exact"/>
              <w:ind w:left="103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1</w:t>
            </w:r>
          </w:p>
        </w:tc>
      </w:tr>
      <w:tr w:rsidR="00FC672A" w:rsidRPr="001A2607" w14:paraId="168014D8" w14:textId="77777777" w:rsidTr="0039489A">
        <w:trPr>
          <w:trHeight w:val="39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8C0A" w14:textId="77777777" w:rsidR="006150FA" w:rsidRPr="001A2607" w:rsidRDefault="006150FA" w:rsidP="00FC672A">
            <w:pPr>
              <w:widowControl w:val="0"/>
              <w:spacing w:after="0" w:line="224" w:lineRule="exact"/>
              <w:ind w:left="103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sz w:val="22"/>
                <w:lang w:val="en-US"/>
              </w:rPr>
              <w:t>Major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72EE"/>
            <w:vAlign w:val="center"/>
          </w:tcPr>
          <w:p w14:paraId="6FF6438E" w14:textId="77777777" w:rsidR="006150FA" w:rsidRPr="001A2607" w:rsidRDefault="006150FA" w:rsidP="00FC672A">
            <w:pPr>
              <w:widowControl w:val="0"/>
              <w:spacing w:after="0" w:line="224" w:lineRule="exact"/>
              <w:ind w:left="103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72EE"/>
            <w:vAlign w:val="center"/>
          </w:tcPr>
          <w:p w14:paraId="558A9C51" w14:textId="77777777" w:rsidR="006150FA" w:rsidRPr="001A2607" w:rsidRDefault="006150FA" w:rsidP="00FC672A">
            <w:pPr>
              <w:widowControl w:val="0"/>
              <w:spacing w:after="0" w:line="224" w:lineRule="exact"/>
              <w:ind w:left="105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A6EE"/>
            <w:vAlign w:val="center"/>
          </w:tcPr>
          <w:p w14:paraId="419BA179" w14:textId="77777777" w:rsidR="006150FA" w:rsidRPr="001A2607" w:rsidRDefault="006150FA" w:rsidP="00FC672A">
            <w:pPr>
              <w:widowControl w:val="0"/>
              <w:spacing w:after="0" w:line="224" w:lineRule="exact"/>
              <w:ind w:left="105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686"/>
            <w:vAlign w:val="center"/>
          </w:tcPr>
          <w:p w14:paraId="0A8E74D4" w14:textId="77777777" w:rsidR="006150FA" w:rsidRPr="001A2607" w:rsidRDefault="006150FA" w:rsidP="00FC672A">
            <w:pPr>
              <w:widowControl w:val="0"/>
              <w:spacing w:after="0" w:line="224" w:lineRule="exact"/>
              <w:ind w:left="103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2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DE7"/>
            <w:vAlign w:val="center"/>
          </w:tcPr>
          <w:p w14:paraId="1624A2A3" w14:textId="77777777" w:rsidR="006150FA" w:rsidRPr="001A2607" w:rsidRDefault="006150FA" w:rsidP="00FC672A">
            <w:pPr>
              <w:widowControl w:val="0"/>
              <w:spacing w:after="0" w:line="224" w:lineRule="exact"/>
              <w:ind w:left="103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1</w:t>
            </w:r>
          </w:p>
        </w:tc>
      </w:tr>
      <w:tr w:rsidR="00FC672A" w:rsidRPr="001A2607" w14:paraId="36AB1B17" w14:textId="77777777" w:rsidTr="0039489A">
        <w:trPr>
          <w:trHeight w:val="39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5CD6" w14:textId="77777777" w:rsidR="006150FA" w:rsidRPr="001A2607" w:rsidRDefault="006150FA" w:rsidP="00FC672A">
            <w:pPr>
              <w:widowControl w:val="0"/>
              <w:spacing w:after="0" w:line="224" w:lineRule="exact"/>
              <w:ind w:left="103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sz w:val="22"/>
                <w:lang w:val="en-US"/>
              </w:rPr>
              <w:t>Slight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72EE"/>
            <w:vAlign w:val="center"/>
          </w:tcPr>
          <w:p w14:paraId="51726AB0" w14:textId="77777777" w:rsidR="006150FA" w:rsidRPr="001A2607" w:rsidRDefault="006150FA" w:rsidP="00FC672A">
            <w:pPr>
              <w:widowControl w:val="0"/>
              <w:spacing w:after="0" w:line="224" w:lineRule="exact"/>
              <w:ind w:left="103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72EE"/>
            <w:vAlign w:val="center"/>
          </w:tcPr>
          <w:p w14:paraId="2D73BFD3" w14:textId="77777777" w:rsidR="006150FA" w:rsidRPr="001A2607" w:rsidRDefault="006150FA" w:rsidP="00FC672A">
            <w:pPr>
              <w:widowControl w:val="0"/>
              <w:spacing w:after="0" w:line="224" w:lineRule="exact"/>
              <w:ind w:left="105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A6EE"/>
            <w:vAlign w:val="center"/>
          </w:tcPr>
          <w:p w14:paraId="4C92CBFB" w14:textId="77777777" w:rsidR="006150FA" w:rsidRPr="001A2607" w:rsidRDefault="006150FA" w:rsidP="00FC672A">
            <w:pPr>
              <w:widowControl w:val="0"/>
              <w:spacing w:after="0" w:line="224" w:lineRule="exact"/>
              <w:ind w:left="105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686"/>
            <w:vAlign w:val="center"/>
          </w:tcPr>
          <w:p w14:paraId="36A83D37" w14:textId="77777777" w:rsidR="006150FA" w:rsidRPr="001A2607" w:rsidRDefault="006150FA" w:rsidP="00FC672A">
            <w:pPr>
              <w:widowControl w:val="0"/>
              <w:spacing w:after="0" w:line="224" w:lineRule="exact"/>
              <w:ind w:left="103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2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DE7"/>
            <w:vAlign w:val="center"/>
          </w:tcPr>
          <w:p w14:paraId="6F41496F" w14:textId="77777777" w:rsidR="006150FA" w:rsidRPr="001A2607" w:rsidRDefault="006150FA" w:rsidP="00FC672A">
            <w:pPr>
              <w:widowControl w:val="0"/>
              <w:spacing w:after="0" w:line="224" w:lineRule="exact"/>
              <w:ind w:left="103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1</w:t>
            </w:r>
          </w:p>
        </w:tc>
      </w:tr>
      <w:tr w:rsidR="00FC672A" w:rsidRPr="001A2607" w14:paraId="5897B366" w14:textId="77777777" w:rsidTr="0039489A">
        <w:trPr>
          <w:trHeight w:val="39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0D42" w14:textId="77777777" w:rsidR="006150FA" w:rsidRPr="001A2607" w:rsidRDefault="006150FA" w:rsidP="00FC672A">
            <w:pPr>
              <w:widowControl w:val="0"/>
              <w:spacing w:after="0" w:line="224" w:lineRule="exact"/>
              <w:ind w:left="103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sz w:val="22"/>
                <w:lang w:val="en-US"/>
              </w:rPr>
              <w:t>Minor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C5FA"/>
            <w:vAlign w:val="center"/>
          </w:tcPr>
          <w:p w14:paraId="3D7876E4" w14:textId="77777777" w:rsidR="006150FA" w:rsidRPr="001A2607" w:rsidRDefault="006150FA" w:rsidP="00FC672A">
            <w:pPr>
              <w:widowControl w:val="0"/>
              <w:spacing w:after="0" w:line="224" w:lineRule="exact"/>
              <w:ind w:left="103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C5FA"/>
            <w:vAlign w:val="center"/>
          </w:tcPr>
          <w:p w14:paraId="5175E178" w14:textId="77777777" w:rsidR="006150FA" w:rsidRPr="001A2607" w:rsidRDefault="006150FA" w:rsidP="00FC672A">
            <w:pPr>
              <w:widowControl w:val="0"/>
              <w:spacing w:after="0" w:line="224" w:lineRule="exact"/>
              <w:ind w:left="105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72EE"/>
            <w:vAlign w:val="center"/>
          </w:tcPr>
          <w:p w14:paraId="32578DDD" w14:textId="77777777" w:rsidR="006150FA" w:rsidRPr="001A2607" w:rsidRDefault="006150FA" w:rsidP="00FC672A">
            <w:pPr>
              <w:widowControl w:val="0"/>
              <w:spacing w:after="0" w:line="224" w:lineRule="exact"/>
              <w:ind w:left="105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686"/>
            <w:vAlign w:val="center"/>
          </w:tcPr>
          <w:p w14:paraId="63EA25E2" w14:textId="77777777" w:rsidR="006150FA" w:rsidRPr="001A2607" w:rsidRDefault="006150FA" w:rsidP="00FC672A">
            <w:pPr>
              <w:widowControl w:val="0"/>
              <w:spacing w:after="0" w:line="224" w:lineRule="exact"/>
              <w:ind w:left="103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2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DE7"/>
            <w:vAlign w:val="center"/>
          </w:tcPr>
          <w:p w14:paraId="28BC3DB3" w14:textId="77777777" w:rsidR="006150FA" w:rsidRPr="001A2607" w:rsidRDefault="006150FA" w:rsidP="00FC672A">
            <w:pPr>
              <w:widowControl w:val="0"/>
              <w:spacing w:after="0" w:line="224" w:lineRule="exact"/>
              <w:ind w:left="103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1</w:t>
            </w:r>
          </w:p>
        </w:tc>
      </w:tr>
      <w:tr w:rsidR="00FC672A" w:rsidRPr="001A2607" w14:paraId="047FEBE2" w14:textId="77777777" w:rsidTr="0039489A">
        <w:trPr>
          <w:trHeight w:val="39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32CF" w14:textId="77777777" w:rsidR="006150FA" w:rsidRPr="001A2607" w:rsidRDefault="006150FA" w:rsidP="00FC672A">
            <w:pPr>
              <w:widowControl w:val="0"/>
              <w:spacing w:after="0" w:line="227" w:lineRule="exact"/>
              <w:ind w:left="103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sz w:val="22"/>
                <w:lang w:val="en-US"/>
              </w:rPr>
              <w:t>Nil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C5FA"/>
            <w:vAlign w:val="center"/>
          </w:tcPr>
          <w:p w14:paraId="3E0C1879" w14:textId="77777777" w:rsidR="006150FA" w:rsidRPr="001A2607" w:rsidRDefault="006150FA" w:rsidP="00FC672A">
            <w:pPr>
              <w:widowControl w:val="0"/>
              <w:spacing w:after="0" w:line="227" w:lineRule="exact"/>
              <w:ind w:left="103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C5FA"/>
            <w:vAlign w:val="center"/>
          </w:tcPr>
          <w:p w14:paraId="7113BBA9" w14:textId="77777777" w:rsidR="006150FA" w:rsidRPr="001A2607" w:rsidRDefault="006150FA" w:rsidP="00FC672A">
            <w:pPr>
              <w:widowControl w:val="0"/>
              <w:spacing w:after="0" w:line="227" w:lineRule="exact"/>
              <w:ind w:left="105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C5FA"/>
            <w:vAlign w:val="center"/>
          </w:tcPr>
          <w:p w14:paraId="1D133D34" w14:textId="77777777" w:rsidR="006150FA" w:rsidRPr="001A2607" w:rsidRDefault="006150FA" w:rsidP="00FC672A">
            <w:pPr>
              <w:widowControl w:val="0"/>
              <w:spacing w:after="0" w:line="227" w:lineRule="exact"/>
              <w:ind w:left="105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C5FA"/>
            <w:vAlign w:val="center"/>
          </w:tcPr>
          <w:p w14:paraId="061FC2A5" w14:textId="77777777" w:rsidR="006150FA" w:rsidRPr="001A2607" w:rsidRDefault="006150FA" w:rsidP="00FC672A">
            <w:pPr>
              <w:widowControl w:val="0"/>
              <w:spacing w:after="0" w:line="227" w:lineRule="exact"/>
              <w:ind w:left="103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5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C5FA"/>
            <w:vAlign w:val="center"/>
          </w:tcPr>
          <w:p w14:paraId="0B7AE3C0" w14:textId="77777777" w:rsidR="006150FA" w:rsidRPr="001A2607" w:rsidRDefault="006150FA" w:rsidP="00FC672A">
            <w:pPr>
              <w:widowControl w:val="0"/>
              <w:spacing w:after="0" w:line="227" w:lineRule="exact"/>
              <w:ind w:left="103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1A2607">
              <w:rPr>
                <w:rFonts w:cstheme="minorHAnsi"/>
                <w:w w:val="99"/>
                <w:sz w:val="22"/>
                <w:lang w:val="en-US"/>
              </w:rPr>
              <w:t>5</w:t>
            </w:r>
          </w:p>
        </w:tc>
      </w:tr>
    </w:tbl>
    <w:p w14:paraId="4ACD7B78" w14:textId="6AE35407" w:rsidR="006150FA" w:rsidRDefault="006150FA" w:rsidP="006150FA"/>
    <w:p w14:paraId="1BFE3CA8" w14:textId="77777777" w:rsidR="00F5723B" w:rsidRPr="00F5723B" w:rsidRDefault="00F5723B" w:rsidP="00F5723B">
      <w:pPr>
        <w:widowControl w:val="0"/>
        <w:spacing w:after="0"/>
        <w:ind w:right="300"/>
        <w:rPr>
          <w:rFonts w:eastAsia="Arial Narrow" w:cstheme="minorHAnsi"/>
          <w:sz w:val="22"/>
          <w:lang w:val="en-US"/>
        </w:rPr>
      </w:pPr>
      <w:r w:rsidRPr="00F5723B">
        <w:rPr>
          <w:rFonts w:cstheme="minorHAnsi"/>
          <w:b/>
          <w:sz w:val="22"/>
          <w:lang w:val="en-US"/>
        </w:rPr>
        <w:t>Action</w:t>
      </w:r>
      <w:r w:rsidRPr="00F5723B">
        <w:rPr>
          <w:rFonts w:cstheme="minorHAnsi"/>
          <w:b/>
          <w:spacing w:val="-4"/>
          <w:sz w:val="22"/>
          <w:lang w:val="en-US"/>
        </w:rPr>
        <w:t xml:space="preserve"> </w:t>
      </w:r>
      <w:r w:rsidRPr="00F5723B">
        <w:rPr>
          <w:rFonts w:cstheme="minorHAnsi"/>
          <w:b/>
          <w:sz w:val="22"/>
          <w:lang w:val="en-US"/>
        </w:rPr>
        <w:t>timeframes</w:t>
      </w:r>
    </w:p>
    <w:p w14:paraId="0369A7A4" w14:textId="77777777" w:rsidR="00F5723B" w:rsidRPr="00F5723B" w:rsidRDefault="00F5723B" w:rsidP="00F5723B">
      <w:pPr>
        <w:widowControl w:val="0"/>
        <w:spacing w:before="60" w:after="0"/>
        <w:ind w:right="301"/>
        <w:rPr>
          <w:rFonts w:eastAsia="Arial Narrow" w:cstheme="minorHAnsi"/>
          <w:sz w:val="22"/>
          <w:lang w:val="en-US"/>
        </w:rPr>
      </w:pPr>
      <w:r w:rsidRPr="00F5723B">
        <w:rPr>
          <w:rFonts w:eastAsia="Arial Narrow" w:cstheme="minorHAnsi"/>
          <w:sz w:val="22"/>
          <w:lang w:val="en-US"/>
        </w:rPr>
        <w:t>Note</w:t>
      </w:r>
      <w:r w:rsidRPr="00F5723B">
        <w:rPr>
          <w:rFonts w:eastAsia="Arial Narrow" w:cstheme="minorHAnsi"/>
          <w:spacing w:val="-3"/>
          <w:sz w:val="22"/>
          <w:lang w:val="en-US"/>
        </w:rPr>
        <w:t xml:space="preserve"> </w:t>
      </w:r>
      <w:r w:rsidRPr="00F5723B">
        <w:rPr>
          <w:rFonts w:eastAsia="Arial Narrow" w:cstheme="minorHAnsi"/>
          <w:sz w:val="22"/>
          <w:lang w:val="en-US"/>
        </w:rPr>
        <w:t>that</w:t>
      </w:r>
      <w:r w:rsidRPr="00F5723B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F5723B">
        <w:rPr>
          <w:rFonts w:eastAsia="Arial Narrow" w:cstheme="minorHAnsi"/>
          <w:sz w:val="22"/>
          <w:lang w:val="en-US"/>
        </w:rPr>
        <w:t>all</w:t>
      </w:r>
      <w:r w:rsidRPr="00F5723B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F5723B">
        <w:rPr>
          <w:rFonts w:eastAsia="Arial Narrow" w:cstheme="minorHAnsi"/>
          <w:sz w:val="22"/>
          <w:lang w:val="en-US"/>
        </w:rPr>
        <w:t>timeframes</w:t>
      </w:r>
      <w:r w:rsidRPr="00F5723B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F5723B">
        <w:rPr>
          <w:rFonts w:eastAsia="Arial Narrow" w:cstheme="minorHAnsi"/>
          <w:sz w:val="22"/>
          <w:lang w:val="en-US"/>
        </w:rPr>
        <w:t>maybe</w:t>
      </w:r>
      <w:r w:rsidRPr="00F5723B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F5723B">
        <w:rPr>
          <w:rFonts w:eastAsia="Arial Narrow" w:cstheme="minorHAnsi"/>
          <w:sz w:val="22"/>
          <w:lang w:val="en-US"/>
        </w:rPr>
        <w:t>altered</w:t>
      </w:r>
      <w:r w:rsidRPr="00F5723B">
        <w:rPr>
          <w:rFonts w:eastAsia="Arial Narrow" w:cstheme="minorHAnsi"/>
          <w:spacing w:val="-3"/>
          <w:sz w:val="22"/>
          <w:lang w:val="en-US"/>
        </w:rPr>
        <w:t xml:space="preserve"> </w:t>
      </w:r>
      <w:r w:rsidRPr="00F5723B">
        <w:rPr>
          <w:rFonts w:eastAsia="Arial Narrow" w:cstheme="minorHAnsi"/>
          <w:sz w:val="22"/>
          <w:lang w:val="en-US"/>
        </w:rPr>
        <w:t>by</w:t>
      </w:r>
      <w:r w:rsidRPr="00F5723B">
        <w:rPr>
          <w:rFonts w:eastAsia="Arial Narrow" w:cstheme="minorHAnsi"/>
          <w:spacing w:val="-3"/>
          <w:sz w:val="22"/>
          <w:lang w:val="en-US"/>
        </w:rPr>
        <w:t xml:space="preserve"> </w:t>
      </w:r>
      <w:r w:rsidRPr="00F5723B">
        <w:rPr>
          <w:rFonts w:eastAsia="Arial Narrow" w:cstheme="minorHAnsi"/>
          <w:sz w:val="22"/>
          <w:lang w:val="en-US"/>
        </w:rPr>
        <w:t>external</w:t>
      </w:r>
      <w:r w:rsidRPr="00F5723B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F5723B">
        <w:rPr>
          <w:rFonts w:eastAsia="Arial Narrow" w:cstheme="minorHAnsi"/>
          <w:sz w:val="22"/>
          <w:lang w:val="en-US"/>
        </w:rPr>
        <w:t>requirements/factors</w:t>
      </w:r>
      <w:r w:rsidRPr="00F5723B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F5723B">
        <w:rPr>
          <w:rFonts w:eastAsia="Arial Narrow" w:cstheme="minorHAnsi"/>
          <w:sz w:val="22"/>
          <w:lang w:val="en-US"/>
        </w:rPr>
        <w:t>or</w:t>
      </w:r>
      <w:r w:rsidRPr="00F5723B">
        <w:rPr>
          <w:rFonts w:eastAsia="Arial Narrow" w:cstheme="minorHAnsi"/>
          <w:spacing w:val="1"/>
          <w:sz w:val="22"/>
          <w:lang w:val="en-US"/>
        </w:rPr>
        <w:t xml:space="preserve"> </w:t>
      </w:r>
      <w:proofErr w:type="spellStart"/>
      <w:r w:rsidRPr="00F5723B">
        <w:rPr>
          <w:rFonts w:eastAsia="Arial Narrow" w:cstheme="minorHAnsi"/>
          <w:sz w:val="22"/>
          <w:lang w:val="en-US"/>
        </w:rPr>
        <w:t>organisational</w:t>
      </w:r>
      <w:proofErr w:type="spellEnd"/>
      <w:r w:rsidRPr="00F5723B">
        <w:rPr>
          <w:rFonts w:eastAsia="Arial Narrow" w:cstheme="minorHAnsi"/>
          <w:spacing w:val="-4"/>
          <w:sz w:val="22"/>
          <w:lang w:val="en-US"/>
        </w:rPr>
        <w:t xml:space="preserve"> </w:t>
      </w:r>
      <w:r w:rsidRPr="00F5723B">
        <w:rPr>
          <w:rFonts w:eastAsia="Arial Narrow" w:cstheme="minorHAnsi"/>
          <w:sz w:val="22"/>
          <w:lang w:val="en-US"/>
        </w:rPr>
        <w:t>priorities.</w:t>
      </w:r>
    </w:p>
    <w:p w14:paraId="2E1B7D44" w14:textId="7F6C1B32" w:rsidR="00F5723B" w:rsidRDefault="00F5723B" w:rsidP="00F5723B">
      <w:pPr>
        <w:rPr>
          <w:sz w:val="22"/>
        </w:rPr>
      </w:pPr>
    </w:p>
    <w:tbl>
      <w:tblPr>
        <w:tblW w:w="9892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8190"/>
      </w:tblGrid>
      <w:tr w:rsidR="00F5723B" w:rsidRPr="00F5723B" w14:paraId="0C8EB95A" w14:textId="77777777" w:rsidTr="00C01C87">
        <w:trPr>
          <w:trHeight w:hRule="exact" w:val="39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222" w:themeFill="text1"/>
            <w:vAlign w:val="center"/>
          </w:tcPr>
          <w:p w14:paraId="7E8F2F9E" w14:textId="2AEAF08E" w:rsidR="00F5723B" w:rsidRPr="00F5723B" w:rsidRDefault="00C01C87" w:rsidP="00C01C87">
            <w:pPr>
              <w:widowControl w:val="0"/>
              <w:spacing w:after="0" w:line="224" w:lineRule="exact"/>
              <w:ind w:left="106"/>
              <w:rPr>
                <w:rFonts w:eastAsia="Arial Narrow" w:cstheme="minorHAnsi"/>
                <w:b/>
                <w:bCs/>
                <w:color w:val="FFFFFF" w:themeColor="background1"/>
                <w:sz w:val="22"/>
                <w:lang w:val="en-US"/>
              </w:rPr>
            </w:pPr>
            <w:r w:rsidRPr="00F5723B">
              <w:rPr>
                <w:rFonts w:cstheme="minorHAnsi"/>
                <w:b/>
                <w:bCs/>
                <w:color w:val="FFFFFF" w:themeColor="background1"/>
                <w:sz w:val="22"/>
                <w:lang w:val="en-US"/>
              </w:rPr>
              <w:t>CATEGORY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222" w:themeFill="text1"/>
            <w:vAlign w:val="center"/>
          </w:tcPr>
          <w:p w14:paraId="5622B536" w14:textId="3ABF6EE9" w:rsidR="00F5723B" w:rsidRPr="00F5723B" w:rsidRDefault="00C01C87" w:rsidP="00C01C87">
            <w:pPr>
              <w:widowControl w:val="0"/>
              <w:spacing w:after="0" w:line="224" w:lineRule="exact"/>
              <w:ind w:left="103"/>
              <w:rPr>
                <w:rFonts w:eastAsia="Arial Narrow" w:cstheme="minorHAnsi"/>
                <w:b/>
                <w:bCs/>
                <w:color w:val="FFFFFF" w:themeColor="background1"/>
                <w:sz w:val="22"/>
                <w:lang w:val="en-US"/>
              </w:rPr>
            </w:pPr>
            <w:r w:rsidRPr="00F5723B">
              <w:rPr>
                <w:rFonts w:cstheme="minorHAnsi"/>
                <w:b/>
                <w:bCs/>
                <w:color w:val="FFFFFF" w:themeColor="background1"/>
                <w:sz w:val="22"/>
                <w:lang w:val="en-US"/>
              </w:rPr>
              <w:t>ACTION</w:t>
            </w:r>
          </w:p>
        </w:tc>
      </w:tr>
      <w:tr w:rsidR="00F5723B" w:rsidRPr="00F5723B" w14:paraId="04FF93E3" w14:textId="77777777" w:rsidTr="00F5723B">
        <w:trPr>
          <w:trHeight w:hRule="exact" w:val="13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DE7"/>
            <w:vAlign w:val="center"/>
          </w:tcPr>
          <w:p w14:paraId="5A697847" w14:textId="77777777" w:rsidR="00F5723B" w:rsidRPr="00F5723B" w:rsidRDefault="00F5723B" w:rsidP="00DD21E8">
            <w:pPr>
              <w:widowControl w:val="0"/>
              <w:spacing w:after="0" w:line="224" w:lineRule="exact"/>
              <w:ind w:left="106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F5723B">
              <w:rPr>
                <w:rFonts w:cstheme="minorHAnsi"/>
                <w:w w:val="99"/>
                <w:sz w:val="22"/>
                <w:lang w:val="en-US"/>
              </w:rPr>
              <w:t>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19AE" w14:textId="588F6B19" w:rsidR="00F5723B" w:rsidRPr="00F5723B" w:rsidRDefault="00F5723B" w:rsidP="00F5723B">
            <w:pPr>
              <w:widowControl w:val="0"/>
              <w:spacing w:after="0"/>
              <w:ind w:left="103" w:right="83"/>
              <w:rPr>
                <w:rFonts w:cstheme="minorHAnsi"/>
                <w:b/>
                <w:bCs/>
                <w:w w:val="99"/>
                <w:sz w:val="22"/>
                <w:lang w:val="en-US"/>
              </w:rPr>
            </w:pPr>
            <w:r w:rsidRPr="00F5723B">
              <w:rPr>
                <w:rFonts w:cstheme="minorHAnsi"/>
                <w:b/>
                <w:bCs/>
                <w:sz w:val="22"/>
                <w:lang w:val="en-US"/>
              </w:rPr>
              <w:t>Action</w:t>
            </w:r>
            <w:r w:rsidRPr="00F5723B">
              <w:rPr>
                <w:rFonts w:cstheme="minorHAnsi"/>
                <w:b/>
                <w:bCs/>
                <w:spacing w:val="-1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b/>
                <w:bCs/>
                <w:sz w:val="22"/>
                <w:lang w:val="en-US"/>
              </w:rPr>
              <w:t>required:</w:t>
            </w:r>
          </w:p>
          <w:p w14:paraId="523DF28A" w14:textId="77777777" w:rsidR="00F5723B" w:rsidRPr="00F5723B" w:rsidRDefault="00F5723B" w:rsidP="00F5723B">
            <w:pPr>
              <w:widowControl w:val="0"/>
              <w:numPr>
                <w:ilvl w:val="0"/>
                <w:numId w:val="45"/>
              </w:numPr>
              <w:spacing w:before="60" w:after="0"/>
              <w:ind w:left="822" w:right="1701" w:hanging="357"/>
              <w:rPr>
                <w:rFonts w:eastAsia="Arial Narrow" w:cs="Calibri"/>
                <w:sz w:val="22"/>
                <w:lang w:val="en-US"/>
              </w:rPr>
            </w:pPr>
            <w:r w:rsidRPr="00F5723B">
              <w:rPr>
                <w:rFonts w:eastAsia="Arial Narrow" w:cs="Calibri"/>
                <w:sz w:val="22"/>
                <w:lang w:val="en-US"/>
              </w:rPr>
              <w:t>Schedule immediately.</w:t>
            </w:r>
          </w:p>
          <w:p w14:paraId="2D8E792B" w14:textId="77777777" w:rsidR="00F5723B" w:rsidRPr="00F5723B" w:rsidRDefault="00F5723B" w:rsidP="00F5723B">
            <w:pPr>
              <w:widowControl w:val="0"/>
              <w:numPr>
                <w:ilvl w:val="0"/>
                <w:numId w:val="45"/>
              </w:numPr>
              <w:spacing w:after="0"/>
              <w:ind w:right="1701"/>
              <w:rPr>
                <w:rFonts w:eastAsia="Arial Narrow" w:cstheme="minorHAnsi"/>
                <w:sz w:val="22"/>
                <w:lang w:val="en-US"/>
              </w:rPr>
            </w:pPr>
            <w:r w:rsidRPr="00F5723B">
              <w:rPr>
                <w:rFonts w:eastAsia="Arial Narrow" w:cs="Calibri"/>
                <w:sz w:val="22"/>
                <w:lang w:val="en-US"/>
              </w:rPr>
              <w:t>Where required, consult with the resource owner.</w:t>
            </w:r>
          </w:p>
          <w:p w14:paraId="4DCB22B7" w14:textId="77777777" w:rsidR="00F5723B" w:rsidRPr="00F5723B" w:rsidRDefault="00F5723B" w:rsidP="00F5723B">
            <w:pPr>
              <w:widowControl w:val="0"/>
              <w:numPr>
                <w:ilvl w:val="0"/>
                <w:numId w:val="45"/>
              </w:numPr>
              <w:spacing w:after="0"/>
              <w:ind w:right="1701"/>
              <w:rPr>
                <w:rFonts w:eastAsia="Arial Narrow" w:cstheme="minorHAnsi"/>
                <w:sz w:val="22"/>
                <w:lang w:val="en-US"/>
              </w:rPr>
            </w:pPr>
            <w:r w:rsidRPr="00F5723B">
              <w:rPr>
                <w:rFonts w:eastAsia="Arial Narrow" w:cs="Calibri"/>
                <w:sz w:val="22"/>
                <w:lang w:val="en-US"/>
              </w:rPr>
              <w:t>Time frame for completion is 1 - 6 months.</w:t>
            </w:r>
          </w:p>
        </w:tc>
      </w:tr>
      <w:tr w:rsidR="00F5723B" w:rsidRPr="00F5723B" w14:paraId="2E34967C" w14:textId="77777777" w:rsidTr="00DD21E8">
        <w:trPr>
          <w:trHeight w:hRule="exact" w:val="11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686"/>
            <w:vAlign w:val="center"/>
          </w:tcPr>
          <w:p w14:paraId="5BD910ED" w14:textId="77777777" w:rsidR="00F5723B" w:rsidRPr="00F5723B" w:rsidRDefault="00F5723B" w:rsidP="00DD21E8">
            <w:pPr>
              <w:widowControl w:val="0"/>
              <w:spacing w:after="0" w:line="225" w:lineRule="exact"/>
              <w:ind w:left="106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F5723B">
              <w:rPr>
                <w:rFonts w:cstheme="minorHAnsi"/>
                <w:w w:val="99"/>
                <w:sz w:val="22"/>
                <w:lang w:val="en-US"/>
              </w:rPr>
              <w:t>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4D68" w14:textId="77777777" w:rsidR="00F5723B" w:rsidRPr="00F5723B" w:rsidRDefault="00F5723B" w:rsidP="00DD21E8">
            <w:pPr>
              <w:widowControl w:val="0"/>
              <w:spacing w:after="0"/>
              <w:ind w:left="103"/>
              <w:rPr>
                <w:rFonts w:eastAsia="Arial Narrow" w:cstheme="minorHAnsi"/>
                <w:b/>
                <w:bCs/>
                <w:sz w:val="22"/>
                <w:lang w:val="en-US"/>
              </w:rPr>
            </w:pPr>
            <w:r w:rsidRPr="00F5723B">
              <w:rPr>
                <w:rFonts w:cstheme="minorHAnsi"/>
                <w:b/>
                <w:bCs/>
                <w:sz w:val="22"/>
                <w:lang w:val="en-US"/>
              </w:rPr>
              <w:t>Action</w:t>
            </w:r>
            <w:r w:rsidRPr="00F5723B">
              <w:rPr>
                <w:rFonts w:cstheme="minorHAnsi"/>
                <w:b/>
                <w:bCs/>
                <w:spacing w:val="-10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b/>
                <w:bCs/>
                <w:sz w:val="22"/>
                <w:lang w:val="en-US"/>
              </w:rPr>
              <w:t>required:</w:t>
            </w:r>
          </w:p>
          <w:p w14:paraId="7C856B8A" w14:textId="77777777" w:rsidR="00F5723B" w:rsidRPr="00F5723B" w:rsidRDefault="00F5723B" w:rsidP="00F5723B">
            <w:pPr>
              <w:widowControl w:val="0"/>
              <w:numPr>
                <w:ilvl w:val="0"/>
                <w:numId w:val="46"/>
              </w:numPr>
              <w:tabs>
                <w:tab w:val="left" w:pos="464"/>
              </w:tabs>
              <w:spacing w:before="60" w:after="0"/>
              <w:ind w:left="822" w:hanging="357"/>
              <w:rPr>
                <w:rFonts w:eastAsia="Arial Narrow" w:cstheme="minorHAnsi"/>
                <w:sz w:val="22"/>
                <w:lang w:val="en-US"/>
              </w:rPr>
            </w:pPr>
            <w:r w:rsidRPr="00F5723B">
              <w:rPr>
                <w:rFonts w:cstheme="minorHAnsi"/>
                <w:sz w:val="22"/>
                <w:lang w:val="en-US"/>
              </w:rPr>
              <w:t>Planning to commence</w:t>
            </w:r>
            <w:r w:rsidRPr="00F5723B">
              <w:rPr>
                <w:rFonts w:cstheme="minorHAnsi"/>
                <w:spacing w:val="-2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sz w:val="22"/>
                <w:lang w:val="en-US"/>
              </w:rPr>
              <w:t>immediately.</w:t>
            </w:r>
          </w:p>
          <w:p w14:paraId="257B8864" w14:textId="77777777" w:rsidR="00F5723B" w:rsidRPr="00F5723B" w:rsidRDefault="00F5723B" w:rsidP="00F5723B">
            <w:pPr>
              <w:widowControl w:val="0"/>
              <w:numPr>
                <w:ilvl w:val="0"/>
                <w:numId w:val="46"/>
              </w:numPr>
              <w:tabs>
                <w:tab w:val="left" w:pos="464"/>
              </w:tabs>
              <w:spacing w:after="0"/>
              <w:rPr>
                <w:rFonts w:eastAsia="Arial Narrow" w:cstheme="minorHAnsi"/>
                <w:sz w:val="22"/>
                <w:lang w:val="en-US"/>
              </w:rPr>
            </w:pPr>
            <w:r w:rsidRPr="00F5723B">
              <w:rPr>
                <w:rFonts w:cstheme="minorHAnsi"/>
                <w:sz w:val="22"/>
                <w:lang w:val="en-US"/>
              </w:rPr>
              <w:t>Where required, consult with the resource.</w:t>
            </w:r>
          </w:p>
          <w:p w14:paraId="0F2C3687" w14:textId="77777777" w:rsidR="00F5723B" w:rsidRPr="00F5723B" w:rsidRDefault="00F5723B" w:rsidP="00F5723B">
            <w:pPr>
              <w:widowControl w:val="0"/>
              <w:numPr>
                <w:ilvl w:val="0"/>
                <w:numId w:val="46"/>
              </w:numPr>
              <w:tabs>
                <w:tab w:val="left" w:pos="464"/>
              </w:tabs>
              <w:spacing w:after="0"/>
              <w:rPr>
                <w:rFonts w:eastAsia="Arial Narrow" w:cstheme="minorHAnsi"/>
                <w:sz w:val="22"/>
                <w:lang w:val="en-US"/>
              </w:rPr>
            </w:pPr>
            <w:r w:rsidRPr="00F5723B">
              <w:rPr>
                <w:rFonts w:cstheme="minorHAnsi"/>
                <w:sz w:val="22"/>
                <w:lang w:val="en-US"/>
              </w:rPr>
              <w:t>Time frame for completion is 6 months -1</w:t>
            </w:r>
            <w:r w:rsidRPr="00F5723B">
              <w:rPr>
                <w:rFonts w:cstheme="minorHAnsi"/>
                <w:spacing w:val="-2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sz w:val="22"/>
                <w:lang w:val="en-US"/>
              </w:rPr>
              <w:t>year.</w:t>
            </w:r>
          </w:p>
        </w:tc>
      </w:tr>
      <w:tr w:rsidR="00F5723B" w:rsidRPr="00F5723B" w14:paraId="6A419616" w14:textId="77777777" w:rsidTr="00F5723B">
        <w:trPr>
          <w:trHeight w:hRule="exact" w:val="17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A6EE"/>
            <w:vAlign w:val="center"/>
          </w:tcPr>
          <w:p w14:paraId="327DEACA" w14:textId="77777777" w:rsidR="00F5723B" w:rsidRPr="00F5723B" w:rsidRDefault="00F5723B" w:rsidP="00DD21E8">
            <w:pPr>
              <w:widowControl w:val="0"/>
              <w:spacing w:after="0" w:line="224" w:lineRule="exact"/>
              <w:ind w:left="106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F5723B">
              <w:rPr>
                <w:rFonts w:cstheme="minorHAnsi"/>
                <w:w w:val="99"/>
                <w:sz w:val="22"/>
                <w:lang w:val="en-US"/>
              </w:rPr>
              <w:t>3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15C3" w14:textId="77777777" w:rsidR="00F5723B" w:rsidRPr="00F5723B" w:rsidRDefault="00F5723B" w:rsidP="00DD21E8">
            <w:pPr>
              <w:widowControl w:val="0"/>
              <w:spacing w:after="0"/>
              <w:ind w:left="103"/>
              <w:rPr>
                <w:rFonts w:eastAsia="Arial Narrow" w:cstheme="minorHAnsi"/>
                <w:b/>
                <w:bCs/>
                <w:sz w:val="22"/>
                <w:lang w:val="en-US"/>
              </w:rPr>
            </w:pPr>
            <w:r w:rsidRPr="00F5723B">
              <w:rPr>
                <w:rFonts w:cstheme="minorHAnsi"/>
                <w:b/>
                <w:bCs/>
                <w:sz w:val="22"/>
                <w:lang w:val="en-US"/>
              </w:rPr>
              <w:t>Action</w:t>
            </w:r>
            <w:r w:rsidRPr="00F5723B">
              <w:rPr>
                <w:rFonts w:cstheme="minorHAnsi"/>
                <w:b/>
                <w:bCs/>
                <w:spacing w:val="-10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b/>
                <w:bCs/>
                <w:sz w:val="22"/>
                <w:lang w:val="en-US"/>
              </w:rPr>
              <w:t>required:</w:t>
            </w:r>
          </w:p>
          <w:p w14:paraId="0F408D2B" w14:textId="77777777" w:rsidR="00F5723B" w:rsidRPr="00F5723B" w:rsidRDefault="00F5723B" w:rsidP="00F5723B">
            <w:pPr>
              <w:widowControl w:val="0"/>
              <w:numPr>
                <w:ilvl w:val="0"/>
                <w:numId w:val="49"/>
              </w:numPr>
              <w:tabs>
                <w:tab w:val="left" w:pos="464"/>
              </w:tabs>
              <w:spacing w:before="60" w:after="0"/>
              <w:ind w:left="822" w:hanging="357"/>
              <w:rPr>
                <w:rFonts w:eastAsia="Arial Narrow" w:cstheme="minorHAnsi"/>
                <w:sz w:val="22"/>
                <w:lang w:val="en-US"/>
              </w:rPr>
            </w:pPr>
            <w:r w:rsidRPr="00F5723B">
              <w:rPr>
                <w:rFonts w:cstheme="minorHAnsi"/>
                <w:sz w:val="22"/>
                <w:lang w:val="en-US"/>
              </w:rPr>
              <w:t>Planning to</w:t>
            </w:r>
            <w:r w:rsidRPr="00F5723B">
              <w:rPr>
                <w:rFonts w:cstheme="minorHAnsi"/>
                <w:spacing w:val="-1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sz w:val="22"/>
                <w:lang w:val="en-US"/>
              </w:rPr>
              <w:t>commence.</w:t>
            </w:r>
          </w:p>
          <w:p w14:paraId="3A746E5B" w14:textId="77777777" w:rsidR="00F5723B" w:rsidRPr="00F5723B" w:rsidRDefault="00F5723B" w:rsidP="00F5723B">
            <w:pPr>
              <w:widowControl w:val="0"/>
              <w:numPr>
                <w:ilvl w:val="0"/>
                <w:numId w:val="49"/>
              </w:numPr>
              <w:tabs>
                <w:tab w:val="left" w:pos="464"/>
              </w:tabs>
              <w:spacing w:after="0"/>
              <w:ind w:left="743" w:right="534" w:hanging="284"/>
              <w:rPr>
                <w:rFonts w:eastAsia="Arial Narrow" w:cstheme="minorHAnsi"/>
                <w:sz w:val="22"/>
                <w:lang w:val="en-US"/>
              </w:rPr>
            </w:pPr>
            <w:r w:rsidRPr="00F5723B">
              <w:rPr>
                <w:rFonts w:cstheme="minorHAnsi"/>
                <w:sz w:val="22"/>
                <w:lang w:val="en-US"/>
              </w:rPr>
              <w:t>The</w:t>
            </w:r>
            <w:r w:rsidRPr="00F5723B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sz w:val="22"/>
                <w:lang w:val="en-US"/>
              </w:rPr>
              <w:t>strategy</w:t>
            </w:r>
            <w:r w:rsidRPr="00F5723B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sz w:val="22"/>
                <w:lang w:val="en-US"/>
              </w:rPr>
              <w:t>is</w:t>
            </w:r>
            <w:r w:rsidRPr="00F5723B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sz w:val="22"/>
                <w:lang w:val="en-US"/>
              </w:rPr>
              <w:t>incorporated</w:t>
            </w:r>
            <w:r w:rsidRPr="00F5723B">
              <w:rPr>
                <w:rFonts w:cstheme="minorHAnsi"/>
                <w:spacing w:val="-2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sz w:val="22"/>
                <w:lang w:val="en-US"/>
              </w:rPr>
              <w:t>into</w:t>
            </w:r>
            <w:r w:rsidRPr="00F5723B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sz w:val="22"/>
                <w:lang w:val="en-US"/>
              </w:rPr>
              <w:t>a local WHS</w:t>
            </w:r>
            <w:r w:rsidRPr="00F5723B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sz w:val="22"/>
                <w:lang w:val="en-US"/>
              </w:rPr>
              <w:t>action</w:t>
            </w:r>
            <w:r w:rsidRPr="00F5723B">
              <w:rPr>
                <w:rFonts w:cstheme="minorHAnsi"/>
                <w:spacing w:val="-2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sz w:val="22"/>
                <w:lang w:val="en-US"/>
              </w:rPr>
              <w:t>plan</w:t>
            </w:r>
            <w:r w:rsidRPr="00F5723B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sz w:val="22"/>
                <w:lang w:val="en-US"/>
              </w:rPr>
              <w:t>and/or</w:t>
            </w:r>
            <w:r w:rsidRPr="00F5723B">
              <w:rPr>
                <w:rFonts w:cstheme="minorHAnsi"/>
                <w:spacing w:val="-2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sz w:val="22"/>
                <w:lang w:val="en-US"/>
              </w:rPr>
              <w:t>WHS Unit</w:t>
            </w:r>
            <w:r w:rsidRPr="00F5723B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sz w:val="22"/>
                <w:lang w:val="en-US"/>
              </w:rPr>
              <w:t>staff</w:t>
            </w:r>
            <w:r w:rsidRPr="00F5723B">
              <w:rPr>
                <w:rFonts w:cstheme="minorHAnsi"/>
                <w:spacing w:val="-2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sz w:val="22"/>
                <w:lang w:val="en-US"/>
              </w:rPr>
              <w:t>are</w:t>
            </w:r>
            <w:r w:rsidRPr="00F5723B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sz w:val="22"/>
                <w:lang w:val="en-US"/>
              </w:rPr>
              <w:t>allocated</w:t>
            </w:r>
            <w:r w:rsidRPr="00F5723B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sz w:val="22"/>
                <w:lang w:val="en-US"/>
              </w:rPr>
              <w:t>to</w:t>
            </w:r>
            <w:r w:rsidRPr="00F5723B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sz w:val="22"/>
                <w:lang w:val="en-US"/>
              </w:rPr>
              <w:t>a</w:t>
            </w:r>
            <w:r w:rsidRPr="00F5723B">
              <w:rPr>
                <w:rFonts w:cstheme="minorHAnsi"/>
                <w:w w:val="99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sz w:val="22"/>
                <w:lang w:val="en-US"/>
              </w:rPr>
              <w:t>working</w:t>
            </w:r>
            <w:r w:rsidRPr="00F5723B">
              <w:rPr>
                <w:rFonts w:cstheme="minorHAnsi"/>
                <w:spacing w:val="-2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sz w:val="22"/>
                <w:lang w:val="en-US"/>
              </w:rPr>
              <w:t>party.</w:t>
            </w:r>
          </w:p>
          <w:p w14:paraId="1FBA7AB1" w14:textId="77777777" w:rsidR="00F5723B" w:rsidRPr="00F5723B" w:rsidRDefault="00F5723B" w:rsidP="00F5723B">
            <w:pPr>
              <w:widowControl w:val="0"/>
              <w:numPr>
                <w:ilvl w:val="0"/>
                <w:numId w:val="49"/>
              </w:numPr>
              <w:tabs>
                <w:tab w:val="left" w:pos="464"/>
              </w:tabs>
              <w:spacing w:after="0"/>
              <w:rPr>
                <w:rFonts w:eastAsia="Arial Narrow" w:cstheme="minorHAnsi"/>
                <w:sz w:val="22"/>
                <w:lang w:val="en-US"/>
              </w:rPr>
            </w:pPr>
            <w:r w:rsidRPr="00F5723B">
              <w:rPr>
                <w:rFonts w:cstheme="minorHAnsi"/>
                <w:sz w:val="22"/>
                <w:lang w:val="en-US"/>
              </w:rPr>
              <w:t>Where required, consult with the resource owner.</w:t>
            </w:r>
          </w:p>
          <w:p w14:paraId="5001A5C7" w14:textId="77777777" w:rsidR="00F5723B" w:rsidRPr="00F5723B" w:rsidRDefault="00F5723B" w:rsidP="00F5723B">
            <w:pPr>
              <w:widowControl w:val="0"/>
              <w:numPr>
                <w:ilvl w:val="0"/>
                <w:numId w:val="49"/>
              </w:numPr>
              <w:tabs>
                <w:tab w:val="left" w:pos="464"/>
              </w:tabs>
              <w:spacing w:after="0"/>
              <w:rPr>
                <w:rFonts w:eastAsia="Arial Narrow" w:cstheme="minorHAnsi"/>
                <w:sz w:val="22"/>
                <w:lang w:val="en-US"/>
              </w:rPr>
            </w:pPr>
            <w:r w:rsidRPr="00F5723B">
              <w:rPr>
                <w:rFonts w:cstheme="minorHAnsi"/>
                <w:sz w:val="22"/>
                <w:lang w:val="en-US"/>
              </w:rPr>
              <w:t>Time frame for completion is 1-2</w:t>
            </w:r>
            <w:r w:rsidRPr="00F5723B">
              <w:rPr>
                <w:rFonts w:cstheme="minorHAns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sz w:val="22"/>
                <w:lang w:val="en-US"/>
              </w:rPr>
              <w:t>years.</w:t>
            </w:r>
          </w:p>
        </w:tc>
      </w:tr>
      <w:tr w:rsidR="00F5723B" w:rsidRPr="00F5723B" w14:paraId="4AAEE7CB" w14:textId="77777777" w:rsidTr="00DD21E8">
        <w:trPr>
          <w:trHeight w:hRule="exact" w:val="19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72EE"/>
            <w:vAlign w:val="center"/>
          </w:tcPr>
          <w:p w14:paraId="7127BF2D" w14:textId="77777777" w:rsidR="00F5723B" w:rsidRPr="00F5723B" w:rsidRDefault="00F5723B" w:rsidP="00DD21E8">
            <w:pPr>
              <w:widowControl w:val="0"/>
              <w:spacing w:after="0" w:line="227" w:lineRule="exact"/>
              <w:ind w:left="106"/>
              <w:jc w:val="center"/>
              <w:rPr>
                <w:rFonts w:eastAsia="Arial Narrow" w:cstheme="minorHAnsi"/>
                <w:sz w:val="22"/>
                <w:lang w:val="en-US"/>
              </w:rPr>
            </w:pPr>
            <w:r w:rsidRPr="00F5723B">
              <w:rPr>
                <w:rFonts w:cstheme="minorHAnsi"/>
                <w:w w:val="99"/>
                <w:sz w:val="22"/>
                <w:lang w:val="en-US"/>
              </w:rPr>
              <w:t>4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24D9" w14:textId="77777777" w:rsidR="00F5723B" w:rsidRPr="00F5723B" w:rsidRDefault="00F5723B" w:rsidP="00DD21E8">
            <w:pPr>
              <w:widowControl w:val="0"/>
              <w:spacing w:after="0"/>
              <w:ind w:left="103"/>
              <w:rPr>
                <w:rFonts w:eastAsia="Arial Narrow" w:cstheme="minorHAnsi"/>
                <w:b/>
                <w:bCs/>
                <w:sz w:val="22"/>
                <w:lang w:val="en-US"/>
              </w:rPr>
            </w:pPr>
            <w:r w:rsidRPr="00F5723B">
              <w:rPr>
                <w:rFonts w:cstheme="minorHAnsi"/>
                <w:b/>
                <w:bCs/>
                <w:sz w:val="22"/>
                <w:lang w:val="en-US"/>
              </w:rPr>
              <w:t>Action</w:t>
            </w:r>
            <w:r w:rsidRPr="00F5723B">
              <w:rPr>
                <w:rFonts w:cstheme="minorHAnsi"/>
                <w:b/>
                <w:bCs/>
                <w:spacing w:val="-10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b/>
                <w:bCs/>
                <w:sz w:val="22"/>
                <w:lang w:val="en-US"/>
              </w:rPr>
              <w:t>required:</w:t>
            </w:r>
          </w:p>
          <w:p w14:paraId="11386A48" w14:textId="77777777" w:rsidR="00F5723B" w:rsidRPr="00F5723B" w:rsidRDefault="00F5723B" w:rsidP="00F5723B">
            <w:pPr>
              <w:widowControl w:val="0"/>
              <w:numPr>
                <w:ilvl w:val="0"/>
                <w:numId w:val="48"/>
              </w:numPr>
              <w:tabs>
                <w:tab w:val="left" w:pos="464"/>
              </w:tabs>
              <w:spacing w:before="60" w:after="0"/>
              <w:ind w:left="822" w:hanging="357"/>
              <w:rPr>
                <w:rFonts w:eastAsia="Arial Narrow" w:cstheme="minorHAnsi"/>
                <w:sz w:val="22"/>
                <w:lang w:val="en-US"/>
              </w:rPr>
            </w:pPr>
            <w:r w:rsidRPr="00F5723B">
              <w:rPr>
                <w:rFonts w:cstheme="minorHAnsi"/>
                <w:sz w:val="22"/>
                <w:lang w:val="en-US"/>
              </w:rPr>
              <w:t>Project is scheduled for</w:t>
            </w:r>
            <w:r w:rsidRPr="00F5723B">
              <w:rPr>
                <w:rFonts w:cstheme="minorHAnsi"/>
                <w:spacing w:val="-1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sz w:val="22"/>
                <w:lang w:val="en-US"/>
              </w:rPr>
              <w:t>planning.</w:t>
            </w:r>
          </w:p>
          <w:p w14:paraId="3C5210A4" w14:textId="77777777" w:rsidR="00F5723B" w:rsidRPr="00F5723B" w:rsidRDefault="00F5723B" w:rsidP="00F5723B">
            <w:pPr>
              <w:widowControl w:val="0"/>
              <w:numPr>
                <w:ilvl w:val="0"/>
                <w:numId w:val="48"/>
              </w:numPr>
              <w:tabs>
                <w:tab w:val="left" w:pos="464"/>
              </w:tabs>
              <w:spacing w:after="0"/>
              <w:ind w:left="743" w:right="509" w:hanging="280"/>
              <w:rPr>
                <w:rFonts w:eastAsia="Arial Narrow" w:cs="Calibri"/>
                <w:sz w:val="22"/>
                <w:lang w:val="en-US"/>
              </w:rPr>
            </w:pPr>
            <w:r w:rsidRPr="00F5723B">
              <w:rPr>
                <w:rFonts w:cs="Calibri"/>
                <w:sz w:val="22"/>
                <w:lang w:val="en-US"/>
              </w:rPr>
              <w:t>The</w:t>
            </w:r>
            <w:r w:rsidRPr="00F5723B">
              <w:rPr>
                <w:rFonts w:cs="Calibri"/>
                <w:spacing w:val="-3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strategy</w:t>
            </w:r>
            <w:r w:rsidRPr="00F5723B">
              <w:rPr>
                <w:rFonts w:cs="Calibri"/>
                <w:spacing w:val="-2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is</w:t>
            </w:r>
            <w:r w:rsidRPr="00F5723B">
              <w:rPr>
                <w:rFonts w:cs="Calibr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incorporated</w:t>
            </w:r>
            <w:r w:rsidRPr="00F5723B">
              <w:rPr>
                <w:rFonts w:cs="Calibr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into</w:t>
            </w:r>
            <w:r w:rsidRPr="00F5723B">
              <w:rPr>
                <w:rFonts w:cs="Calibri"/>
                <w:spacing w:val="-3"/>
                <w:sz w:val="22"/>
                <w:lang w:val="en-US"/>
              </w:rPr>
              <w:t xml:space="preserve"> a local WHS</w:t>
            </w:r>
            <w:r w:rsidRPr="00F5723B">
              <w:rPr>
                <w:rFonts w:cs="Calibr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action</w:t>
            </w:r>
            <w:r w:rsidRPr="00F5723B">
              <w:rPr>
                <w:rFonts w:cs="Calibri"/>
                <w:spacing w:val="-1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plan</w:t>
            </w:r>
            <w:r w:rsidRPr="00F5723B">
              <w:rPr>
                <w:rFonts w:cs="Calibri"/>
                <w:spacing w:val="-3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and/or</w:t>
            </w:r>
            <w:r w:rsidRPr="00F5723B">
              <w:rPr>
                <w:rFonts w:cs="Calibri"/>
                <w:spacing w:val="-2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WHS Unit</w:t>
            </w:r>
            <w:r w:rsidRPr="00F5723B">
              <w:rPr>
                <w:rFonts w:cs="Calibr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staff</w:t>
            </w:r>
            <w:r w:rsidRPr="00F5723B">
              <w:rPr>
                <w:rFonts w:cs="Calibri"/>
                <w:spacing w:val="-1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are</w:t>
            </w:r>
            <w:r w:rsidRPr="00F5723B">
              <w:rPr>
                <w:rFonts w:cs="Calibr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allocated</w:t>
            </w:r>
            <w:r w:rsidRPr="00F5723B">
              <w:rPr>
                <w:rFonts w:cs="Calibr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to</w:t>
            </w:r>
            <w:r w:rsidRPr="00F5723B">
              <w:rPr>
                <w:rFonts w:cs="Calibr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a</w:t>
            </w:r>
            <w:r w:rsidRPr="00F5723B">
              <w:rPr>
                <w:rFonts w:cs="Calibri"/>
                <w:w w:val="99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working</w:t>
            </w:r>
            <w:r w:rsidRPr="00F5723B">
              <w:rPr>
                <w:rFonts w:cs="Calibr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party</w:t>
            </w:r>
            <w:r w:rsidRPr="00F5723B">
              <w:rPr>
                <w:rFonts w:cs="Calibr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and/or</w:t>
            </w:r>
            <w:r w:rsidRPr="00F5723B">
              <w:rPr>
                <w:rFonts w:cs="Calibri"/>
                <w:spacing w:val="-2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formation</w:t>
            </w:r>
            <w:r w:rsidRPr="00F5723B">
              <w:rPr>
                <w:rFonts w:cs="Calibr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of</w:t>
            </w:r>
            <w:r w:rsidRPr="00F5723B">
              <w:rPr>
                <w:rFonts w:cs="Calibr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a</w:t>
            </w:r>
            <w:r w:rsidRPr="00F5723B">
              <w:rPr>
                <w:rFonts w:cs="Calibri"/>
                <w:spacing w:val="-3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business</w:t>
            </w:r>
            <w:r w:rsidRPr="00F5723B">
              <w:rPr>
                <w:rFonts w:cs="Calibri"/>
                <w:spacing w:val="-3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case</w:t>
            </w:r>
            <w:r w:rsidRPr="00F5723B">
              <w:rPr>
                <w:rFonts w:cs="Calibr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(and</w:t>
            </w:r>
            <w:r w:rsidRPr="00F5723B">
              <w:rPr>
                <w:rFonts w:cs="Calibr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project</w:t>
            </w:r>
            <w:r w:rsidRPr="00F5723B">
              <w:rPr>
                <w:rFonts w:cs="Calibri"/>
                <w:spacing w:val="-3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manager),</w:t>
            </w:r>
            <w:r w:rsidRPr="00F5723B">
              <w:rPr>
                <w:rFonts w:cs="Calibr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or</w:t>
            </w:r>
            <w:r w:rsidRPr="00F5723B">
              <w:rPr>
                <w:rFonts w:cs="Calibri"/>
                <w:spacing w:val="-3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other</w:t>
            </w:r>
            <w:r w:rsidRPr="00F5723B">
              <w:rPr>
                <w:rFonts w:cs="Calibri"/>
                <w:spacing w:val="-3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equivalent</w:t>
            </w:r>
            <w:r w:rsidRPr="00F5723B">
              <w:rPr>
                <w:rFonts w:cs="Calibri"/>
                <w:spacing w:val="-4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sz w:val="22"/>
                <w:lang w:val="en-US"/>
              </w:rPr>
              <w:t>action.</w:t>
            </w:r>
          </w:p>
          <w:p w14:paraId="33553E2B" w14:textId="77777777" w:rsidR="00F5723B" w:rsidRPr="00F5723B" w:rsidRDefault="00F5723B" w:rsidP="00F5723B">
            <w:pPr>
              <w:widowControl w:val="0"/>
              <w:numPr>
                <w:ilvl w:val="0"/>
                <w:numId w:val="48"/>
              </w:numPr>
              <w:tabs>
                <w:tab w:val="left" w:pos="464"/>
              </w:tabs>
              <w:spacing w:after="0"/>
              <w:rPr>
                <w:rFonts w:eastAsia="Arial Narrow" w:cstheme="minorHAnsi"/>
                <w:sz w:val="22"/>
                <w:lang w:val="en-US"/>
              </w:rPr>
            </w:pPr>
            <w:r w:rsidRPr="00F5723B">
              <w:rPr>
                <w:rFonts w:cstheme="minorHAnsi"/>
                <w:sz w:val="22"/>
                <w:lang w:val="en-US"/>
              </w:rPr>
              <w:t>Where required, consult with the resource owner.</w:t>
            </w:r>
          </w:p>
          <w:p w14:paraId="683EC23F" w14:textId="77777777" w:rsidR="00F5723B" w:rsidRPr="00F5723B" w:rsidRDefault="00F5723B" w:rsidP="00F5723B">
            <w:pPr>
              <w:widowControl w:val="0"/>
              <w:numPr>
                <w:ilvl w:val="0"/>
                <w:numId w:val="48"/>
              </w:numPr>
              <w:tabs>
                <w:tab w:val="left" w:pos="464"/>
              </w:tabs>
              <w:spacing w:after="0"/>
              <w:rPr>
                <w:rFonts w:eastAsia="Arial Narrow" w:cstheme="minorHAnsi"/>
                <w:sz w:val="22"/>
                <w:lang w:val="en-US"/>
              </w:rPr>
            </w:pPr>
            <w:r w:rsidRPr="00F5723B">
              <w:rPr>
                <w:rFonts w:cstheme="minorHAnsi"/>
                <w:sz w:val="22"/>
                <w:lang w:val="en-US"/>
              </w:rPr>
              <w:t>Time frame for completion is 1-5</w:t>
            </w:r>
            <w:r w:rsidRPr="00F5723B">
              <w:rPr>
                <w:rFonts w:cstheme="minorHAnsi"/>
                <w:spacing w:val="-3"/>
                <w:sz w:val="22"/>
                <w:lang w:val="en-US"/>
              </w:rPr>
              <w:t xml:space="preserve"> </w:t>
            </w:r>
            <w:r w:rsidRPr="00F5723B">
              <w:rPr>
                <w:rFonts w:cstheme="minorHAnsi"/>
                <w:sz w:val="22"/>
                <w:lang w:val="en-US"/>
              </w:rPr>
              <w:t>years.</w:t>
            </w:r>
          </w:p>
        </w:tc>
      </w:tr>
      <w:tr w:rsidR="00F5723B" w:rsidRPr="00F5723B" w14:paraId="68BF1F11" w14:textId="77777777" w:rsidTr="00DD21E8">
        <w:trPr>
          <w:trHeight w:hRule="exact" w:val="12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C5FA"/>
            <w:vAlign w:val="center"/>
          </w:tcPr>
          <w:p w14:paraId="32FF28B8" w14:textId="77777777" w:rsidR="00F5723B" w:rsidRPr="00F5723B" w:rsidRDefault="00F5723B" w:rsidP="00DD21E8">
            <w:pPr>
              <w:widowControl w:val="0"/>
              <w:spacing w:after="0" w:line="227" w:lineRule="exact"/>
              <w:ind w:left="106"/>
              <w:jc w:val="center"/>
              <w:rPr>
                <w:rFonts w:cstheme="minorHAnsi"/>
                <w:w w:val="99"/>
                <w:sz w:val="22"/>
                <w:lang w:val="en-US"/>
              </w:rPr>
            </w:pPr>
            <w:r w:rsidRPr="00F5723B">
              <w:rPr>
                <w:rFonts w:cstheme="minorHAnsi"/>
                <w:w w:val="99"/>
                <w:sz w:val="22"/>
                <w:lang w:val="en-US"/>
              </w:rPr>
              <w:t>5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E9BF" w14:textId="77777777" w:rsidR="00F5723B" w:rsidRPr="00F5723B" w:rsidRDefault="00F5723B" w:rsidP="00DD21E8">
            <w:pPr>
              <w:widowControl w:val="0"/>
              <w:spacing w:after="0"/>
              <w:ind w:left="103"/>
              <w:rPr>
                <w:rFonts w:eastAsia="Arial Narrow" w:cs="Calibri"/>
                <w:b/>
                <w:bCs/>
                <w:sz w:val="22"/>
                <w:lang w:val="en-US"/>
              </w:rPr>
            </w:pPr>
            <w:r w:rsidRPr="00F5723B">
              <w:rPr>
                <w:rFonts w:cs="Calibri"/>
                <w:b/>
                <w:bCs/>
                <w:sz w:val="22"/>
                <w:lang w:val="en-US"/>
              </w:rPr>
              <w:t>Action</w:t>
            </w:r>
            <w:r w:rsidRPr="00F5723B">
              <w:rPr>
                <w:rFonts w:cs="Calibri"/>
                <w:b/>
                <w:bCs/>
                <w:spacing w:val="-10"/>
                <w:sz w:val="22"/>
                <w:lang w:val="en-US"/>
              </w:rPr>
              <w:t xml:space="preserve"> </w:t>
            </w:r>
            <w:r w:rsidRPr="00F5723B">
              <w:rPr>
                <w:rFonts w:cs="Calibri"/>
                <w:b/>
                <w:bCs/>
                <w:sz w:val="22"/>
                <w:lang w:val="en-US"/>
              </w:rPr>
              <w:t>required:</w:t>
            </w:r>
          </w:p>
          <w:p w14:paraId="3A190221" w14:textId="77777777" w:rsidR="00F5723B" w:rsidRPr="00F5723B" w:rsidRDefault="00F5723B" w:rsidP="00F5723B">
            <w:pPr>
              <w:widowControl w:val="0"/>
              <w:numPr>
                <w:ilvl w:val="0"/>
                <w:numId w:val="47"/>
              </w:numPr>
              <w:spacing w:before="60" w:after="0"/>
              <w:ind w:left="822" w:right="1701" w:hanging="357"/>
              <w:rPr>
                <w:rFonts w:eastAsia="Arial Narrow" w:cs="Calibri"/>
                <w:sz w:val="22"/>
                <w:lang w:val="en-US"/>
              </w:rPr>
            </w:pPr>
            <w:r w:rsidRPr="00F5723B">
              <w:rPr>
                <w:rFonts w:eastAsia="Arial Narrow" w:cs="Calibri"/>
                <w:sz w:val="22"/>
                <w:lang w:val="en-US"/>
              </w:rPr>
              <w:t>Add to local WHS action plan.</w:t>
            </w:r>
          </w:p>
          <w:p w14:paraId="6C73793D" w14:textId="77777777" w:rsidR="00F5723B" w:rsidRPr="00F5723B" w:rsidRDefault="00F5723B" w:rsidP="00F5723B">
            <w:pPr>
              <w:widowControl w:val="0"/>
              <w:numPr>
                <w:ilvl w:val="0"/>
                <w:numId w:val="47"/>
              </w:numPr>
              <w:spacing w:after="0"/>
              <w:ind w:right="1701"/>
              <w:rPr>
                <w:rFonts w:eastAsia="Arial Narrow" w:cs="Calibri"/>
                <w:sz w:val="22"/>
                <w:lang w:val="en-US"/>
              </w:rPr>
            </w:pPr>
            <w:r w:rsidRPr="00F5723B">
              <w:rPr>
                <w:rFonts w:eastAsia="Arial Narrow" w:cs="Calibri"/>
                <w:sz w:val="22"/>
                <w:lang w:val="en-US"/>
              </w:rPr>
              <w:t>Where required, consult with the resource owner.</w:t>
            </w:r>
          </w:p>
          <w:p w14:paraId="24FF146B" w14:textId="77777777" w:rsidR="00F5723B" w:rsidRPr="00F5723B" w:rsidRDefault="00F5723B" w:rsidP="00F5723B">
            <w:pPr>
              <w:widowControl w:val="0"/>
              <w:numPr>
                <w:ilvl w:val="0"/>
                <w:numId w:val="47"/>
              </w:numPr>
              <w:spacing w:after="0"/>
              <w:rPr>
                <w:rFonts w:eastAsia="Arial Narrow" w:cs="Calibri"/>
                <w:sz w:val="22"/>
                <w:lang w:val="en-US"/>
              </w:rPr>
            </w:pPr>
            <w:r w:rsidRPr="00F5723B">
              <w:rPr>
                <w:rFonts w:eastAsia="Arial Narrow" w:cs="Calibri"/>
                <w:sz w:val="22"/>
                <w:lang w:val="en-US"/>
              </w:rPr>
              <w:t>Time frame for completion is 1 year.</w:t>
            </w:r>
          </w:p>
        </w:tc>
      </w:tr>
    </w:tbl>
    <w:p w14:paraId="715C5754" w14:textId="406A4C42" w:rsidR="00F5723B" w:rsidRDefault="00F5723B" w:rsidP="00F5723B">
      <w:pPr>
        <w:rPr>
          <w:sz w:val="22"/>
        </w:rPr>
      </w:pPr>
    </w:p>
    <w:p w14:paraId="7F4FE0F1" w14:textId="77777777" w:rsidR="000D598D" w:rsidRDefault="000D598D" w:rsidP="00F5723B">
      <w:pPr>
        <w:rPr>
          <w:sz w:val="22"/>
        </w:rPr>
        <w:sectPr w:rsidR="000D598D" w:rsidSect="006150FA">
          <w:headerReference w:type="default" r:id="rId15"/>
          <w:footerReference w:type="default" r:id="rId16"/>
          <w:type w:val="continuous"/>
          <w:pgSz w:w="11906" w:h="16838" w:code="9"/>
          <w:pgMar w:top="1843" w:right="567" w:bottom="567" w:left="567" w:header="567" w:footer="567" w:gutter="0"/>
          <w:cols w:space="568"/>
          <w:docGrid w:linePitch="360"/>
        </w:sectPr>
      </w:pPr>
    </w:p>
    <w:p w14:paraId="6CE37714" w14:textId="77777777" w:rsidR="000D598D" w:rsidRDefault="000D598D" w:rsidP="00F5723B">
      <w:pPr>
        <w:rPr>
          <w:sz w:val="22"/>
        </w:rPr>
      </w:pPr>
    </w:p>
    <w:p w14:paraId="541E4A2B" w14:textId="29102EE3" w:rsidR="000D598D" w:rsidRDefault="000D598D" w:rsidP="00F5723B">
      <w:pPr>
        <w:rPr>
          <w:sz w:val="22"/>
        </w:rPr>
        <w:sectPr w:rsidR="000D598D" w:rsidSect="004B6DBA">
          <w:pgSz w:w="16838" w:h="11906" w:orient="landscape" w:code="9"/>
          <w:pgMar w:top="567" w:right="1245" w:bottom="567" w:left="567" w:header="567" w:footer="567" w:gutter="0"/>
          <w:cols w:space="568"/>
          <w:docGrid w:linePitch="360"/>
        </w:sectPr>
      </w:pPr>
    </w:p>
    <w:p w14:paraId="05EE42C3" w14:textId="1BCA8412" w:rsidR="000D598D" w:rsidRPr="000D598D" w:rsidRDefault="000D598D" w:rsidP="00B04405">
      <w:pPr>
        <w:pStyle w:val="Heading1"/>
        <w:spacing w:before="240" w:after="240"/>
        <w:jc w:val="center"/>
      </w:pPr>
      <w:r w:rsidRPr="000D598D">
        <w:t xml:space="preserve">IBC </w:t>
      </w:r>
      <w:r w:rsidR="004B6DBA">
        <w:t>Inspection</w:t>
      </w:r>
      <w:r w:rsidRPr="000D598D">
        <w:t xml:space="preserve"> Corrective Action Plan</w:t>
      </w:r>
    </w:p>
    <w:tbl>
      <w:tblPr>
        <w:tblStyle w:val="TableGrid"/>
        <w:tblW w:w="15020" w:type="dxa"/>
        <w:tblInd w:w="1" w:type="dxa"/>
        <w:tblLook w:val="04A0" w:firstRow="1" w:lastRow="0" w:firstColumn="1" w:lastColumn="0" w:noHBand="0" w:noVBand="1"/>
      </w:tblPr>
      <w:tblGrid>
        <w:gridCol w:w="4853"/>
        <w:gridCol w:w="991"/>
        <w:gridCol w:w="5349"/>
        <w:gridCol w:w="2409"/>
        <w:gridCol w:w="1418"/>
      </w:tblGrid>
      <w:tr w:rsidR="00C01C87" w:rsidRPr="00C01C87" w14:paraId="28DA117F" w14:textId="77777777" w:rsidTr="0055139E">
        <w:trPr>
          <w:trHeight w:val="1006"/>
          <w:tblHeader/>
        </w:trPr>
        <w:tc>
          <w:tcPr>
            <w:tcW w:w="15020" w:type="dxa"/>
            <w:gridSpan w:val="5"/>
            <w:shd w:val="clear" w:color="auto" w:fill="5B6CAD" w:themeFill="accent1" w:themeFillTint="99"/>
          </w:tcPr>
          <w:p w14:paraId="2C9D4AFD" w14:textId="611C6105" w:rsidR="000D598D" w:rsidRDefault="004B6DBA" w:rsidP="0055139E">
            <w:pPr>
              <w:spacing w:before="120" w:after="0"/>
              <w:ind w:right="147"/>
              <w:rPr>
                <w:rFonts w:cstheme="minorHAnsi"/>
                <w:b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  <w:lang w:eastAsia="en-AU"/>
              </w:rPr>
              <w:t>Facility inspected:</w:t>
            </w:r>
            <w:r w:rsidR="00F54544">
              <w:rPr>
                <w:rFonts w:cstheme="minorHAnsi"/>
                <w:b/>
                <w:color w:val="FFFFFF" w:themeColor="background1"/>
                <w:sz w:val="24"/>
                <w:szCs w:val="24"/>
                <w:lang w:eastAsia="en-AU"/>
              </w:rPr>
              <w:t xml:space="preserve"> ___________________________________________________________________</w:t>
            </w:r>
            <w:r w:rsidR="00BD1A90">
              <w:rPr>
                <w:rFonts w:cstheme="minorHAnsi"/>
                <w:b/>
                <w:color w:val="FFFFFF" w:themeColor="background1"/>
                <w:sz w:val="24"/>
                <w:szCs w:val="24"/>
                <w:lang w:eastAsia="en-AU"/>
              </w:rPr>
              <w:t>__________________</w:t>
            </w:r>
          </w:p>
          <w:p w14:paraId="77E1B498" w14:textId="79534BB8" w:rsidR="00F93061" w:rsidRPr="00C01C87" w:rsidRDefault="004B6DBA" w:rsidP="0055139E">
            <w:pPr>
              <w:spacing w:before="120" w:after="60"/>
              <w:ind w:right="147"/>
              <w:rPr>
                <w:rFonts w:cstheme="minorHAnsi"/>
                <w:b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  <w:lang w:eastAsia="en-AU"/>
              </w:rPr>
              <w:t>Inspection d</w:t>
            </w:r>
            <w:r w:rsidR="00F93061">
              <w:rPr>
                <w:rFonts w:cstheme="minorHAnsi"/>
                <w:b/>
                <w:color w:val="FFFFFF" w:themeColor="background1"/>
                <w:sz w:val="24"/>
                <w:szCs w:val="24"/>
                <w:lang w:eastAsia="en-AU"/>
              </w:rPr>
              <w:t>ate:</w:t>
            </w:r>
            <w:r w:rsidR="00F54544">
              <w:rPr>
                <w:rFonts w:cstheme="minorHAnsi"/>
                <w:b/>
                <w:color w:val="FFFFFF" w:themeColor="background1"/>
                <w:sz w:val="24"/>
                <w:szCs w:val="24"/>
                <w:lang w:eastAsia="en-AU"/>
              </w:rPr>
              <w:t xml:space="preserve"> ____________________________</w:t>
            </w:r>
          </w:p>
        </w:tc>
      </w:tr>
      <w:tr w:rsidR="000D598D" w:rsidRPr="00C01C87" w14:paraId="6825FD25" w14:textId="77777777" w:rsidTr="004B6DBA">
        <w:trPr>
          <w:tblHeader/>
        </w:trPr>
        <w:tc>
          <w:tcPr>
            <w:tcW w:w="4853" w:type="dxa"/>
            <w:shd w:val="clear" w:color="auto" w:fill="C8CEE3" w:themeFill="accent1" w:themeFillTint="33"/>
            <w:vAlign w:val="center"/>
          </w:tcPr>
          <w:p w14:paraId="50DE0CBA" w14:textId="77777777" w:rsidR="000D598D" w:rsidRPr="00C01C87" w:rsidRDefault="000D598D" w:rsidP="00F93061">
            <w:pPr>
              <w:spacing w:after="0"/>
              <w:ind w:right="145"/>
              <w:jc w:val="center"/>
              <w:rPr>
                <w:rFonts w:cstheme="minorHAnsi"/>
                <w:b/>
                <w:bCs/>
                <w:sz w:val="22"/>
                <w:lang w:eastAsia="en-AU"/>
              </w:rPr>
            </w:pPr>
            <w:r w:rsidRPr="00C01C87">
              <w:rPr>
                <w:rFonts w:cstheme="minorHAnsi"/>
                <w:b/>
                <w:bCs/>
                <w:sz w:val="22"/>
                <w:lang w:eastAsia="en-AU"/>
              </w:rPr>
              <w:t>Opportunity for Improvement</w:t>
            </w:r>
          </w:p>
        </w:tc>
        <w:tc>
          <w:tcPr>
            <w:tcW w:w="991" w:type="dxa"/>
            <w:shd w:val="clear" w:color="auto" w:fill="C8CEE3" w:themeFill="accent1" w:themeFillTint="33"/>
            <w:vAlign w:val="center"/>
          </w:tcPr>
          <w:p w14:paraId="719B225F" w14:textId="77777777" w:rsidR="000D598D" w:rsidRPr="00C01C87" w:rsidRDefault="000D598D" w:rsidP="00F93061">
            <w:pPr>
              <w:spacing w:after="0"/>
              <w:jc w:val="center"/>
              <w:rPr>
                <w:rFonts w:cstheme="minorHAnsi"/>
                <w:b/>
                <w:bCs/>
                <w:sz w:val="22"/>
                <w:lang w:eastAsia="en-AU"/>
              </w:rPr>
            </w:pPr>
            <w:r w:rsidRPr="00C01C87">
              <w:rPr>
                <w:rFonts w:cstheme="minorHAnsi"/>
                <w:b/>
                <w:bCs/>
                <w:sz w:val="22"/>
                <w:lang w:eastAsia="en-AU"/>
              </w:rPr>
              <w:t>Priority</w:t>
            </w:r>
          </w:p>
        </w:tc>
        <w:tc>
          <w:tcPr>
            <w:tcW w:w="5349" w:type="dxa"/>
            <w:shd w:val="clear" w:color="auto" w:fill="C8CEE3" w:themeFill="accent1" w:themeFillTint="33"/>
            <w:vAlign w:val="center"/>
          </w:tcPr>
          <w:p w14:paraId="67827871" w14:textId="77777777" w:rsidR="000D598D" w:rsidRPr="00C01C87" w:rsidRDefault="000D598D" w:rsidP="00F93061">
            <w:pPr>
              <w:spacing w:after="0"/>
              <w:ind w:right="145"/>
              <w:jc w:val="center"/>
              <w:rPr>
                <w:rFonts w:cstheme="minorHAnsi"/>
                <w:b/>
                <w:bCs/>
                <w:sz w:val="22"/>
                <w:lang w:eastAsia="en-AU"/>
              </w:rPr>
            </w:pPr>
            <w:r w:rsidRPr="00C01C87">
              <w:rPr>
                <w:rFonts w:cstheme="minorHAnsi"/>
                <w:b/>
                <w:bCs/>
                <w:sz w:val="22"/>
                <w:lang w:eastAsia="en-AU"/>
              </w:rPr>
              <w:t>Actions</w:t>
            </w:r>
          </w:p>
        </w:tc>
        <w:tc>
          <w:tcPr>
            <w:tcW w:w="2409" w:type="dxa"/>
            <w:shd w:val="clear" w:color="auto" w:fill="C8CEE3" w:themeFill="accent1" w:themeFillTint="33"/>
            <w:vAlign w:val="center"/>
          </w:tcPr>
          <w:p w14:paraId="1353707A" w14:textId="77777777" w:rsidR="000D598D" w:rsidRPr="00C01C87" w:rsidRDefault="000D598D" w:rsidP="00F93061">
            <w:pPr>
              <w:spacing w:after="0"/>
              <w:ind w:right="145"/>
              <w:jc w:val="center"/>
              <w:rPr>
                <w:rFonts w:cstheme="minorHAnsi"/>
                <w:b/>
                <w:bCs/>
                <w:sz w:val="22"/>
                <w:lang w:eastAsia="en-AU"/>
              </w:rPr>
            </w:pPr>
            <w:r w:rsidRPr="00C01C87">
              <w:rPr>
                <w:rFonts w:cstheme="minorHAnsi"/>
                <w:b/>
                <w:bCs/>
                <w:sz w:val="22"/>
                <w:lang w:eastAsia="en-AU"/>
              </w:rPr>
              <w:t>Who</w:t>
            </w:r>
          </w:p>
        </w:tc>
        <w:tc>
          <w:tcPr>
            <w:tcW w:w="1418" w:type="dxa"/>
            <w:shd w:val="clear" w:color="auto" w:fill="C8CEE3" w:themeFill="accent1" w:themeFillTint="33"/>
            <w:vAlign w:val="center"/>
          </w:tcPr>
          <w:p w14:paraId="030EC19B" w14:textId="77777777" w:rsidR="000D598D" w:rsidRPr="00C01C87" w:rsidRDefault="000D598D" w:rsidP="00F93061">
            <w:pPr>
              <w:spacing w:after="0"/>
              <w:ind w:right="145"/>
              <w:jc w:val="center"/>
              <w:rPr>
                <w:rFonts w:cstheme="minorHAnsi"/>
                <w:b/>
                <w:bCs/>
                <w:sz w:val="22"/>
                <w:lang w:eastAsia="en-AU"/>
              </w:rPr>
            </w:pPr>
            <w:r w:rsidRPr="00C01C87">
              <w:rPr>
                <w:rFonts w:cstheme="minorHAnsi"/>
                <w:b/>
                <w:bCs/>
                <w:sz w:val="22"/>
                <w:lang w:eastAsia="en-AU"/>
              </w:rPr>
              <w:t>Due Date</w:t>
            </w:r>
          </w:p>
        </w:tc>
      </w:tr>
      <w:tr w:rsidR="000D598D" w:rsidRPr="0039489A" w14:paraId="7307D18E" w14:textId="77777777" w:rsidTr="004B6DBA">
        <w:trPr>
          <w:trHeight w:val="976"/>
        </w:trPr>
        <w:tc>
          <w:tcPr>
            <w:tcW w:w="4853" w:type="dxa"/>
          </w:tcPr>
          <w:p w14:paraId="1234ECEC" w14:textId="2A46850A" w:rsidR="000D598D" w:rsidRPr="0039489A" w:rsidRDefault="000D598D" w:rsidP="0039489A">
            <w:pPr>
              <w:tabs>
                <w:tab w:val="left" w:pos="585"/>
              </w:tabs>
              <w:spacing w:before="60" w:after="0"/>
              <w:ind w:right="147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991" w:type="dxa"/>
          </w:tcPr>
          <w:p w14:paraId="1371DB13" w14:textId="3E008CB9" w:rsidR="000D598D" w:rsidRPr="00473253" w:rsidRDefault="000D598D" w:rsidP="00DD21E8">
            <w:pPr>
              <w:spacing w:after="0"/>
              <w:ind w:right="147"/>
              <w:jc w:val="center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5349" w:type="dxa"/>
          </w:tcPr>
          <w:p w14:paraId="78DC100B" w14:textId="4C877870" w:rsidR="000D598D" w:rsidRPr="0039489A" w:rsidRDefault="000D598D" w:rsidP="0039489A">
            <w:pPr>
              <w:spacing w:before="60" w:after="0"/>
              <w:ind w:left="-45" w:right="147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2409" w:type="dxa"/>
          </w:tcPr>
          <w:p w14:paraId="2D60632B" w14:textId="1DE979CE" w:rsidR="000D598D" w:rsidRPr="0039489A" w:rsidRDefault="000D598D" w:rsidP="0039489A">
            <w:pPr>
              <w:spacing w:after="0"/>
              <w:ind w:right="147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1418" w:type="dxa"/>
          </w:tcPr>
          <w:p w14:paraId="65C9351F" w14:textId="77777777" w:rsidR="000D598D" w:rsidRPr="0039489A" w:rsidRDefault="000D598D" w:rsidP="00DD21E8">
            <w:pPr>
              <w:spacing w:after="0"/>
              <w:ind w:right="147"/>
              <w:jc w:val="center"/>
              <w:rPr>
                <w:rFonts w:cstheme="minorHAnsi"/>
                <w:sz w:val="22"/>
                <w:lang w:eastAsia="en-AU"/>
              </w:rPr>
            </w:pPr>
          </w:p>
        </w:tc>
      </w:tr>
      <w:tr w:rsidR="000D598D" w:rsidRPr="0039489A" w14:paraId="7FB15923" w14:textId="77777777" w:rsidTr="004B6DBA">
        <w:trPr>
          <w:trHeight w:val="1293"/>
        </w:trPr>
        <w:tc>
          <w:tcPr>
            <w:tcW w:w="4853" w:type="dxa"/>
          </w:tcPr>
          <w:p w14:paraId="0DFF38FD" w14:textId="6E6A9317" w:rsidR="000D598D" w:rsidRPr="0039489A" w:rsidRDefault="000D598D" w:rsidP="00726145">
            <w:pPr>
              <w:tabs>
                <w:tab w:val="left" w:pos="585"/>
              </w:tabs>
              <w:spacing w:after="0"/>
              <w:ind w:left="589" w:right="147" w:hanging="589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991" w:type="dxa"/>
          </w:tcPr>
          <w:p w14:paraId="1339F3E4" w14:textId="3623787D" w:rsidR="000D598D" w:rsidRPr="00473253" w:rsidRDefault="000D598D" w:rsidP="00DD21E8">
            <w:pPr>
              <w:spacing w:after="0"/>
              <w:ind w:right="147"/>
              <w:jc w:val="center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5349" w:type="dxa"/>
          </w:tcPr>
          <w:p w14:paraId="45AFA624" w14:textId="04243044" w:rsidR="000D598D" w:rsidRPr="0039489A" w:rsidRDefault="000D598D" w:rsidP="0039489A">
            <w:pPr>
              <w:spacing w:before="60" w:after="0"/>
              <w:ind w:left="-45" w:right="147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2409" w:type="dxa"/>
          </w:tcPr>
          <w:p w14:paraId="7E859B86" w14:textId="20F29A45" w:rsidR="000D598D" w:rsidRPr="0039489A" w:rsidRDefault="000D598D" w:rsidP="0039489A">
            <w:pPr>
              <w:spacing w:after="0"/>
              <w:ind w:right="147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1418" w:type="dxa"/>
          </w:tcPr>
          <w:p w14:paraId="66AC6BD3" w14:textId="77777777" w:rsidR="000D598D" w:rsidRPr="0039489A" w:rsidRDefault="000D598D" w:rsidP="00DD21E8">
            <w:pPr>
              <w:spacing w:after="0"/>
              <w:ind w:right="147"/>
              <w:jc w:val="center"/>
              <w:rPr>
                <w:rFonts w:cstheme="minorHAnsi"/>
                <w:sz w:val="22"/>
                <w:lang w:eastAsia="en-AU"/>
              </w:rPr>
            </w:pPr>
          </w:p>
        </w:tc>
      </w:tr>
      <w:tr w:rsidR="000D598D" w:rsidRPr="0039489A" w14:paraId="75C7D67C" w14:textId="77777777" w:rsidTr="004B6DBA">
        <w:trPr>
          <w:trHeight w:val="1269"/>
        </w:trPr>
        <w:tc>
          <w:tcPr>
            <w:tcW w:w="4853" w:type="dxa"/>
          </w:tcPr>
          <w:p w14:paraId="4AE2F0AF" w14:textId="0999DDFB" w:rsidR="000D598D" w:rsidRPr="0039489A" w:rsidRDefault="000D598D" w:rsidP="00726145">
            <w:pPr>
              <w:tabs>
                <w:tab w:val="left" w:pos="585"/>
              </w:tabs>
              <w:spacing w:before="60" w:after="0"/>
              <w:ind w:right="147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991" w:type="dxa"/>
          </w:tcPr>
          <w:p w14:paraId="7F383C97" w14:textId="09D220BD" w:rsidR="000D598D" w:rsidRPr="00473253" w:rsidRDefault="000D598D" w:rsidP="00DD21E8">
            <w:pPr>
              <w:spacing w:after="0"/>
              <w:ind w:right="147"/>
              <w:jc w:val="center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5349" w:type="dxa"/>
          </w:tcPr>
          <w:p w14:paraId="45BCD9B3" w14:textId="7B5C506E" w:rsidR="000D598D" w:rsidRPr="0039489A" w:rsidRDefault="000D598D" w:rsidP="0039489A">
            <w:pPr>
              <w:spacing w:before="60" w:after="0"/>
              <w:ind w:left="-45" w:right="147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2409" w:type="dxa"/>
          </w:tcPr>
          <w:p w14:paraId="78F87D98" w14:textId="16151905" w:rsidR="000D598D" w:rsidRPr="0039489A" w:rsidRDefault="000D598D" w:rsidP="0039489A">
            <w:pPr>
              <w:spacing w:after="0"/>
              <w:ind w:right="147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1418" w:type="dxa"/>
          </w:tcPr>
          <w:p w14:paraId="6FF71AB0" w14:textId="77777777" w:rsidR="000D598D" w:rsidRPr="0039489A" w:rsidRDefault="000D598D" w:rsidP="00DD21E8">
            <w:pPr>
              <w:spacing w:after="0"/>
              <w:ind w:right="147"/>
              <w:jc w:val="center"/>
              <w:rPr>
                <w:rFonts w:cstheme="minorHAnsi"/>
                <w:sz w:val="22"/>
                <w:highlight w:val="red"/>
                <w:lang w:eastAsia="en-AU"/>
              </w:rPr>
            </w:pPr>
          </w:p>
        </w:tc>
      </w:tr>
      <w:tr w:rsidR="000D598D" w:rsidRPr="0039489A" w14:paraId="4835B6F6" w14:textId="77777777" w:rsidTr="004B6DBA">
        <w:trPr>
          <w:trHeight w:val="828"/>
        </w:trPr>
        <w:tc>
          <w:tcPr>
            <w:tcW w:w="4853" w:type="dxa"/>
          </w:tcPr>
          <w:p w14:paraId="4EAFFCBE" w14:textId="6EE5AD23" w:rsidR="000D598D" w:rsidRPr="0039489A" w:rsidRDefault="000D598D" w:rsidP="0039489A">
            <w:pPr>
              <w:tabs>
                <w:tab w:val="left" w:pos="585"/>
              </w:tabs>
              <w:spacing w:before="60" w:after="0"/>
              <w:ind w:right="147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991" w:type="dxa"/>
          </w:tcPr>
          <w:p w14:paraId="507FEBD3" w14:textId="5D3EB785" w:rsidR="000D598D" w:rsidRPr="0039489A" w:rsidRDefault="000D598D" w:rsidP="00DD21E8">
            <w:pPr>
              <w:spacing w:after="0"/>
              <w:ind w:right="147"/>
              <w:jc w:val="center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5349" w:type="dxa"/>
          </w:tcPr>
          <w:p w14:paraId="5686DF95" w14:textId="1F8680DA" w:rsidR="000D598D" w:rsidRPr="0039489A" w:rsidRDefault="000D598D" w:rsidP="00DD21E8">
            <w:pPr>
              <w:spacing w:after="0"/>
              <w:ind w:right="147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2409" w:type="dxa"/>
          </w:tcPr>
          <w:p w14:paraId="0F3C407B" w14:textId="426D8106" w:rsidR="000D598D" w:rsidRPr="0039489A" w:rsidRDefault="000D598D" w:rsidP="0039489A">
            <w:pPr>
              <w:spacing w:after="0"/>
              <w:ind w:right="147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1418" w:type="dxa"/>
          </w:tcPr>
          <w:p w14:paraId="15827100" w14:textId="77777777" w:rsidR="000D598D" w:rsidRPr="0039489A" w:rsidRDefault="000D598D" w:rsidP="00DD21E8">
            <w:pPr>
              <w:spacing w:after="0"/>
              <w:ind w:right="147"/>
              <w:jc w:val="center"/>
              <w:rPr>
                <w:rFonts w:cstheme="minorHAnsi"/>
                <w:sz w:val="22"/>
                <w:lang w:eastAsia="en-AU"/>
              </w:rPr>
            </w:pPr>
          </w:p>
        </w:tc>
      </w:tr>
      <w:tr w:rsidR="000D598D" w:rsidRPr="0039489A" w14:paraId="588A8E46" w14:textId="77777777" w:rsidTr="004B6DBA">
        <w:trPr>
          <w:trHeight w:val="825"/>
        </w:trPr>
        <w:tc>
          <w:tcPr>
            <w:tcW w:w="4853" w:type="dxa"/>
          </w:tcPr>
          <w:p w14:paraId="4FB8CA6A" w14:textId="7C301870" w:rsidR="000D598D" w:rsidRPr="0039489A" w:rsidRDefault="000D598D" w:rsidP="0039489A">
            <w:pPr>
              <w:tabs>
                <w:tab w:val="left" w:pos="585"/>
              </w:tabs>
              <w:spacing w:after="0"/>
              <w:ind w:right="147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991" w:type="dxa"/>
          </w:tcPr>
          <w:p w14:paraId="7F3A368C" w14:textId="4A134062" w:rsidR="000D598D" w:rsidRPr="0039489A" w:rsidRDefault="000D598D" w:rsidP="00DD21E8">
            <w:pPr>
              <w:spacing w:after="0"/>
              <w:ind w:right="147"/>
              <w:jc w:val="center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5349" w:type="dxa"/>
          </w:tcPr>
          <w:p w14:paraId="271CB084" w14:textId="0609EC76" w:rsidR="000D598D" w:rsidRPr="0039489A" w:rsidRDefault="000D598D" w:rsidP="0039489A">
            <w:pPr>
              <w:spacing w:before="60" w:after="0"/>
              <w:ind w:left="-45" w:right="147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2409" w:type="dxa"/>
          </w:tcPr>
          <w:p w14:paraId="12AC6CC8" w14:textId="7DFBA376" w:rsidR="000D598D" w:rsidRPr="0039489A" w:rsidRDefault="000D598D" w:rsidP="0039489A">
            <w:pPr>
              <w:spacing w:after="0"/>
              <w:ind w:right="147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1418" w:type="dxa"/>
          </w:tcPr>
          <w:p w14:paraId="7BD5EA4D" w14:textId="77777777" w:rsidR="000D598D" w:rsidRPr="0039489A" w:rsidRDefault="000D598D" w:rsidP="00DD21E8">
            <w:pPr>
              <w:spacing w:after="0"/>
              <w:ind w:right="147"/>
              <w:jc w:val="center"/>
              <w:rPr>
                <w:rFonts w:cstheme="minorHAnsi"/>
                <w:sz w:val="22"/>
                <w:lang w:eastAsia="en-AU"/>
              </w:rPr>
            </w:pPr>
          </w:p>
        </w:tc>
      </w:tr>
      <w:tr w:rsidR="000D598D" w:rsidRPr="0039489A" w14:paraId="5ADB3A19" w14:textId="77777777" w:rsidTr="004B6DBA">
        <w:trPr>
          <w:trHeight w:val="976"/>
        </w:trPr>
        <w:tc>
          <w:tcPr>
            <w:tcW w:w="4853" w:type="dxa"/>
          </w:tcPr>
          <w:p w14:paraId="2A634A04" w14:textId="5C268349" w:rsidR="000D598D" w:rsidRPr="0039489A" w:rsidRDefault="000D598D" w:rsidP="0039489A">
            <w:pPr>
              <w:tabs>
                <w:tab w:val="left" w:pos="585"/>
              </w:tabs>
              <w:spacing w:before="60" w:after="0"/>
              <w:ind w:right="147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991" w:type="dxa"/>
          </w:tcPr>
          <w:p w14:paraId="3E1B500C" w14:textId="5F99CBFD" w:rsidR="000D598D" w:rsidRPr="0039489A" w:rsidRDefault="000D598D" w:rsidP="00DD21E8">
            <w:pPr>
              <w:spacing w:after="0"/>
              <w:ind w:right="145"/>
              <w:jc w:val="center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5349" w:type="dxa"/>
          </w:tcPr>
          <w:p w14:paraId="38DAB8F9" w14:textId="45C1265C" w:rsidR="000D598D" w:rsidRPr="0039489A" w:rsidRDefault="000D598D" w:rsidP="00DD21E8">
            <w:pPr>
              <w:spacing w:after="0"/>
              <w:ind w:right="145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2409" w:type="dxa"/>
          </w:tcPr>
          <w:p w14:paraId="39F6EF6A" w14:textId="39BACF5E" w:rsidR="000D598D" w:rsidRPr="0039489A" w:rsidRDefault="000D598D" w:rsidP="0039489A">
            <w:pPr>
              <w:spacing w:after="0"/>
              <w:ind w:right="145"/>
              <w:rPr>
                <w:rFonts w:cstheme="minorHAnsi"/>
                <w:sz w:val="22"/>
                <w:lang w:eastAsia="en-AU"/>
              </w:rPr>
            </w:pPr>
          </w:p>
        </w:tc>
        <w:tc>
          <w:tcPr>
            <w:tcW w:w="1418" w:type="dxa"/>
          </w:tcPr>
          <w:p w14:paraId="514B8FDF" w14:textId="77777777" w:rsidR="000D598D" w:rsidRPr="0039489A" w:rsidRDefault="000D598D" w:rsidP="00DD21E8">
            <w:pPr>
              <w:spacing w:after="0"/>
              <w:ind w:right="145"/>
              <w:jc w:val="center"/>
              <w:rPr>
                <w:rFonts w:cstheme="minorHAnsi"/>
                <w:sz w:val="22"/>
                <w:lang w:eastAsia="en-AU"/>
              </w:rPr>
            </w:pPr>
          </w:p>
        </w:tc>
      </w:tr>
    </w:tbl>
    <w:p w14:paraId="16A72382" w14:textId="77777777" w:rsidR="000D598D" w:rsidRDefault="000D598D" w:rsidP="00DD21E8">
      <w:pPr>
        <w:spacing w:after="0"/>
        <w:ind w:right="145"/>
        <w:rPr>
          <w:lang w:eastAsia="en-AU"/>
        </w:rPr>
        <w:sectPr w:rsidR="000D598D" w:rsidSect="000D598D">
          <w:type w:val="continuous"/>
          <w:pgSz w:w="16838" w:h="11906" w:orient="landscape" w:code="9"/>
          <w:pgMar w:top="567" w:right="1843" w:bottom="567" w:left="567" w:header="567" w:footer="567" w:gutter="0"/>
          <w:cols w:space="568"/>
          <w:docGrid w:linePitch="360"/>
        </w:sectPr>
      </w:pPr>
    </w:p>
    <w:tbl>
      <w:tblPr>
        <w:tblStyle w:val="TableGrid"/>
        <w:tblW w:w="0" w:type="auto"/>
        <w:tblInd w:w="1" w:type="dxa"/>
        <w:tblLook w:val="04A0" w:firstRow="1" w:lastRow="0" w:firstColumn="1" w:lastColumn="0" w:noHBand="0" w:noVBand="1"/>
      </w:tblPr>
      <w:tblGrid>
        <w:gridCol w:w="4853"/>
        <w:gridCol w:w="991"/>
        <w:gridCol w:w="5234"/>
        <w:gridCol w:w="2080"/>
        <w:gridCol w:w="1259"/>
      </w:tblGrid>
      <w:tr w:rsidR="00F93061" w:rsidRPr="00C01C87" w14:paraId="04DD6E26" w14:textId="77777777" w:rsidTr="0055139E">
        <w:trPr>
          <w:trHeight w:val="1064"/>
          <w:tblHeader/>
        </w:trPr>
        <w:tc>
          <w:tcPr>
            <w:tcW w:w="14417" w:type="dxa"/>
            <w:gridSpan w:val="5"/>
            <w:shd w:val="clear" w:color="auto" w:fill="5B6CAD" w:themeFill="accent1" w:themeFillTint="99"/>
          </w:tcPr>
          <w:p w14:paraId="299CEBEB" w14:textId="6C7D563E" w:rsidR="00CA5035" w:rsidRDefault="00CA5035" w:rsidP="0055139E">
            <w:pPr>
              <w:spacing w:before="120" w:after="0"/>
              <w:ind w:right="147"/>
              <w:rPr>
                <w:rFonts w:cstheme="minorHAnsi"/>
                <w:b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  <w:lang w:eastAsia="en-AU"/>
              </w:rPr>
              <w:lastRenderedPageBreak/>
              <w:t>Facility inspected:</w:t>
            </w:r>
            <w:r w:rsidR="0055139E">
              <w:rPr>
                <w:rFonts w:cstheme="minorHAnsi"/>
                <w:b/>
                <w:color w:val="FFFFFF" w:themeColor="background1"/>
                <w:sz w:val="24"/>
                <w:szCs w:val="24"/>
                <w:lang w:eastAsia="en-AU"/>
              </w:rPr>
              <w:t xml:space="preserve"> _________________________________________________________________</w:t>
            </w:r>
            <w:r w:rsidR="00BD1A90">
              <w:rPr>
                <w:rFonts w:cstheme="minorHAnsi"/>
                <w:b/>
                <w:color w:val="FFFFFF" w:themeColor="background1"/>
                <w:sz w:val="24"/>
                <w:szCs w:val="24"/>
                <w:lang w:eastAsia="en-AU"/>
              </w:rPr>
              <w:t>__________________</w:t>
            </w:r>
          </w:p>
          <w:p w14:paraId="6E6DC9A3" w14:textId="5DB7BA92" w:rsidR="00F93061" w:rsidRPr="00C01C87" w:rsidRDefault="00CA5035" w:rsidP="0055139E">
            <w:pPr>
              <w:spacing w:before="120" w:after="60"/>
              <w:ind w:right="147"/>
              <w:rPr>
                <w:rFonts w:cstheme="minorHAnsi"/>
                <w:b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  <w:lang w:eastAsia="en-AU"/>
              </w:rPr>
              <w:t>Inspection date:</w:t>
            </w:r>
            <w:r w:rsidR="0055139E">
              <w:rPr>
                <w:rFonts w:cstheme="minorHAnsi"/>
                <w:b/>
                <w:color w:val="FFFFFF" w:themeColor="background1"/>
                <w:sz w:val="24"/>
                <w:szCs w:val="24"/>
                <w:lang w:eastAsia="en-AU"/>
              </w:rPr>
              <w:t xml:space="preserve"> ____________________________</w:t>
            </w:r>
          </w:p>
        </w:tc>
      </w:tr>
      <w:tr w:rsidR="00C01C87" w:rsidRPr="00C01C87" w14:paraId="712EE1B3" w14:textId="77777777" w:rsidTr="00F93061">
        <w:trPr>
          <w:tblHeader/>
        </w:trPr>
        <w:tc>
          <w:tcPr>
            <w:tcW w:w="4853" w:type="dxa"/>
            <w:shd w:val="clear" w:color="auto" w:fill="C8CEE3" w:themeFill="accent1" w:themeFillTint="33"/>
            <w:vAlign w:val="center"/>
          </w:tcPr>
          <w:p w14:paraId="3DD76C11" w14:textId="77777777" w:rsidR="00C01C87" w:rsidRPr="00C01C87" w:rsidRDefault="00C01C87" w:rsidP="00F93061">
            <w:pPr>
              <w:spacing w:after="0"/>
              <w:ind w:right="145"/>
              <w:jc w:val="center"/>
              <w:rPr>
                <w:rFonts w:cstheme="minorHAnsi"/>
                <w:b/>
                <w:bCs/>
                <w:sz w:val="22"/>
                <w:lang w:eastAsia="en-AU"/>
              </w:rPr>
            </w:pPr>
            <w:r w:rsidRPr="00C01C87">
              <w:rPr>
                <w:rFonts w:cstheme="minorHAnsi"/>
                <w:b/>
                <w:bCs/>
                <w:sz w:val="22"/>
                <w:lang w:eastAsia="en-AU"/>
              </w:rPr>
              <w:t>Opportunity for Improvement</w:t>
            </w:r>
          </w:p>
        </w:tc>
        <w:tc>
          <w:tcPr>
            <w:tcW w:w="991" w:type="dxa"/>
            <w:shd w:val="clear" w:color="auto" w:fill="C8CEE3" w:themeFill="accent1" w:themeFillTint="33"/>
            <w:vAlign w:val="center"/>
          </w:tcPr>
          <w:p w14:paraId="0C598DDD" w14:textId="77777777" w:rsidR="00C01C87" w:rsidRPr="00C01C87" w:rsidRDefault="00C01C87" w:rsidP="00F93061">
            <w:pPr>
              <w:spacing w:after="0"/>
              <w:jc w:val="center"/>
              <w:rPr>
                <w:rFonts w:cstheme="minorHAnsi"/>
                <w:b/>
                <w:bCs/>
                <w:sz w:val="22"/>
                <w:lang w:eastAsia="en-AU"/>
              </w:rPr>
            </w:pPr>
            <w:r w:rsidRPr="00C01C87">
              <w:rPr>
                <w:rFonts w:cstheme="minorHAnsi"/>
                <w:b/>
                <w:bCs/>
                <w:sz w:val="22"/>
                <w:lang w:eastAsia="en-AU"/>
              </w:rPr>
              <w:t>Priority</w:t>
            </w:r>
          </w:p>
        </w:tc>
        <w:tc>
          <w:tcPr>
            <w:tcW w:w="5234" w:type="dxa"/>
            <w:shd w:val="clear" w:color="auto" w:fill="C8CEE3" w:themeFill="accent1" w:themeFillTint="33"/>
            <w:vAlign w:val="center"/>
          </w:tcPr>
          <w:p w14:paraId="62A407E9" w14:textId="77777777" w:rsidR="00C01C87" w:rsidRPr="00C01C87" w:rsidRDefault="00C01C87" w:rsidP="00F93061">
            <w:pPr>
              <w:spacing w:after="0"/>
              <w:ind w:right="145"/>
              <w:jc w:val="center"/>
              <w:rPr>
                <w:rFonts w:cstheme="minorHAnsi"/>
                <w:b/>
                <w:bCs/>
                <w:sz w:val="22"/>
                <w:lang w:eastAsia="en-AU"/>
              </w:rPr>
            </w:pPr>
            <w:r w:rsidRPr="00C01C87">
              <w:rPr>
                <w:rFonts w:cstheme="minorHAnsi"/>
                <w:b/>
                <w:bCs/>
                <w:sz w:val="22"/>
                <w:lang w:eastAsia="en-AU"/>
              </w:rPr>
              <w:t>Actions</w:t>
            </w:r>
          </w:p>
        </w:tc>
        <w:tc>
          <w:tcPr>
            <w:tcW w:w="2080" w:type="dxa"/>
            <w:shd w:val="clear" w:color="auto" w:fill="C8CEE3" w:themeFill="accent1" w:themeFillTint="33"/>
            <w:vAlign w:val="center"/>
          </w:tcPr>
          <w:p w14:paraId="49D0716D" w14:textId="77777777" w:rsidR="00C01C87" w:rsidRPr="00C01C87" w:rsidRDefault="00C01C87" w:rsidP="00F93061">
            <w:pPr>
              <w:spacing w:after="0"/>
              <w:ind w:right="145"/>
              <w:jc w:val="center"/>
              <w:rPr>
                <w:rFonts w:cstheme="minorHAnsi"/>
                <w:b/>
                <w:bCs/>
                <w:sz w:val="22"/>
                <w:lang w:eastAsia="en-AU"/>
              </w:rPr>
            </w:pPr>
            <w:r w:rsidRPr="00C01C87">
              <w:rPr>
                <w:rFonts w:cstheme="minorHAnsi"/>
                <w:b/>
                <w:bCs/>
                <w:sz w:val="22"/>
                <w:lang w:eastAsia="en-AU"/>
              </w:rPr>
              <w:t>Who</w:t>
            </w:r>
          </w:p>
        </w:tc>
        <w:tc>
          <w:tcPr>
            <w:tcW w:w="1259" w:type="dxa"/>
            <w:shd w:val="clear" w:color="auto" w:fill="C8CEE3" w:themeFill="accent1" w:themeFillTint="33"/>
            <w:vAlign w:val="center"/>
          </w:tcPr>
          <w:p w14:paraId="5C9C3F22" w14:textId="77777777" w:rsidR="00C01C87" w:rsidRPr="00C01C87" w:rsidRDefault="00C01C87" w:rsidP="00F93061">
            <w:pPr>
              <w:spacing w:after="0"/>
              <w:ind w:right="145"/>
              <w:jc w:val="center"/>
              <w:rPr>
                <w:rFonts w:cstheme="minorHAnsi"/>
                <w:b/>
                <w:bCs/>
                <w:sz w:val="22"/>
                <w:lang w:eastAsia="en-AU"/>
              </w:rPr>
            </w:pPr>
            <w:r w:rsidRPr="00C01C87">
              <w:rPr>
                <w:rFonts w:cstheme="minorHAnsi"/>
                <w:b/>
                <w:bCs/>
                <w:sz w:val="22"/>
                <w:lang w:eastAsia="en-AU"/>
              </w:rPr>
              <w:t>Due Date</w:t>
            </w:r>
          </w:p>
        </w:tc>
      </w:tr>
      <w:tr w:rsidR="000D598D" w:rsidRPr="0039489A" w14:paraId="514D212B" w14:textId="77777777" w:rsidTr="000D598D">
        <w:trPr>
          <w:trHeight w:val="976"/>
        </w:trPr>
        <w:tc>
          <w:tcPr>
            <w:tcW w:w="4853" w:type="dxa"/>
          </w:tcPr>
          <w:p w14:paraId="2750B3FD" w14:textId="77777777" w:rsidR="000D598D" w:rsidRPr="0039489A" w:rsidRDefault="000D598D" w:rsidP="00DD21E8">
            <w:pPr>
              <w:spacing w:after="0"/>
              <w:ind w:right="145"/>
              <w:rPr>
                <w:sz w:val="22"/>
                <w:lang w:eastAsia="en-AU"/>
              </w:rPr>
            </w:pPr>
          </w:p>
        </w:tc>
        <w:tc>
          <w:tcPr>
            <w:tcW w:w="991" w:type="dxa"/>
          </w:tcPr>
          <w:p w14:paraId="5E15C1C2" w14:textId="77777777" w:rsidR="000D598D" w:rsidRPr="0039489A" w:rsidRDefault="000D598D" w:rsidP="00DD21E8">
            <w:pPr>
              <w:spacing w:after="0"/>
              <w:ind w:right="145"/>
              <w:jc w:val="center"/>
              <w:rPr>
                <w:sz w:val="22"/>
                <w:lang w:eastAsia="en-AU"/>
              </w:rPr>
            </w:pPr>
          </w:p>
        </w:tc>
        <w:tc>
          <w:tcPr>
            <w:tcW w:w="5234" w:type="dxa"/>
          </w:tcPr>
          <w:p w14:paraId="03B708F2" w14:textId="77777777" w:rsidR="000D598D" w:rsidRPr="0039489A" w:rsidRDefault="000D598D" w:rsidP="00DD21E8">
            <w:pPr>
              <w:spacing w:after="0"/>
              <w:ind w:right="145"/>
              <w:rPr>
                <w:sz w:val="22"/>
                <w:lang w:eastAsia="en-AU"/>
              </w:rPr>
            </w:pPr>
          </w:p>
        </w:tc>
        <w:tc>
          <w:tcPr>
            <w:tcW w:w="2080" w:type="dxa"/>
          </w:tcPr>
          <w:p w14:paraId="1FDEDABF" w14:textId="77777777" w:rsidR="000D598D" w:rsidRPr="0039489A" w:rsidRDefault="000D598D" w:rsidP="0039489A">
            <w:pPr>
              <w:spacing w:after="0"/>
              <w:ind w:right="145"/>
              <w:rPr>
                <w:sz w:val="22"/>
                <w:lang w:eastAsia="en-AU"/>
              </w:rPr>
            </w:pPr>
          </w:p>
        </w:tc>
        <w:tc>
          <w:tcPr>
            <w:tcW w:w="1259" w:type="dxa"/>
          </w:tcPr>
          <w:p w14:paraId="437A9905" w14:textId="77777777" w:rsidR="000D598D" w:rsidRPr="0039489A" w:rsidRDefault="000D598D" w:rsidP="00DD21E8">
            <w:pPr>
              <w:spacing w:after="0"/>
              <w:ind w:right="145"/>
              <w:jc w:val="center"/>
              <w:rPr>
                <w:sz w:val="22"/>
                <w:lang w:eastAsia="en-AU"/>
              </w:rPr>
            </w:pPr>
          </w:p>
        </w:tc>
      </w:tr>
      <w:tr w:rsidR="000D598D" w:rsidRPr="0039489A" w14:paraId="64F5FAD9" w14:textId="77777777" w:rsidTr="000D598D">
        <w:trPr>
          <w:trHeight w:val="976"/>
        </w:trPr>
        <w:tc>
          <w:tcPr>
            <w:tcW w:w="4853" w:type="dxa"/>
          </w:tcPr>
          <w:p w14:paraId="16FE4BFC" w14:textId="77777777" w:rsidR="000D598D" w:rsidRPr="0039489A" w:rsidRDefault="000D598D" w:rsidP="00DD21E8">
            <w:pPr>
              <w:spacing w:after="0"/>
              <w:ind w:right="145"/>
              <w:rPr>
                <w:sz w:val="22"/>
                <w:lang w:eastAsia="en-AU"/>
              </w:rPr>
            </w:pPr>
          </w:p>
        </w:tc>
        <w:tc>
          <w:tcPr>
            <w:tcW w:w="991" w:type="dxa"/>
          </w:tcPr>
          <w:p w14:paraId="34B5C276" w14:textId="77777777" w:rsidR="000D598D" w:rsidRPr="0039489A" w:rsidRDefault="000D598D" w:rsidP="00DD21E8">
            <w:pPr>
              <w:spacing w:after="0"/>
              <w:ind w:right="145"/>
              <w:jc w:val="center"/>
              <w:rPr>
                <w:sz w:val="22"/>
                <w:lang w:eastAsia="en-AU"/>
              </w:rPr>
            </w:pPr>
          </w:p>
        </w:tc>
        <w:tc>
          <w:tcPr>
            <w:tcW w:w="5234" w:type="dxa"/>
          </w:tcPr>
          <w:p w14:paraId="3BF20062" w14:textId="77777777" w:rsidR="000D598D" w:rsidRPr="0039489A" w:rsidRDefault="000D598D" w:rsidP="00DD21E8">
            <w:pPr>
              <w:spacing w:after="0"/>
              <w:ind w:right="145"/>
              <w:rPr>
                <w:sz w:val="22"/>
                <w:lang w:eastAsia="en-AU"/>
              </w:rPr>
            </w:pPr>
          </w:p>
        </w:tc>
        <w:tc>
          <w:tcPr>
            <w:tcW w:w="2080" w:type="dxa"/>
          </w:tcPr>
          <w:p w14:paraId="4E058F6F" w14:textId="77777777" w:rsidR="000D598D" w:rsidRPr="0039489A" w:rsidRDefault="000D598D" w:rsidP="0039489A">
            <w:pPr>
              <w:spacing w:after="0"/>
              <w:ind w:right="145"/>
              <w:rPr>
                <w:sz w:val="22"/>
                <w:lang w:eastAsia="en-AU"/>
              </w:rPr>
            </w:pPr>
          </w:p>
        </w:tc>
        <w:tc>
          <w:tcPr>
            <w:tcW w:w="1259" w:type="dxa"/>
          </w:tcPr>
          <w:p w14:paraId="465C7B60" w14:textId="77777777" w:rsidR="000D598D" w:rsidRPr="0039489A" w:rsidRDefault="000D598D" w:rsidP="00DD21E8">
            <w:pPr>
              <w:spacing w:after="0"/>
              <w:ind w:right="145"/>
              <w:jc w:val="center"/>
              <w:rPr>
                <w:sz w:val="22"/>
                <w:lang w:eastAsia="en-AU"/>
              </w:rPr>
            </w:pPr>
          </w:p>
        </w:tc>
      </w:tr>
      <w:tr w:rsidR="000D598D" w:rsidRPr="0039489A" w14:paraId="3FCE5C51" w14:textId="77777777" w:rsidTr="000D598D">
        <w:trPr>
          <w:trHeight w:val="976"/>
        </w:trPr>
        <w:tc>
          <w:tcPr>
            <w:tcW w:w="4853" w:type="dxa"/>
          </w:tcPr>
          <w:p w14:paraId="4BA54307" w14:textId="77777777" w:rsidR="000D598D" w:rsidRPr="0039489A" w:rsidRDefault="000D598D" w:rsidP="00DD21E8">
            <w:pPr>
              <w:spacing w:after="0"/>
              <w:ind w:right="145"/>
              <w:rPr>
                <w:sz w:val="22"/>
                <w:lang w:eastAsia="en-AU"/>
              </w:rPr>
            </w:pPr>
          </w:p>
        </w:tc>
        <w:tc>
          <w:tcPr>
            <w:tcW w:w="991" w:type="dxa"/>
          </w:tcPr>
          <w:p w14:paraId="1E094879" w14:textId="77777777" w:rsidR="000D598D" w:rsidRPr="0039489A" w:rsidRDefault="000D598D" w:rsidP="00DD21E8">
            <w:pPr>
              <w:spacing w:after="0"/>
              <w:ind w:right="145"/>
              <w:jc w:val="center"/>
              <w:rPr>
                <w:sz w:val="22"/>
                <w:lang w:eastAsia="en-AU"/>
              </w:rPr>
            </w:pPr>
          </w:p>
        </w:tc>
        <w:tc>
          <w:tcPr>
            <w:tcW w:w="5234" w:type="dxa"/>
          </w:tcPr>
          <w:p w14:paraId="652E1722" w14:textId="77777777" w:rsidR="000D598D" w:rsidRPr="0039489A" w:rsidRDefault="000D598D" w:rsidP="00DD21E8">
            <w:pPr>
              <w:spacing w:after="0"/>
              <w:ind w:right="145"/>
              <w:rPr>
                <w:sz w:val="22"/>
                <w:lang w:eastAsia="en-AU"/>
              </w:rPr>
            </w:pPr>
          </w:p>
        </w:tc>
        <w:tc>
          <w:tcPr>
            <w:tcW w:w="2080" w:type="dxa"/>
          </w:tcPr>
          <w:p w14:paraId="343A50A3" w14:textId="77777777" w:rsidR="000D598D" w:rsidRPr="0039489A" w:rsidRDefault="000D598D" w:rsidP="0039489A">
            <w:pPr>
              <w:spacing w:after="0"/>
              <w:ind w:right="145"/>
              <w:rPr>
                <w:sz w:val="22"/>
                <w:lang w:eastAsia="en-AU"/>
              </w:rPr>
            </w:pPr>
          </w:p>
        </w:tc>
        <w:tc>
          <w:tcPr>
            <w:tcW w:w="1259" w:type="dxa"/>
          </w:tcPr>
          <w:p w14:paraId="3C345C86" w14:textId="77777777" w:rsidR="000D598D" w:rsidRPr="0039489A" w:rsidRDefault="000D598D" w:rsidP="00DD21E8">
            <w:pPr>
              <w:spacing w:after="0"/>
              <w:ind w:right="145"/>
              <w:jc w:val="center"/>
              <w:rPr>
                <w:sz w:val="22"/>
                <w:lang w:eastAsia="en-AU"/>
              </w:rPr>
            </w:pPr>
          </w:p>
        </w:tc>
      </w:tr>
      <w:tr w:rsidR="000D598D" w:rsidRPr="0039489A" w14:paraId="1D93D2D0" w14:textId="77777777" w:rsidTr="000D598D">
        <w:trPr>
          <w:trHeight w:val="976"/>
        </w:trPr>
        <w:tc>
          <w:tcPr>
            <w:tcW w:w="4853" w:type="dxa"/>
          </w:tcPr>
          <w:p w14:paraId="6AB86EE2" w14:textId="77777777" w:rsidR="000D598D" w:rsidRPr="0039489A" w:rsidRDefault="000D598D" w:rsidP="00DD21E8">
            <w:pPr>
              <w:spacing w:after="0"/>
              <w:ind w:right="145"/>
              <w:rPr>
                <w:sz w:val="22"/>
                <w:lang w:eastAsia="en-AU"/>
              </w:rPr>
            </w:pPr>
          </w:p>
        </w:tc>
        <w:tc>
          <w:tcPr>
            <w:tcW w:w="991" w:type="dxa"/>
          </w:tcPr>
          <w:p w14:paraId="4082BDAD" w14:textId="77777777" w:rsidR="000D598D" w:rsidRPr="0039489A" w:rsidRDefault="000D598D" w:rsidP="00DD21E8">
            <w:pPr>
              <w:spacing w:after="0"/>
              <w:ind w:right="145"/>
              <w:jc w:val="center"/>
              <w:rPr>
                <w:sz w:val="22"/>
                <w:lang w:eastAsia="en-AU"/>
              </w:rPr>
            </w:pPr>
          </w:p>
        </w:tc>
        <w:tc>
          <w:tcPr>
            <w:tcW w:w="5234" w:type="dxa"/>
          </w:tcPr>
          <w:p w14:paraId="72B36D10" w14:textId="77777777" w:rsidR="000D598D" w:rsidRPr="0039489A" w:rsidRDefault="000D598D" w:rsidP="00DD21E8">
            <w:pPr>
              <w:spacing w:after="0"/>
              <w:ind w:right="145"/>
              <w:rPr>
                <w:sz w:val="22"/>
                <w:lang w:eastAsia="en-AU"/>
              </w:rPr>
            </w:pPr>
          </w:p>
        </w:tc>
        <w:tc>
          <w:tcPr>
            <w:tcW w:w="2080" w:type="dxa"/>
          </w:tcPr>
          <w:p w14:paraId="686BE922" w14:textId="77777777" w:rsidR="000D598D" w:rsidRPr="0039489A" w:rsidRDefault="000D598D" w:rsidP="0039489A">
            <w:pPr>
              <w:spacing w:after="0"/>
              <w:ind w:right="145"/>
              <w:rPr>
                <w:sz w:val="22"/>
                <w:lang w:eastAsia="en-AU"/>
              </w:rPr>
            </w:pPr>
          </w:p>
        </w:tc>
        <w:tc>
          <w:tcPr>
            <w:tcW w:w="1259" w:type="dxa"/>
          </w:tcPr>
          <w:p w14:paraId="0EDBB3F7" w14:textId="77777777" w:rsidR="000D598D" w:rsidRPr="0039489A" w:rsidRDefault="000D598D" w:rsidP="00DD21E8">
            <w:pPr>
              <w:spacing w:after="0"/>
              <w:ind w:right="145"/>
              <w:jc w:val="center"/>
              <w:rPr>
                <w:sz w:val="22"/>
                <w:lang w:eastAsia="en-AU"/>
              </w:rPr>
            </w:pPr>
          </w:p>
        </w:tc>
      </w:tr>
      <w:tr w:rsidR="000D598D" w:rsidRPr="0039489A" w14:paraId="5E9F15E5" w14:textId="77777777" w:rsidTr="000D598D">
        <w:trPr>
          <w:trHeight w:val="976"/>
        </w:trPr>
        <w:tc>
          <w:tcPr>
            <w:tcW w:w="4853" w:type="dxa"/>
          </w:tcPr>
          <w:p w14:paraId="4B0B455C" w14:textId="77777777" w:rsidR="000D598D" w:rsidRPr="0039489A" w:rsidRDefault="000D598D" w:rsidP="00DD21E8">
            <w:pPr>
              <w:spacing w:after="0"/>
              <w:ind w:right="145"/>
              <w:rPr>
                <w:sz w:val="22"/>
                <w:lang w:eastAsia="en-AU"/>
              </w:rPr>
            </w:pPr>
          </w:p>
        </w:tc>
        <w:tc>
          <w:tcPr>
            <w:tcW w:w="991" w:type="dxa"/>
          </w:tcPr>
          <w:p w14:paraId="0A70C56C" w14:textId="77777777" w:rsidR="000D598D" w:rsidRPr="0039489A" w:rsidRDefault="000D598D" w:rsidP="00DD21E8">
            <w:pPr>
              <w:spacing w:after="0"/>
              <w:ind w:right="145"/>
              <w:jc w:val="center"/>
              <w:rPr>
                <w:sz w:val="22"/>
                <w:lang w:eastAsia="en-AU"/>
              </w:rPr>
            </w:pPr>
          </w:p>
        </w:tc>
        <w:tc>
          <w:tcPr>
            <w:tcW w:w="5234" w:type="dxa"/>
          </w:tcPr>
          <w:p w14:paraId="23528266" w14:textId="77777777" w:rsidR="000D598D" w:rsidRPr="0039489A" w:rsidRDefault="000D598D" w:rsidP="00DD21E8">
            <w:pPr>
              <w:spacing w:after="0"/>
              <w:ind w:right="145"/>
              <w:rPr>
                <w:sz w:val="22"/>
                <w:lang w:eastAsia="en-AU"/>
              </w:rPr>
            </w:pPr>
          </w:p>
        </w:tc>
        <w:tc>
          <w:tcPr>
            <w:tcW w:w="2080" w:type="dxa"/>
          </w:tcPr>
          <w:p w14:paraId="2F614571" w14:textId="77777777" w:rsidR="000D598D" w:rsidRPr="0039489A" w:rsidRDefault="000D598D" w:rsidP="0039489A">
            <w:pPr>
              <w:spacing w:after="0"/>
              <w:ind w:right="145"/>
              <w:rPr>
                <w:sz w:val="22"/>
                <w:lang w:eastAsia="en-AU"/>
              </w:rPr>
            </w:pPr>
          </w:p>
        </w:tc>
        <w:tc>
          <w:tcPr>
            <w:tcW w:w="1259" w:type="dxa"/>
          </w:tcPr>
          <w:p w14:paraId="41B1D758" w14:textId="77777777" w:rsidR="000D598D" w:rsidRPr="0039489A" w:rsidRDefault="000D598D" w:rsidP="00DD21E8">
            <w:pPr>
              <w:spacing w:after="0"/>
              <w:ind w:right="145"/>
              <w:jc w:val="center"/>
              <w:rPr>
                <w:sz w:val="22"/>
                <w:lang w:eastAsia="en-AU"/>
              </w:rPr>
            </w:pPr>
          </w:p>
        </w:tc>
      </w:tr>
      <w:tr w:rsidR="000D598D" w:rsidRPr="0039489A" w14:paraId="1DAF71BA" w14:textId="77777777" w:rsidTr="000D598D">
        <w:trPr>
          <w:trHeight w:val="976"/>
        </w:trPr>
        <w:tc>
          <w:tcPr>
            <w:tcW w:w="4853" w:type="dxa"/>
          </w:tcPr>
          <w:p w14:paraId="1817E49C" w14:textId="77777777" w:rsidR="000D598D" w:rsidRPr="0039489A" w:rsidRDefault="000D598D" w:rsidP="00DD21E8">
            <w:pPr>
              <w:spacing w:after="0"/>
              <w:ind w:right="145"/>
              <w:rPr>
                <w:sz w:val="22"/>
                <w:lang w:eastAsia="en-AU"/>
              </w:rPr>
            </w:pPr>
          </w:p>
        </w:tc>
        <w:tc>
          <w:tcPr>
            <w:tcW w:w="991" w:type="dxa"/>
          </w:tcPr>
          <w:p w14:paraId="67A9F628" w14:textId="77777777" w:rsidR="000D598D" w:rsidRPr="0039489A" w:rsidRDefault="000D598D" w:rsidP="00DD21E8">
            <w:pPr>
              <w:spacing w:after="0"/>
              <w:ind w:right="145"/>
              <w:jc w:val="center"/>
              <w:rPr>
                <w:sz w:val="22"/>
                <w:lang w:eastAsia="en-AU"/>
              </w:rPr>
            </w:pPr>
          </w:p>
        </w:tc>
        <w:tc>
          <w:tcPr>
            <w:tcW w:w="5234" w:type="dxa"/>
          </w:tcPr>
          <w:p w14:paraId="7E55534A" w14:textId="77777777" w:rsidR="000D598D" w:rsidRPr="0039489A" w:rsidRDefault="000D598D" w:rsidP="00DD21E8">
            <w:pPr>
              <w:spacing w:after="0"/>
              <w:ind w:right="145"/>
              <w:rPr>
                <w:sz w:val="22"/>
                <w:lang w:eastAsia="en-AU"/>
              </w:rPr>
            </w:pPr>
          </w:p>
        </w:tc>
        <w:tc>
          <w:tcPr>
            <w:tcW w:w="2080" w:type="dxa"/>
          </w:tcPr>
          <w:p w14:paraId="2A693A44" w14:textId="77777777" w:rsidR="000D598D" w:rsidRPr="0039489A" w:rsidRDefault="000D598D" w:rsidP="0039489A">
            <w:pPr>
              <w:spacing w:after="0"/>
              <w:ind w:right="145"/>
              <w:rPr>
                <w:sz w:val="22"/>
                <w:lang w:eastAsia="en-AU"/>
              </w:rPr>
            </w:pPr>
          </w:p>
        </w:tc>
        <w:tc>
          <w:tcPr>
            <w:tcW w:w="1259" w:type="dxa"/>
          </w:tcPr>
          <w:p w14:paraId="21ED0A43" w14:textId="77777777" w:rsidR="000D598D" w:rsidRPr="0039489A" w:rsidRDefault="000D598D" w:rsidP="00DD21E8">
            <w:pPr>
              <w:spacing w:after="0"/>
              <w:ind w:right="145"/>
              <w:jc w:val="center"/>
              <w:rPr>
                <w:sz w:val="22"/>
                <w:lang w:eastAsia="en-AU"/>
              </w:rPr>
            </w:pPr>
          </w:p>
        </w:tc>
      </w:tr>
    </w:tbl>
    <w:p w14:paraId="48FC498E" w14:textId="77777777" w:rsidR="000D598D" w:rsidRPr="00F5723B" w:rsidRDefault="000D598D" w:rsidP="00F5723B">
      <w:pPr>
        <w:rPr>
          <w:sz w:val="22"/>
        </w:rPr>
      </w:pPr>
    </w:p>
    <w:sectPr w:rsidR="000D598D" w:rsidRPr="00F5723B" w:rsidSect="000D598D">
      <w:pgSz w:w="16838" w:h="11906" w:orient="landscape" w:code="9"/>
      <w:pgMar w:top="426" w:right="1843" w:bottom="567" w:left="567" w:header="567" w:footer="567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A52B" w14:textId="77777777" w:rsidR="00637D03" w:rsidRDefault="00637D03" w:rsidP="00C37A29">
      <w:pPr>
        <w:spacing w:after="0"/>
      </w:pPr>
      <w:r>
        <w:separator/>
      </w:r>
    </w:p>
  </w:endnote>
  <w:endnote w:type="continuationSeparator" w:id="0">
    <w:p w14:paraId="6381316A" w14:textId="77777777" w:rsidR="00637D03" w:rsidRDefault="00637D03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2DA9" w14:textId="77777777" w:rsidR="00514483" w:rsidRDefault="005144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4566" w14:textId="77777777" w:rsidR="005570CA" w:rsidRDefault="005570CA" w:rsidP="00CB1B79">
    <w:pPr>
      <w:pStyle w:val="Footer"/>
      <w:tabs>
        <w:tab w:val="clear" w:pos="4513"/>
        <w:tab w:val="clear" w:pos="9026"/>
        <w:tab w:val="center" w:pos="6663"/>
        <w:tab w:val="right" w:pos="10488"/>
      </w:tabs>
      <w:spacing w:after="0"/>
    </w:pPr>
  </w:p>
  <w:p w14:paraId="2E8A1985" w14:textId="713215CC" w:rsidR="005570CA" w:rsidRPr="00CA6E63" w:rsidRDefault="005570CA" w:rsidP="00FB15EF">
    <w:pPr>
      <w:pStyle w:val="Footer"/>
      <w:tabs>
        <w:tab w:val="clear" w:pos="4513"/>
        <w:tab w:val="clear" w:pos="9026"/>
        <w:tab w:val="center" w:pos="6521"/>
        <w:tab w:val="right" w:pos="10772"/>
      </w:tabs>
    </w:pPr>
    <w:r>
      <w:t xml:space="preserve">Version </w:t>
    </w:r>
    <w:sdt>
      <w:sdtPr>
        <w:alias w:val="Status"/>
        <w:tag w:val=""/>
        <w:id w:val="-85503535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 w:multiLine="1"/>
      </w:sdtPr>
      <w:sdtContent>
        <w:r w:rsidR="00514483">
          <w:t>2</w:t>
        </w:r>
        <w:r w:rsidR="00E36E23">
          <w:t xml:space="preserve"> – Updated </w:t>
        </w:r>
        <w:r w:rsidR="00514483">
          <w:t>11 February 2025</w:t>
        </w:r>
      </w:sdtContent>
    </w:sdt>
    <w:r>
      <w:rPr>
        <w:color w:val="808080" w:themeColor="background1" w:themeShade="80"/>
        <w:sz w:val="14"/>
        <w:szCs w:val="14"/>
      </w:rPr>
      <w:tab/>
    </w:r>
    <w:r>
      <w:rPr>
        <w:color w:val="808080" w:themeColor="background1" w:themeShade="80"/>
        <w:sz w:val="16"/>
        <w:szCs w:val="16"/>
      </w:rPr>
      <w:tab/>
    </w:r>
    <w:r w:rsidRPr="00744211">
      <w:rPr>
        <w:color w:val="808080" w:themeColor="background1" w:themeShade="80"/>
        <w:sz w:val="16"/>
        <w:szCs w:val="16"/>
      </w:rPr>
      <w:t xml:space="preserve">Page </w:t>
    </w:r>
    <w:r w:rsidRPr="00744211">
      <w:rPr>
        <w:color w:val="808080" w:themeColor="background1" w:themeShade="80"/>
        <w:sz w:val="16"/>
        <w:szCs w:val="16"/>
      </w:rPr>
      <w:fldChar w:fldCharType="begin"/>
    </w:r>
    <w:r w:rsidRPr="00744211">
      <w:rPr>
        <w:color w:val="808080" w:themeColor="background1" w:themeShade="80"/>
        <w:sz w:val="16"/>
        <w:szCs w:val="16"/>
      </w:rPr>
      <w:instrText xml:space="preserve"> PAGE   \* MERGEFORMAT </w:instrText>
    </w:r>
    <w:r w:rsidRPr="00744211">
      <w:rPr>
        <w:color w:val="808080" w:themeColor="background1" w:themeShade="80"/>
        <w:sz w:val="16"/>
        <w:szCs w:val="16"/>
      </w:rPr>
      <w:fldChar w:fldCharType="separate"/>
    </w:r>
    <w:r w:rsidR="005D533B">
      <w:rPr>
        <w:noProof/>
        <w:color w:val="808080" w:themeColor="background1" w:themeShade="80"/>
        <w:sz w:val="16"/>
        <w:szCs w:val="16"/>
      </w:rPr>
      <w:t>1</w:t>
    </w:r>
    <w:r w:rsidRPr="00744211">
      <w:rPr>
        <w:noProof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C02C" w14:textId="77777777" w:rsidR="005570CA" w:rsidRDefault="005570CA" w:rsidP="00CA6E63">
    <w:pPr>
      <w:pStyle w:val="Footer"/>
      <w:tabs>
        <w:tab w:val="clear" w:pos="4513"/>
        <w:tab w:val="clear" w:pos="9026"/>
        <w:tab w:val="center" w:pos="6521"/>
        <w:tab w:val="right" w:pos="10488"/>
      </w:tabs>
      <w:spacing w:after="0"/>
      <w:rPr>
        <w:color w:val="808080" w:themeColor="background1" w:themeShade="80"/>
        <w:sz w:val="16"/>
        <w:szCs w:val="16"/>
      </w:rPr>
    </w:pPr>
  </w:p>
  <w:p w14:paraId="497E3F16" w14:textId="600203AD" w:rsidR="005570CA" w:rsidRPr="00CA6E63" w:rsidRDefault="005570CA" w:rsidP="00016610">
    <w:pPr>
      <w:pStyle w:val="Footer"/>
      <w:tabs>
        <w:tab w:val="clear" w:pos="4513"/>
        <w:tab w:val="clear" w:pos="9026"/>
        <w:tab w:val="center" w:pos="6804"/>
        <w:tab w:val="right" w:pos="10772"/>
      </w:tabs>
    </w:pPr>
    <w:r>
      <w:rPr>
        <w:color w:val="808080" w:themeColor="background1" w:themeShade="80"/>
        <w:sz w:val="16"/>
        <w:szCs w:val="16"/>
      </w:rPr>
      <w:t xml:space="preserve">Version </w:t>
    </w:r>
    <w:sdt>
      <w:sdtPr>
        <w:rPr>
          <w:color w:val="808080" w:themeColor="background1" w:themeShade="80"/>
          <w:sz w:val="16"/>
          <w:szCs w:val="16"/>
        </w:rPr>
        <w:alias w:val="Status"/>
        <w:tag w:val=""/>
        <w:id w:val="-36174423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 w:multiLine="1"/>
      </w:sdtPr>
      <w:sdtContent>
        <w:r w:rsidR="00514483">
          <w:rPr>
            <w:color w:val="808080" w:themeColor="background1" w:themeShade="80"/>
            <w:sz w:val="16"/>
            <w:szCs w:val="16"/>
          </w:rPr>
          <w:t>2 – Updated 11 February 2025</w:t>
        </w:r>
      </w:sdtContent>
    </w:sdt>
    <w:r>
      <w:rPr>
        <w:color w:val="808080" w:themeColor="background1" w:themeShade="80"/>
        <w:sz w:val="14"/>
        <w:szCs w:val="14"/>
      </w:rPr>
      <w:tab/>
    </w:r>
    <w:r w:rsidRPr="00744211">
      <w:rPr>
        <w:color w:val="808080" w:themeColor="background1" w:themeShade="80"/>
        <w:sz w:val="14"/>
        <w:szCs w:val="14"/>
      </w:rPr>
      <w:t>This material is an adaptation of Griffith University</w:t>
    </w:r>
    <w:r>
      <w:rPr>
        <w:color w:val="808080" w:themeColor="background1" w:themeShade="80"/>
        <w:sz w:val="14"/>
        <w:szCs w:val="14"/>
      </w:rPr>
      <w:t>’s research ethics arrangements</w:t>
    </w:r>
    <w:r>
      <w:rPr>
        <w:color w:val="808080" w:themeColor="background1" w:themeShade="80"/>
        <w:sz w:val="16"/>
        <w:szCs w:val="16"/>
      </w:rPr>
      <w:tab/>
    </w:r>
    <w:r w:rsidRPr="00744211">
      <w:rPr>
        <w:color w:val="808080" w:themeColor="background1" w:themeShade="80"/>
        <w:sz w:val="16"/>
        <w:szCs w:val="16"/>
      </w:rPr>
      <w:t xml:space="preserve">Page </w:t>
    </w:r>
    <w:r w:rsidRPr="00744211">
      <w:rPr>
        <w:color w:val="808080" w:themeColor="background1" w:themeShade="80"/>
        <w:sz w:val="16"/>
        <w:szCs w:val="16"/>
      </w:rPr>
      <w:fldChar w:fldCharType="begin"/>
    </w:r>
    <w:r w:rsidRPr="00744211">
      <w:rPr>
        <w:color w:val="808080" w:themeColor="background1" w:themeShade="80"/>
        <w:sz w:val="16"/>
        <w:szCs w:val="16"/>
      </w:rPr>
      <w:instrText xml:space="preserve"> PAGE   \* MERGEFORMAT </w:instrText>
    </w:r>
    <w:r w:rsidRPr="00744211">
      <w:rPr>
        <w:color w:val="808080" w:themeColor="background1" w:themeShade="80"/>
        <w:sz w:val="16"/>
        <w:szCs w:val="16"/>
      </w:rPr>
      <w:fldChar w:fldCharType="separate"/>
    </w:r>
    <w:r>
      <w:rPr>
        <w:noProof/>
        <w:color w:val="808080" w:themeColor="background1" w:themeShade="80"/>
        <w:sz w:val="16"/>
        <w:szCs w:val="16"/>
      </w:rPr>
      <w:t>1</w:t>
    </w:r>
    <w:r w:rsidRPr="00744211">
      <w:rPr>
        <w:noProof/>
        <w:color w:val="808080" w:themeColor="background1" w:themeShade="80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4BCA" w14:textId="77777777" w:rsidR="005570CA" w:rsidRDefault="005570CA" w:rsidP="00CB1B79">
    <w:pPr>
      <w:pStyle w:val="Footer"/>
      <w:tabs>
        <w:tab w:val="clear" w:pos="4513"/>
        <w:tab w:val="clear" w:pos="9026"/>
        <w:tab w:val="center" w:pos="6663"/>
        <w:tab w:val="right" w:pos="10488"/>
      </w:tabs>
      <w:spacing w:after="0"/>
    </w:pPr>
  </w:p>
  <w:p w14:paraId="01993132" w14:textId="55BCCB7A" w:rsidR="005570CA" w:rsidRPr="00CA6E63" w:rsidRDefault="005570CA" w:rsidP="00C01C87">
    <w:pPr>
      <w:pStyle w:val="Footer"/>
      <w:tabs>
        <w:tab w:val="clear" w:pos="4513"/>
        <w:tab w:val="clear" w:pos="9026"/>
        <w:tab w:val="right" w:pos="14317"/>
      </w:tabs>
    </w:pPr>
    <w:r>
      <w:t xml:space="preserve">Version </w:t>
    </w:r>
    <w:sdt>
      <w:sdtPr>
        <w:alias w:val="Status"/>
        <w:tag w:val=""/>
        <w:id w:val="-43829580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 w:multiLine="1"/>
      </w:sdtPr>
      <w:sdtContent>
        <w:r w:rsidR="00514483">
          <w:t>2 – Updated 11 February 2025</w:t>
        </w:r>
      </w:sdtContent>
    </w:sdt>
    <w:r>
      <w:rPr>
        <w:color w:val="808080" w:themeColor="background1" w:themeShade="80"/>
        <w:sz w:val="14"/>
        <w:szCs w:val="14"/>
      </w:rPr>
      <w:tab/>
    </w:r>
    <w:r w:rsidRPr="00744211">
      <w:rPr>
        <w:color w:val="808080" w:themeColor="background1" w:themeShade="80"/>
        <w:sz w:val="16"/>
        <w:szCs w:val="16"/>
      </w:rPr>
      <w:t xml:space="preserve">Page </w:t>
    </w:r>
    <w:r w:rsidRPr="00744211">
      <w:rPr>
        <w:color w:val="808080" w:themeColor="background1" w:themeShade="80"/>
        <w:sz w:val="16"/>
        <w:szCs w:val="16"/>
      </w:rPr>
      <w:fldChar w:fldCharType="begin"/>
    </w:r>
    <w:r w:rsidRPr="00744211">
      <w:rPr>
        <w:color w:val="808080" w:themeColor="background1" w:themeShade="80"/>
        <w:sz w:val="16"/>
        <w:szCs w:val="16"/>
      </w:rPr>
      <w:instrText xml:space="preserve"> PAGE   \* MERGEFORMAT </w:instrText>
    </w:r>
    <w:r w:rsidRPr="00744211">
      <w:rPr>
        <w:color w:val="808080" w:themeColor="background1" w:themeShade="80"/>
        <w:sz w:val="16"/>
        <w:szCs w:val="16"/>
      </w:rPr>
      <w:fldChar w:fldCharType="separate"/>
    </w:r>
    <w:r w:rsidR="005D533B">
      <w:rPr>
        <w:noProof/>
        <w:color w:val="808080" w:themeColor="background1" w:themeShade="80"/>
        <w:sz w:val="16"/>
        <w:szCs w:val="16"/>
      </w:rPr>
      <w:t>2</w:t>
    </w:r>
    <w:r w:rsidRPr="00744211">
      <w:rPr>
        <w:noProof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2A1E" w14:textId="77777777" w:rsidR="00637D03" w:rsidRDefault="00637D03" w:rsidP="00C37A29">
      <w:pPr>
        <w:spacing w:after="0"/>
      </w:pPr>
      <w:r>
        <w:separator/>
      </w:r>
    </w:p>
  </w:footnote>
  <w:footnote w:type="continuationSeparator" w:id="0">
    <w:p w14:paraId="061C41CA" w14:textId="77777777" w:rsidR="00637D03" w:rsidRDefault="00637D03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D877" w14:textId="77777777" w:rsidR="00514483" w:rsidRDefault="00514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06DB" w14:textId="77777777" w:rsidR="005570CA" w:rsidRPr="00371471" w:rsidRDefault="005570CA" w:rsidP="00545E55">
    <w:pPr>
      <w:pStyle w:val="Header"/>
      <w:tabs>
        <w:tab w:val="clear" w:pos="4513"/>
        <w:tab w:val="clear" w:pos="9026"/>
      </w:tabs>
      <w:ind w:right="3684"/>
      <w:rPr>
        <w:noProof/>
        <w:sz w:val="24"/>
        <w:szCs w:val="24"/>
        <w:lang w:eastAsia="en-AU"/>
      </w:rPr>
    </w:pPr>
    <w:r>
      <w:rPr>
        <w:noProof/>
        <w:sz w:val="24"/>
        <w:szCs w:val="24"/>
        <w:lang w:eastAsia="en-AU"/>
      </w:rPr>
      <w:drawing>
        <wp:anchor distT="0" distB="0" distL="114300" distR="114300" simplePos="0" relativeHeight="251657216" behindDoc="1" locked="0" layoutInCell="1" allowOverlap="1" wp14:anchorId="469B5C64" wp14:editId="78F4ADA0">
          <wp:simplePos x="0" y="0"/>
          <wp:positionH relativeFrom="column">
            <wp:posOffset>-331470</wp:posOffset>
          </wp:positionH>
          <wp:positionV relativeFrom="paragraph">
            <wp:posOffset>-350519</wp:posOffset>
          </wp:positionV>
          <wp:extent cx="7511134" cy="203835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 Header6 - light green and dark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998" cy="2041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91EE3B" w14:textId="77777777" w:rsidR="005570CA" w:rsidRPr="00371471" w:rsidRDefault="005570CA" w:rsidP="00545E55">
    <w:pPr>
      <w:pStyle w:val="Header"/>
      <w:tabs>
        <w:tab w:val="clear" w:pos="4513"/>
        <w:tab w:val="clear" w:pos="9026"/>
        <w:tab w:val="left" w:pos="2310"/>
      </w:tabs>
      <w:ind w:right="3684"/>
      <w:rPr>
        <w:noProof/>
        <w:sz w:val="24"/>
        <w:szCs w:val="24"/>
        <w:lang w:eastAsia="en-AU"/>
      </w:rPr>
    </w:pPr>
  </w:p>
  <w:p w14:paraId="236D0BC7" w14:textId="77777777" w:rsidR="005570CA" w:rsidRPr="00371471" w:rsidRDefault="005570CA" w:rsidP="00545E55">
    <w:pPr>
      <w:pStyle w:val="Header"/>
      <w:tabs>
        <w:tab w:val="clear" w:pos="4513"/>
        <w:tab w:val="clear" w:pos="9026"/>
      </w:tabs>
      <w:ind w:right="3684"/>
      <w:rPr>
        <w:sz w:val="24"/>
        <w:szCs w:val="24"/>
      </w:rPr>
    </w:pPr>
  </w:p>
  <w:p w14:paraId="29698991" w14:textId="77777777" w:rsidR="005570CA" w:rsidRPr="00371471" w:rsidRDefault="005570CA" w:rsidP="00545E55">
    <w:pPr>
      <w:pStyle w:val="Header"/>
      <w:tabs>
        <w:tab w:val="clear" w:pos="4513"/>
        <w:tab w:val="clear" w:pos="9026"/>
      </w:tabs>
      <w:ind w:right="3684"/>
      <w:rPr>
        <w:sz w:val="24"/>
        <w:szCs w:val="24"/>
      </w:rPr>
    </w:pPr>
  </w:p>
  <w:p w14:paraId="50CF42F6" w14:textId="68458DE5" w:rsidR="005570CA" w:rsidRPr="00744211" w:rsidRDefault="00EC2762" w:rsidP="00545E55">
    <w:pPr>
      <w:pStyle w:val="Header"/>
      <w:tabs>
        <w:tab w:val="clear" w:pos="4513"/>
        <w:tab w:val="clear" w:pos="9026"/>
      </w:tabs>
      <w:spacing w:after="160"/>
      <w:ind w:right="3684"/>
      <w:rPr>
        <w:color w:val="FFFFFF" w:themeColor="background1"/>
        <w:sz w:val="40"/>
        <w:szCs w:val="40"/>
      </w:rPr>
    </w:pPr>
    <w:r>
      <w:rPr>
        <w:color w:val="FFFFFF" w:themeColor="background1"/>
        <w:sz w:val="40"/>
        <w:szCs w:val="40"/>
      </w:rPr>
      <w:t>Institutional Biosafety</w:t>
    </w:r>
    <w:r w:rsidR="005570CA">
      <w:rPr>
        <w:color w:val="FFFFFF" w:themeColor="background1"/>
        <w:sz w:val="40"/>
        <w:szCs w:val="40"/>
      </w:rPr>
      <w:t xml:space="preserve"> Committee</w:t>
    </w:r>
  </w:p>
  <w:p w14:paraId="1269C86E" w14:textId="0A809B6E" w:rsidR="005570CA" w:rsidRPr="00545E55" w:rsidRDefault="00000000" w:rsidP="00EC2762">
    <w:pPr>
      <w:pStyle w:val="Header"/>
      <w:tabs>
        <w:tab w:val="clear" w:pos="4513"/>
        <w:tab w:val="clear" w:pos="9026"/>
      </w:tabs>
      <w:ind w:right="3684"/>
    </w:pPr>
    <w:sdt>
      <w:sdtPr>
        <w:rPr>
          <w:color w:val="FFFFFF" w:themeColor="background1"/>
          <w:sz w:val="32"/>
          <w:szCs w:val="32"/>
        </w:rPr>
        <w:alias w:val="Division/Faculty"/>
        <w:tag w:val=""/>
        <w:id w:val="2033370954"/>
        <w:dataBinding w:prefixMappings="xmlns:ns0='http://schemas.openxmlformats.org/officeDocument/2006/extended-properties' " w:xpath="/ns0:Properties[1]/ns0:Company[1]" w:storeItemID="{6668398D-A668-4E3E-A5EB-62B293D839F1}"/>
        <w:text w:multiLine="1"/>
      </w:sdtPr>
      <w:sdtContent>
        <w:r w:rsidR="005B30FD">
          <w:rPr>
            <w:color w:val="FFFFFF" w:themeColor="background1"/>
            <w:sz w:val="32"/>
            <w:szCs w:val="32"/>
          </w:rPr>
          <w:t>Inspection</w:t>
        </w:r>
        <w:r w:rsidR="00EC2762">
          <w:rPr>
            <w:color w:val="FFFFFF" w:themeColor="background1"/>
            <w:sz w:val="32"/>
            <w:szCs w:val="32"/>
          </w:rPr>
          <w:t xml:space="preserve"> Corrective Action Plan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C328" w14:textId="77777777" w:rsidR="005570CA" w:rsidRPr="00371471" w:rsidRDefault="00000000" w:rsidP="00016610">
    <w:pPr>
      <w:pStyle w:val="Header"/>
      <w:tabs>
        <w:tab w:val="clear" w:pos="4513"/>
        <w:tab w:val="clear" w:pos="9026"/>
      </w:tabs>
      <w:ind w:right="3684"/>
      <w:rPr>
        <w:noProof/>
        <w:sz w:val="24"/>
        <w:szCs w:val="24"/>
        <w:lang w:eastAsia="en-AU"/>
      </w:rPr>
    </w:pPr>
    <w:r>
      <w:rPr>
        <w:noProof/>
        <w:sz w:val="24"/>
        <w:szCs w:val="24"/>
      </w:rPr>
      <w:pict w14:anchorId="5B90AC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8.8pt;margin-top:-28.2pt;width:595.3pt;height:170.4pt;z-index:-251657216;mso-position-horizontal-relative:text;mso-position-vertical-relative:text;mso-width-relative:page;mso-height-relative:page">
          <v:imagedata r:id="rId1" o:title="Word Header - octagons with logo (orange)"/>
        </v:shape>
      </w:pict>
    </w:r>
  </w:p>
  <w:p w14:paraId="303BDFB4" w14:textId="77777777" w:rsidR="005570CA" w:rsidRPr="00371471" w:rsidRDefault="005570CA" w:rsidP="00016610">
    <w:pPr>
      <w:pStyle w:val="Header"/>
      <w:tabs>
        <w:tab w:val="clear" w:pos="4513"/>
        <w:tab w:val="clear" w:pos="9026"/>
        <w:tab w:val="left" w:pos="2310"/>
      </w:tabs>
      <w:ind w:right="3684"/>
      <w:rPr>
        <w:noProof/>
        <w:sz w:val="24"/>
        <w:szCs w:val="24"/>
        <w:lang w:eastAsia="en-AU"/>
      </w:rPr>
    </w:pPr>
    <w:r>
      <w:rPr>
        <w:noProof/>
        <w:sz w:val="24"/>
        <w:szCs w:val="24"/>
        <w:lang w:eastAsia="en-AU"/>
      </w:rPr>
      <w:tab/>
    </w:r>
  </w:p>
  <w:p w14:paraId="0401C4DA" w14:textId="77777777" w:rsidR="005570CA" w:rsidRPr="00371471" w:rsidRDefault="005570CA" w:rsidP="00016610">
    <w:pPr>
      <w:pStyle w:val="Header"/>
      <w:tabs>
        <w:tab w:val="clear" w:pos="4513"/>
        <w:tab w:val="clear" w:pos="9026"/>
      </w:tabs>
      <w:ind w:right="3684"/>
      <w:rPr>
        <w:sz w:val="24"/>
        <w:szCs w:val="24"/>
      </w:rPr>
    </w:pPr>
  </w:p>
  <w:p w14:paraId="52E9851C" w14:textId="77777777" w:rsidR="005570CA" w:rsidRPr="00371471" w:rsidRDefault="005570CA" w:rsidP="00016610">
    <w:pPr>
      <w:pStyle w:val="Header"/>
      <w:tabs>
        <w:tab w:val="clear" w:pos="4513"/>
        <w:tab w:val="clear" w:pos="9026"/>
      </w:tabs>
      <w:ind w:right="3684"/>
      <w:rPr>
        <w:sz w:val="24"/>
        <w:szCs w:val="24"/>
      </w:rPr>
    </w:pPr>
  </w:p>
  <w:p w14:paraId="63A45990" w14:textId="77777777" w:rsidR="005570CA" w:rsidRPr="00744211" w:rsidRDefault="005570CA" w:rsidP="00016610">
    <w:pPr>
      <w:pStyle w:val="Header"/>
      <w:tabs>
        <w:tab w:val="clear" w:pos="4513"/>
        <w:tab w:val="clear" w:pos="9026"/>
      </w:tabs>
      <w:spacing w:after="160"/>
      <w:ind w:right="3684"/>
      <w:rPr>
        <w:color w:val="FFFFFF" w:themeColor="background1"/>
        <w:sz w:val="40"/>
        <w:szCs w:val="40"/>
      </w:rPr>
    </w:pPr>
    <w:r w:rsidRPr="00744211">
      <w:rPr>
        <w:color w:val="FFFFFF" w:themeColor="background1"/>
        <w:sz w:val="40"/>
        <w:szCs w:val="40"/>
      </w:rPr>
      <w:t>Research Ethics Manual</w:t>
    </w:r>
  </w:p>
  <w:p w14:paraId="330CD3B6" w14:textId="65675036" w:rsidR="005570CA" w:rsidRPr="00744211" w:rsidRDefault="005570CA" w:rsidP="00016610">
    <w:pPr>
      <w:pStyle w:val="Header"/>
      <w:tabs>
        <w:tab w:val="clear" w:pos="4513"/>
        <w:tab w:val="clear" w:pos="9026"/>
      </w:tabs>
      <w:ind w:right="3684"/>
      <w:rPr>
        <w:color w:val="FFFFFF" w:themeColor="background1"/>
        <w:sz w:val="32"/>
        <w:szCs w:val="32"/>
      </w:rPr>
    </w:pPr>
    <w:r>
      <w:rPr>
        <w:color w:val="FFFFFF" w:themeColor="background1"/>
        <w:sz w:val="32"/>
        <w:szCs w:val="32"/>
      </w:rPr>
      <w:t xml:space="preserve">Booklet </w:t>
    </w:r>
    <w:sdt>
      <w:sdtPr>
        <w:rPr>
          <w:color w:val="FFFFFF" w:themeColor="background1"/>
          <w:sz w:val="32"/>
          <w:szCs w:val="32"/>
        </w:rPr>
        <w:alias w:val="Division/Faculty"/>
        <w:tag w:val=""/>
        <w:id w:val="-919867644"/>
        <w:dataBinding w:prefixMappings="xmlns:ns0='http://schemas.openxmlformats.org/officeDocument/2006/extended-properties' " w:xpath="/ns0:Properties[1]/ns0:Company[1]" w:storeItemID="{6668398D-A668-4E3E-A5EB-62B293D839F1}"/>
        <w:text w:multiLine="1"/>
      </w:sdtPr>
      <w:sdtContent>
        <w:r w:rsidR="005B30FD">
          <w:rPr>
            <w:color w:val="FFFFFF" w:themeColor="background1"/>
            <w:sz w:val="32"/>
            <w:szCs w:val="32"/>
          </w:rPr>
          <w:t>Inspection Corrective Action Plan</w:t>
        </w:r>
      </w:sdtContent>
    </w:sdt>
    <w:r>
      <w:rPr>
        <w:color w:val="FFFFFF" w:themeColor="background1"/>
        <w:sz w:val="32"/>
        <w:szCs w:val="32"/>
      </w:rPr>
      <w:t xml:space="preserve"> - </w:t>
    </w:r>
  </w:p>
  <w:sdt>
    <w:sdtPr>
      <w:rPr>
        <w:sz w:val="32"/>
        <w:szCs w:val="32"/>
      </w:rPr>
      <w:alias w:val="Title"/>
      <w:tag w:val=""/>
      <w:id w:val="-922958999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0E22C443" w14:textId="77777777" w:rsidR="005570CA" w:rsidRPr="00744211" w:rsidRDefault="005570CA" w:rsidP="00016610">
        <w:pPr>
          <w:pStyle w:val="Title"/>
          <w:framePr w:w="0" w:hRule="auto" w:wrap="auto" w:vAnchor="margin" w:hAnchor="text" w:xAlign="left" w:yAlign="inline"/>
          <w:ind w:right="3684"/>
          <w:rPr>
            <w:sz w:val="32"/>
            <w:szCs w:val="32"/>
          </w:rPr>
        </w:pPr>
        <w:r w:rsidRPr="00744211">
          <w:rPr>
            <w:rStyle w:val="TitleChar"/>
            <w:sz w:val="32"/>
            <w:szCs w:val="32"/>
            <w:highlight w:val="lightGray"/>
          </w:rPr>
          <w:t xml:space="preserve">[Click to add </w:t>
        </w:r>
        <w:r>
          <w:rPr>
            <w:rStyle w:val="TitleChar"/>
            <w:sz w:val="32"/>
            <w:szCs w:val="32"/>
            <w:highlight w:val="lightGray"/>
          </w:rPr>
          <w:t>Booklet</w:t>
        </w:r>
        <w:r w:rsidRPr="00744211">
          <w:rPr>
            <w:rStyle w:val="TitleChar"/>
            <w:sz w:val="32"/>
            <w:szCs w:val="32"/>
            <w:highlight w:val="lightGray"/>
          </w:rPr>
          <w:t xml:space="preserve"> Name]</w: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F9B3" w14:textId="66F66257" w:rsidR="00660E57" w:rsidRPr="00371471" w:rsidRDefault="00660E57" w:rsidP="00545E55">
    <w:pPr>
      <w:pStyle w:val="Header"/>
      <w:tabs>
        <w:tab w:val="clear" w:pos="4513"/>
        <w:tab w:val="clear" w:pos="9026"/>
      </w:tabs>
      <w:ind w:right="3684"/>
      <w:rPr>
        <w:noProof/>
        <w:sz w:val="24"/>
        <w:szCs w:val="24"/>
        <w:lang w:eastAsia="en-AU"/>
      </w:rPr>
    </w:pPr>
  </w:p>
  <w:p w14:paraId="15279D38" w14:textId="77777777" w:rsidR="00660E57" w:rsidRPr="00EC2762" w:rsidRDefault="00660E57" w:rsidP="00660E57">
    <w:pPr>
      <w:pStyle w:val="Header"/>
      <w:tabs>
        <w:tab w:val="clear" w:pos="4513"/>
        <w:tab w:val="clear" w:pos="9026"/>
      </w:tabs>
      <w:spacing w:after="80"/>
      <w:jc w:val="right"/>
      <w:rPr>
        <w:color w:val="339966"/>
        <w:sz w:val="36"/>
        <w:szCs w:val="36"/>
      </w:rPr>
    </w:pPr>
    <w:r w:rsidRPr="00642734">
      <w:rPr>
        <w:noProof/>
        <w:color w:val="519674"/>
        <w:sz w:val="28"/>
        <w:szCs w:val="28"/>
        <w:lang w:eastAsia="en-AU"/>
      </w:rPr>
      <w:drawing>
        <wp:anchor distT="0" distB="0" distL="114300" distR="114300" simplePos="0" relativeHeight="251658240" behindDoc="1" locked="0" layoutInCell="1" allowOverlap="1" wp14:anchorId="2BC71941" wp14:editId="10209707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1552575" cy="448310"/>
          <wp:effectExtent l="0" t="0" r="9525" b="8890"/>
          <wp:wrapTight wrapText="bothSides">
            <wp:wrapPolygon edited="0">
              <wp:start x="0" y="0"/>
              <wp:lineTo x="0" y="21110"/>
              <wp:lineTo x="21467" y="21110"/>
              <wp:lineTo x="21467" y="0"/>
              <wp:lineTo x="0" y="0"/>
            </wp:wrapPolygon>
          </wp:wrapTight>
          <wp:docPr id="27" name="Picture 27" descr="CSU_Logo_Horizontal_CMYK_PMS-2026C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SU_Logo_Horizontal_CMYK_PMS-2026C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762">
      <w:rPr>
        <w:color w:val="FFFFFF" w:themeColor="background1"/>
        <w:sz w:val="40"/>
        <w:szCs w:val="40"/>
      </w:rPr>
      <w:t xml:space="preserve"> </w:t>
    </w:r>
    <w:r w:rsidRPr="00EC2762">
      <w:rPr>
        <w:color w:val="339966"/>
        <w:sz w:val="36"/>
        <w:szCs w:val="36"/>
      </w:rPr>
      <w:t>Institutional Biosafety Committee</w:t>
    </w:r>
  </w:p>
  <w:p w14:paraId="59F911A1" w14:textId="26F79A44" w:rsidR="00660E57" w:rsidRPr="00660E57" w:rsidRDefault="00000000" w:rsidP="00660E57">
    <w:pPr>
      <w:pStyle w:val="Header"/>
      <w:tabs>
        <w:tab w:val="clear" w:pos="4513"/>
        <w:tab w:val="clear" w:pos="9026"/>
        <w:tab w:val="left" w:pos="2310"/>
      </w:tabs>
      <w:ind w:right="-1"/>
      <w:jc w:val="right"/>
      <w:rPr>
        <w:noProof/>
        <w:sz w:val="24"/>
        <w:szCs w:val="24"/>
        <w:lang w:eastAsia="en-AU"/>
      </w:rPr>
    </w:pPr>
    <w:sdt>
      <w:sdtPr>
        <w:rPr>
          <w:color w:val="519674"/>
          <w:sz w:val="24"/>
          <w:szCs w:val="24"/>
        </w:rPr>
        <w:alias w:val="Division/Faculty"/>
        <w:tag w:val=""/>
        <w:id w:val="1650795955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5B30FD">
          <w:rPr>
            <w:color w:val="519674"/>
            <w:sz w:val="24"/>
            <w:szCs w:val="24"/>
          </w:rPr>
          <w:t>Inspection Corrective Action Plan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A931" w14:textId="67A8A85B" w:rsidR="005570CA" w:rsidRPr="00EC2762" w:rsidRDefault="005570CA" w:rsidP="006A04B2">
    <w:pPr>
      <w:pStyle w:val="Header"/>
      <w:tabs>
        <w:tab w:val="clear" w:pos="4513"/>
        <w:tab w:val="clear" w:pos="9026"/>
      </w:tabs>
      <w:spacing w:after="80"/>
      <w:jc w:val="right"/>
      <w:rPr>
        <w:color w:val="339966"/>
        <w:sz w:val="36"/>
        <w:szCs w:val="36"/>
      </w:rPr>
    </w:pPr>
    <w:r w:rsidRPr="00642734">
      <w:rPr>
        <w:noProof/>
        <w:color w:val="519674"/>
        <w:sz w:val="28"/>
        <w:szCs w:val="28"/>
        <w:lang w:eastAsia="en-AU"/>
      </w:rPr>
      <w:drawing>
        <wp:anchor distT="0" distB="0" distL="114300" distR="114300" simplePos="0" relativeHeight="251656192" behindDoc="1" locked="0" layoutInCell="1" allowOverlap="1" wp14:anchorId="5829AE35" wp14:editId="520D171F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1552575" cy="448310"/>
          <wp:effectExtent l="0" t="0" r="9525" b="8890"/>
          <wp:wrapTight wrapText="bothSides">
            <wp:wrapPolygon edited="0">
              <wp:start x="0" y="0"/>
              <wp:lineTo x="0" y="21110"/>
              <wp:lineTo x="21467" y="21110"/>
              <wp:lineTo x="21467" y="0"/>
              <wp:lineTo x="0" y="0"/>
            </wp:wrapPolygon>
          </wp:wrapTight>
          <wp:docPr id="42" name="Picture 42" descr="CSU_Logo_Horizontal_CMYK_PMS-2026C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SU_Logo_Horizontal_CMYK_PMS-2026C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2762" w:rsidRPr="00EC2762">
      <w:rPr>
        <w:color w:val="FFFFFF" w:themeColor="background1"/>
        <w:sz w:val="40"/>
        <w:szCs w:val="40"/>
      </w:rPr>
      <w:t xml:space="preserve"> </w:t>
    </w:r>
    <w:r w:rsidR="00EC2762" w:rsidRPr="00EC2762">
      <w:rPr>
        <w:color w:val="339966"/>
        <w:sz w:val="36"/>
        <w:szCs w:val="36"/>
      </w:rPr>
      <w:t xml:space="preserve">Institutional Biosafety </w:t>
    </w:r>
    <w:r w:rsidR="00B06409" w:rsidRPr="00EC2762">
      <w:rPr>
        <w:color w:val="339966"/>
        <w:sz w:val="36"/>
        <w:szCs w:val="36"/>
      </w:rPr>
      <w:t>Committee</w:t>
    </w:r>
  </w:p>
  <w:p w14:paraId="193D809D" w14:textId="25983A64" w:rsidR="005570CA" w:rsidRDefault="00000000" w:rsidP="00E92B74">
    <w:pPr>
      <w:pStyle w:val="Header"/>
      <w:tabs>
        <w:tab w:val="clear" w:pos="4513"/>
        <w:tab w:val="clear" w:pos="9026"/>
      </w:tabs>
      <w:ind w:right="-1"/>
      <w:jc w:val="right"/>
      <w:rPr>
        <w:color w:val="519674"/>
        <w:sz w:val="24"/>
        <w:szCs w:val="24"/>
      </w:rPr>
    </w:pPr>
    <w:sdt>
      <w:sdtPr>
        <w:rPr>
          <w:color w:val="519674"/>
          <w:sz w:val="24"/>
          <w:szCs w:val="24"/>
        </w:rPr>
        <w:alias w:val="Division/Faculty"/>
        <w:tag w:val=""/>
        <w:id w:val="-1248490352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5B30FD">
          <w:rPr>
            <w:color w:val="519674"/>
            <w:sz w:val="24"/>
            <w:szCs w:val="24"/>
          </w:rPr>
          <w:t>Inspection Corrective Action Plan</w:t>
        </w:r>
      </w:sdtContent>
    </w:sdt>
  </w:p>
  <w:p w14:paraId="473D6A04" w14:textId="77777777" w:rsidR="00E15238" w:rsidRPr="00642734" w:rsidRDefault="00E15238" w:rsidP="00E92B74">
    <w:pPr>
      <w:pStyle w:val="Header"/>
      <w:tabs>
        <w:tab w:val="clear" w:pos="4513"/>
        <w:tab w:val="clear" w:pos="9026"/>
      </w:tabs>
      <w:ind w:right="-1"/>
      <w:jc w:val="right"/>
      <w:rPr>
        <w:color w:val="519674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488F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87750"/>
    <w:multiLevelType w:val="hybridMultilevel"/>
    <w:tmpl w:val="110A1E0E"/>
    <w:lvl w:ilvl="0" w:tplc="0C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00E62E50"/>
    <w:multiLevelType w:val="multilevel"/>
    <w:tmpl w:val="812E28A2"/>
    <w:numStyleLink w:val="ListMultilist"/>
  </w:abstractNum>
  <w:abstractNum w:abstractNumId="3" w15:restartNumberingAfterBreak="0">
    <w:nsid w:val="02F23716"/>
    <w:multiLevelType w:val="multilevel"/>
    <w:tmpl w:val="60200626"/>
    <w:numStyleLink w:val="Listailist"/>
  </w:abstractNum>
  <w:abstractNum w:abstractNumId="4" w15:restartNumberingAfterBreak="0">
    <w:nsid w:val="0725418D"/>
    <w:multiLevelType w:val="multilevel"/>
    <w:tmpl w:val="60200626"/>
    <w:numStyleLink w:val="Listailist"/>
  </w:abstractNum>
  <w:abstractNum w:abstractNumId="5" w15:restartNumberingAfterBreak="0">
    <w:nsid w:val="09C33734"/>
    <w:multiLevelType w:val="multilevel"/>
    <w:tmpl w:val="812E28A2"/>
    <w:numStyleLink w:val="ListMultilist"/>
  </w:abstractNum>
  <w:abstractNum w:abstractNumId="6" w15:restartNumberingAfterBreak="0">
    <w:nsid w:val="0AC2735F"/>
    <w:multiLevelType w:val="multilevel"/>
    <w:tmpl w:val="7DA45DC0"/>
    <w:styleLink w:val="ListHeadings"/>
    <w:lvl w:ilvl="0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CB361C7"/>
    <w:multiLevelType w:val="hybridMultilevel"/>
    <w:tmpl w:val="ACDAC280"/>
    <w:lvl w:ilvl="0" w:tplc="0C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" w15:restartNumberingAfterBreak="0">
    <w:nsid w:val="0E0178A6"/>
    <w:multiLevelType w:val="multilevel"/>
    <w:tmpl w:val="D77AE808"/>
    <w:numStyleLink w:val="Bullets"/>
  </w:abstractNum>
  <w:abstractNum w:abstractNumId="9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10012C54"/>
    <w:multiLevelType w:val="multilevel"/>
    <w:tmpl w:val="C09471FA"/>
    <w:styleLink w:val="TableListlist"/>
    <w:lvl w:ilvl="0">
      <w:start w:val="1"/>
      <w:numFmt w:val="lowerLetter"/>
      <w:pStyle w:val="TableListstyle"/>
      <w:lvlText w:val="%1."/>
      <w:lvlJc w:val="left"/>
      <w:pPr>
        <w:ind w:left="284" w:hanging="284"/>
      </w:pPr>
      <w:rPr>
        <w:rFonts w:ascii="Arial" w:hAnsi="Arial" w:hint="default"/>
        <w:sz w:val="18"/>
      </w:rPr>
    </w:lvl>
    <w:lvl w:ilvl="1">
      <w:start w:val="1"/>
      <w:numFmt w:val="lowerRoman"/>
      <w:lvlRestart w:val="0"/>
      <w:lvlText w:val="%2."/>
      <w:lvlJc w:val="left"/>
      <w:pPr>
        <w:ind w:left="567" w:hanging="283"/>
      </w:pPr>
      <w:rPr>
        <w:rFonts w:ascii="Arial" w:hAnsi="Arial" w:hint="default"/>
        <w:sz w:val="18"/>
      </w:rPr>
    </w:lvl>
    <w:lvl w:ilvl="2">
      <w:start w:val="1"/>
      <w:numFmt w:val="bullet"/>
      <w:lvlRestart w:val="0"/>
      <w:lvlText w:val=""/>
      <w:lvlJc w:val="left"/>
      <w:pPr>
        <w:ind w:left="851" w:hanging="284"/>
      </w:pPr>
      <w:rPr>
        <w:rFonts w:ascii="Symbol" w:hAnsi="Symbol" w:hint="default"/>
        <w:color w:val="auto"/>
        <w:sz w:val="18"/>
      </w:rPr>
    </w:lvl>
    <w:lvl w:ilvl="3">
      <w:start w:val="1"/>
      <w:numFmt w:val="bullet"/>
      <w:lvlRestart w:val="0"/>
      <w:lvlText w:val="-"/>
      <w:lvlJc w:val="left"/>
      <w:pPr>
        <w:ind w:left="1134" w:hanging="283"/>
      </w:pPr>
      <w:rPr>
        <w:rFonts w:ascii="Arial" w:hAnsi="Arial" w:hint="default"/>
        <w:color w:val="auto"/>
        <w:sz w:val="18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ascii="Arial" w:hAnsi="Arial" w:hint="default"/>
        <w:color w:val="auto"/>
        <w:sz w:val="18"/>
      </w:rPr>
    </w:lvl>
    <w:lvl w:ilvl="5">
      <w:start w:val="1"/>
      <w:numFmt w:val="lowerRoman"/>
      <w:lvlRestart w:val="0"/>
      <w:lvlText w:val="%6."/>
      <w:lvlJc w:val="left"/>
      <w:pPr>
        <w:ind w:left="1701" w:hanging="283"/>
      </w:pPr>
      <w:rPr>
        <w:rFonts w:ascii="Arial" w:hAnsi="Arial" w:hint="default"/>
        <w:sz w:val="18"/>
      </w:rPr>
    </w:lvl>
    <w:lvl w:ilvl="6">
      <w:start w:val="1"/>
      <w:numFmt w:val="bullet"/>
      <w:lvlRestart w:val="0"/>
      <w:lvlText w:val=""/>
      <w:lvlJc w:val="left"/>
      <w:pPr>
        <w:ind w:left="1985" w:hanging="284"/>
      </w:pPr>
      <w:rPr>
        <w:rFonts w:ascii="Symbol" w:hAnsi="Symbol" w:hint="default"/>
        <w:color w:val="auto"/>
        <w:sz w:val="18"/>
      </w:rPr>
    </w:lvl>
    <w:lvl w:ilvl="7">
      <w:start w:val="1"/>
      <w:numFmt w:val="bullet"/>
      <w:lvlRestart w:val="0"/>
      <w:lvlText w:val="-"/>
      <w:lvlJc w:val="left"/>
      <w:pPr>
        <w:ind w:left="2268" w:hanging="283"/>
      </w:pPr>
      <w:rPr>
        <w:rFonts w:ascii="Arial" w:hAnsi="Arial" w:hint="default"/>
        <w:color w:val="auto"/>
        <w:sz w:val="18"/>
      </w:rPr>
    </w:lvl>
    <w:lvl w:ilvl="8">
      <w:start w:val="1"/>
      <w:numFmt w:val="lowerLetter"/>
      <w:lvlRestart w:val="0"/>
      <w:lvlText w:val="%9."/>
      <w:lvlJc w:val="left"/>
      <w:pPr>
        <w:ind w:left="2552" w:hanging="284"/>
      </w:pPr>
      <w:rPr>
        <w:rFonts w:ascii="Arial" w:hAnsi="Arial" w:hint="default"/>
        <w:color w:val="auto"/>
        <w:sz w:val="18"/>
      </w:rPr>
    </w:lvl>
  </w:abstractNum>
  <w:abstractNum w:abstractNumId="11" w15:restartNumberingAfterBreak="0">
    <w:nsid w:val="141E715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8D142E1"/>
    <w:multiLevelType w:val="multilevel"/>
    <w:tmpl w:val="13EE19C0"/>
    <w:numStyleLink w:val="AppendixList"/>
  </w:abstractNum>
  <w:abstractNum w:abstractNumId="14" w15:restartNumberingAfterBreak="0">
    <w:nsid w:val="1F831AEB"/>
    <w:multiLevelType w:val="multilevel"/>
    <w:tmpl w:val="60200626"/>
    <w:numStyleLink w:val="Listailist"/>
  </w:abstractNum>
  <w:abstractNum w:abstractNumId="15" w15:restartNumberingAfterBreak="0">
    <w:nsid w:val="27F470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626CFF"/>
    <w:multiLevelType w:val="multilevel"/>
    <w:tmpl w:val="147056C8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53A298C"/>
    <w:multiLevelType w:val="hybridMultilevel"/>
    <w:tmpl w:val="38EADB5E"/>
    <w:lvl w:ilvl="0" w:tplc="64265D00">
      <w:start w:val="1"/>
      <w:numFmt w:val="bullet"/>
      <w:lvlText w:val=""/>
      <w:lvlJc w:val="left"/>
      <w:pPr>
        <w:ind w:left="473" w:hanging="361"/>
      </w:pPr>
      <w:rPr>
        <w:rFonts w:ascii="Symbol" w:eastAsia="Symbol" w:hAnsi="Symbol" w:hint="default"/>
        <w:w w:val="100"/>
        <w:sz w:val="16"/>
        <w:szCs w:val="16"/>
      </w:rPr>
    </w:lvl>
    <w:lvl w:ilvl="1" w:tplc="1C1A78F8">
      <w:start w:val="1"/>
      <w:numFmt w:val="bullet"/>
      <w:lvlText w:val="•"/>
      <w:lvlJc w:val="left"/>
      <w:pPr>
        <w:ind w:left="1445" w:hanging="361"/>
      </w:pPr>
      <w:rPr>
        <w:rFonts w:hint="default"/>
      </w:rPr>
    </w:lvl>
    <w:lvl w:ilvl="2" w:tplc="56AA1B3A">
      <w:start w:val="1"/>
      <w:numFmt w:val="bullet"/>
      <w:lvlText w:val="•"/>
      <w:lvlJc w:val="left"/>
      <w:pPr>
        <w:ind w:left="2411" w:hanging="361"/>
      </w:pPr>
      <w:rPr>
        <w:rFonts w:hint="default"/>
      </w:rPr>
    </w:lvl>
    <w:lvl w:ilvl="3" w:tplc="C7F6A046">
      <w:start w:val="1"/>
      <w:numFmt w:val="bullet"/>
      <w:lvlText w:val="•"/>
      <w:lvlJc w:val="left"/>
      <w:pPr>
        <w:ind w:left="3377" w:hanging="361"/>
      </w:pPr>
      <w:rPr>
        <w:rFonts w:hint="default"/>
      </w:rPr>
    </w:lvl>
    <w:lvl w:ilvl="4" w:tplc="2CFE7F1E">
      <w:start w:val="1"/>
      <w:numFmt w:val="bullet"/>
      <w:lvlText w:val="•"/>
      <w:lvlJc w:val="left"/>
      <w:pPr>
        <w:ind w:left="4343" w:hanging="361"/>
      </w:pPr>
      <w:rPr>
        <w:rFonts w:hint="default"/>
      </w:rPr>
    </w:lvl>
    <w:lvl w:ilvl="5" w:tplc="1176482E">
      <w:start w:val="1"/>
      <w:numFmt w:val="bullet"/>
      <w:lvlText w:val="•"/>
      <w:lvlJc w:val="left"/>
      <w:pPr>
        <w:ind w:left="5309" w:hanging="361"/>
      </w:pPr>
      <w:rPr>
        <w:rFonts w:hint="default"/>
      </w:rPr>
    </w:lvl>
    <w:lvl w:ilvl="6" w:tplc="5B927C64">
      <w:start w:val="1"/>
      <w:numFmt w:val="bullet"/>
      <w:lvlText w:val="•"/>
      <w:lvlJc w:val="left"/>
      <w:pPr>
        <w:ind w:left="6275" w:hanging="361"/>
      </w:pPr>
      <w:rPr>
        <w:rFonts w:hint="default"/>
      </w:rPr>
    </w:lvl>
    <w:lvl w:ilvl="7" w:tplc="A768B16A">
      <w:start w:val="1"/>
      <w:numFmt w:val="bullet"/>
      <w:lvlText w:val="•"/>
      <w:lvlJc w:val="left"/>
      <w:pPr>
        <w:ind w:left="7241" w:hanging="361"/>
      </w:pPr>
      <w:rPr>
        <w:rFonts w:hint="default"/>
      </w:rPr>
    </w:lvl>
    <w:lvl w:ilvl="8" w:tplc="C35A0452">
      <w:start w:val="1"/>
      <w:numFmt w:val="bullet"/>
      <w:lvlText w:val="•"/>
      <w:lvlJc w:val="left"/>
      <w:pPr>
        <w:ind w:left="8207" w:hanging="361"/>
      </w:pPr>
      <w:rPr>
        <w:rFonts w:hint="default"/>
      </w:rPr>
    </w:lvl>
  </w:abstractNum>
  <w:abstractNum w:abstractNumId="18" w15:restartNumberingAfterBreak="0">
    <w:nsid w:val="37FB4A27"/>
    <w:multiLevelType w:val="multilevel"/>
    <w:tmpl w:val="812E28A2"/>
    <w:numStyleLink w:val="ListMultilist"/>
  </w:abstractNum>
  <w:abstractNum w:abstractNumId="19" w15:restartNumberingAfterBreak="0">
    <w:nsid w:val="3E202293"/>
    <w:multiLevelType w:val="multilevel"/>
    <w:tmpl w:val="812E28A2"/>
    <w:styleLink w:val="ListMultilist"/>
    <w:lvl w:ilvl="0">
      <w:start w:val="1"/>
      <w:numFmt w:val="decimal"/>
      <w:pStyle w:val="ListMultistyle"/>
      <w:lvlText w:val="%1."/>
      <w:lvlJc w:val="left"/>
      <w:pPr>
        <w:ind w:left="284" w:hanging="284"/>
      </w:pPr>
      <w:rPr>
        <w:rFonts w:ascii="Arial" w:hAnsi="Arial" w:hint="default"/>
        <w:sz w:val="20"/>
      </w:rPr>
    </w:lvl>
    <w:lvl w:ilvl="1">
      <w:start w:val="1"/>
      <w:numFmt w:val="lowerLetter"/>
      <w:lvlRestart w:val="0"/>
      <w:lvlText w:val="%2."/>
      <w:lvlJc w:val="left"/>
      <w:pPr>
        <w:ind w:left="567" w:hanging="283"/>
      </w:pPr>
      <w:rPr>
        <w:rFonts w:ascii="Arial" w:hAnsi="Arial" w:hint="default"/>
        <w:sz w:val="20"/>
      </w:rPr>
    </w:lvl>
    <w:lvl w:ilvl="2">
      <w:start w:val="1"/>
      <w:numFmt w:val="lowerRoman"/>
      <w:lvlRestart w:val="0"/>
      <w:lvlText w:val="%3."/>
      <w:lvlJc w:val="center"/>
      <w:pPr>
        <w:ind w:left="992" w:hanging="283"/>
      </w:pPr>
      <w:rPr>
        <w:rFonts w:ascii="Arial" w:hAnsi="Arial" w:hint="default"/>
        <w:sz w:val="20"/>
      </w:rPr>
    </w:lvl>
    <w:lvl w:ilvl="3">
      <w:start w:val="1"/>
      <w:numFmt w:val="bullet"/>
      <w:lvlRestart w:val="0"/>
      <w:lvlText w:val=""/>
      <w:lvlJc w:val="left"/>
      <w:pPr>
        <w:ind w:left="1276" w:hanging="284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lvlRestart w:val="0"/>
      <w:lvlText w:val="-"/>
      <w:lvlJc w:val="left"/>
      <w:pPr>
        <w:ind w:left="1559" w:hanging="283"/>
      </w:pPr>
      <w:rPr>
        <w:rFonts w:ascii="Arial" w:hAnsi="Arial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ind w:left="1843" w:hanging="284"/>
      </w:pPr>
      <w:rPr>
        <w:rFonts w:ascii="Arial" w:hAnsi="Arial" w:hint="default"/>
        <w:sz w:val="20"/>
      </w:rPr>
    </w:lvl>
    <w:lvl w:ilvl="6">
      <w:start w:val="1"/>
      <w:numFmt w:val="lowerRoman"/>
      <w:lvlRestart w:val="0"/>
      <w:lvlText w:val="%7."/>
      <w:lvlJc w:val="center"/>
      <w:pPr>
        <w:ind w:left="2268" w:hanging="283"/>
      </w:pPr>
      <w:rPr>
        <w:rFonts w:ascii="Arial" w:hAnsi="Arial" w:hint="default"/>
        <w:sz w:val="20"/>
      </w:rPr>
    </w:lvl>
    <w:lvl w:ilvl="7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  <w:sz w:val="20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  <w:sz w:val="20"/>
      </w:rPr>
    </w:lvl>
  </w:abstractNum>
  <w:abstractNum w:abstractNumId="20" w15:restartNumberingAfterBreak="0">
    <w:nsid w:val="46B558A5"/>
    <w:multiLevelType w:val="multilevel"/>
    <w:tmpl w:val="60200626"/>
    <w:numStyleLink w:val="Listailist"/>
  </w:abstractNum>
  <w:abstractNum w:abstractNumId="21" w15:restartNumberingAfterBreak="0">
    <w:nsid w:val="4E847021"/>
    <w:multiLevelType w:val="hybridMultilevel"/>
    <w:tmpl w:val="094616E2"/>
    <w:lvl w:ilvl="0" w:tplc="0C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2" w15:restartNumberingAfterBreak="0">
    <w:nsid w:val="53A40224"/>
    <w:multiLevelType w:val="hybridMultilevel"/>
    <w:tmpl w:val="AAF2A8A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13755"/>
    <w:multiLevelType w:val="hybridMultilevel"/>
    <w:tmpl w:val="F048ABBC"/>
    <w:lvl w:ilvl="0" w:tplc="0C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4" w15:restartNumberingAfterBreak="0">
    <w:nsid w:val="572A1E8C"/>
    <w:multiLevelType w:val="hybridMultilevel"/>
    <w:tmpl w:val="41A826A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84140"/>
    <w:multiLevelType w:val="multilevel"/>
    <w:tmpl w:val="C09471FA"/>
    <w:numStyleLink w:val="TableListlist"/>
  </w:abstractNum>
  <w:abstractNum w:abstractNumId="26" w15:restartNumberingAfterBreak="0">
    <w:nsid w:val="60E1502C"/>
    <w:multiLevelType w:val="multilevel"/>
    <w:tmpl w:val="D77AE808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69A7F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7" w15:restartNumberingAfterBreak="0">
    <w:nsid w:val="60FD0691"/>
    <w:multiLevelType w:val="multilevel"/>
    <w:tmpl w:val="97DAEA0E"/>
    <w:numStyleLink w:val="Numbering"/>
  </w:abstractNum>
  <w:abstractNum w:abstractNumId="28" w15:restartNumberingAfterBreak="0">
    <w:nsid w:val="67557D42"/>
    <w:multiLevelType w:val="hybridMultilevel"/>
    <w:tmpl w:val="7D38437A"/>
    <w:lvl w:ilvl="0" w:tplc="F9363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51967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346A4"/>
    <w:multiLevelType w:val="hybridMultilevel"/>
    <w:tmpl w:val="A9B069B4"/>
    <w:lvl w:ilvl="0" w:tplc="E9C60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A47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D144A"/>
    <w:multiLevelType w:val="multilevel"/>
    <w:tmpl w:val="60200626"/>
    <w:styleLink w:val="Listailist"/>
    <w:lvl w:ilvl="0">
      <w:start w:val="1"/>
      <w:numFmt w:val="lowerLetter"/>
      <w:pStyle w:val="Listaistyle"/>
      <w:lvlText w:val="%1."/>
      <w:lvlJc w:val="left"/>
      <w:pPr>
        <w:ind w:left="284" w:hanging="284"/>
      </w:pPr>
      <w:rPr>
        <w:rFonts w:ascii="Arial" w:hAnsi="Arial" w:hint="default"/>
        <w:color w:val="auto"/>
        <w:sz w:val="20"/>
      </w:rPr>
    </w:lvl>
    <w:lvl w:ilvl="1">
      <w:start w:val="1"/>
      <w:numFmt w:val="lowerRoman"/>
      <w:lvlRestart w:val="0"/>
      <w:lvlText w:val="%2."/>
      <w:lvlJc w:val="center"/>
      <w:pPr>
        <w:ind w:left="709" w:hanging="284"/>
      </w:pPr>
      <w:rPr>
        <w:rFonts w:ascii="Arial" w:hAnsi="Arial" w:hint="default"/>
        <w:sz w:val="20"/>
      </w:rPr>
    </w:lvl>
    <w:lvl w:ilvl="2">
      <w:start w:val="1"/>
      <w:numFmt w:val="bullet"/>
      <w:lvlRestart w:val="0"/>
      <w:lvlText w:val=""/>
      <w:lvlJc w:val="left"/>
      <w:pPr>
        <w:ind w:left="992" w:hanging="283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Restart w:val="0"/>
      <w:lvlText w:val="-"/>
      <w:lvlJc w:val="left"/>
      <w:pPr>
        <w:ind w:left="1276" w:hanging="284"/>
      </w:pPr>
      <w:rPr>
        <w:rFonts w:ascii="Arial" w:hAnsi="Arial" w:hint="default"/>
        <w:color w:val="auto"/>
        <w:sz w:val="20"/>
      </w:rPr>
    </w:lvl>
    <w:lvl w:ilvl="4">
      <w:start w:val="1"/>
      <w:numFmt w:val="lowerLetter"/>
      <w:lvlText w:val="%5."/>
      <w:lvlJc w:val="left"/>
      <w:pPr>
        <w:ind w:left="1559" w:hanging="283"/>
      </w:pPr>
      <w:rPr>
        <w:rFonts w:ascii="Arial" w:hAnsi="Arial" w:hint="default"/>
        <w:sz w:val="20"/>
      </w:rPr>
    </w:lvl>
    <w:lvl w:ilvl="5">
      <w:start w:val="1"/>
      <w:numFmt w:val="lowerRoman"/>
      <w:lvlRestart w:val="0"/>
      <w:lvlText w:val="%6."/>
      <w:lvlJc w:val="center"/>
      <w:pPr>
        <w:ind w:left="1985" w:hanging="284"/>
      </w:pPr>
      <w:rPr>
        <w:rFonts w:ascii="Arial" w:hAnsi="Arial" w:hint="default"/>
        <w:sz w:val="20"/>
      </w:rPr>
    </w:lvl>
    <w:lvl w:ilvl="6">
      <w:start w:val="1"/>
      <w:numFmt w:val="bullet"/>
      <w:lvlRestart w:val="0"/>
      <w:lvlText w:val=""/>
      <w:lvlJc w:val="left"/>
      <w:pPr>
        <w:ind w:left="2268" w:hanging="283"/>
      </w:pPr>
      <w:rPr>
        <w:rFonts w:ascii="Symbol" w:hAnsi="Symbol" w:hint="default"/>
        <w:color w:val="auto"/>
        <w:sz w:val="20"/>
      </w:rPr>
    </w:lvl>
    <w:lvl w:ilvl="7">
      <w:start w:val="1"/>
      <w:numFmt w:val="bullet"/>
      <w:lvlRestart w:val="0"/>
      <w:lvlText w:val="-"/>
      <w:lvlJc w:val="left"/>
      <w:pPr>
        <w:ind w:left="2552" w:hanging="284"/>
      </w:pPr>
      <w:rPr>
        <w:rFonts w:ascii="Arial" w:hAnsi="Arial" w:hint="default"/>
        <w:color w:val="auto"/>
        <w:sz w:val="20"/>
      </w:rPr>
    </w:lvl>
    <w:lvl w:ilvl="8">
      <w:start w:val="1"/>
      <w:numFmt w:val="none"/>
      <w:lvlRestart w:val="0"/>
      <w:lvlText w:val=""/>
      <w:lvlJc w:val="left"/>
      <w:pPr>
        <w:ind w:left="2835" w:hanging="283"/>
      </w:pPr>
      <w:rPr>
        <w:rFonts w:ascii="Arial" w:hAnsi="Arial" w:hint="default"/>
        <w:sz w:val="20"/>
      </w:rPr>
    </w:lvl>
  </w:abstractNum>
  <w:abstractNum w:abstractNumId="31" w15:restartNumberingAfterBreak="0">
    <w:nsid w:val="6BFE4622"/>
    <w:multiLevelType w:val="hybridMultilevel"/>
    <w:tmpl w:val="B3425A24"/>
    <w:lvl w:ilvl="0" w:tplc="0C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2" w15:restartNumberingAfterBreak="0">
    <w:nsid w:val="6F92113C"/>
    <w:multiLevelType w:val="hybridMultilevel"/>
    <w:tmpl w:val="9EAA5B7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100A0"/>
    <w:multiLevelType w:val="multilevel"/>
    <w:tmpl w:val="C09471FA"/>
    <w:numStyleLink w:val="TableListlist"/>
  </w:abstractNum>
  <w:abstractNum w:abstractNumId="34" w15:restartNumberingAfterBreak="0">
    <w:nsid w:val="7F6C2C6C"/>
    <w:multiLevelType w:val="multilevel"/>
    <w:tmpl w:val="7DA45DC0"/>
    <w:numStyleLink w:val="ListHeadings"/>
  </w:abstractNum>
  <w:num w:numId="1" w16cid:durableId="1092894834">
    <w:abstractNumId w:val="26"/>
  </w:num>
  <w:num w:numId="2" w16cid:durableId="760882067">
    <w:abstractNumId w:val="9"/>
  </w:num>
  <w:num w:numId="3" w16cid:durableId="829367911">
    <w:abstractNumId w:val="6"/>
  </w:num>
  <w:num w:numId="4" w16cid:durableId="1237978193">
    <w:abstractNumId w:val="16"/>
  </w:num>
  <w:num w:numId="5" w16cid:durableId="2143376996">
    <w:abstractNumId w:val="12"/>
  </w:num>
  <w:num w:numId="6" w16cid:durableId="1578322881">
    <w:abstractNumId w:val="13"/>
  </w:num>
  <w:num w:numId="7" w16cid:durableId="561477545">
    <w:abstractNumId w:val="8"/>
  </w:num>
  <w:num w:numId="8" w16cid:durableId="573899081">
    <w:abstractNumId w:val="34"/>
    <w:lvlOverride w:ilvl="0">
      <w:lvl w:ilvl="0">
        <w:start w:val="1"/>
        <w:numFmt w:val="decimal"/>
        <w:pStyle w:val="NumberedHeading1"/>
        <w:lvlText w:val="%1."/>
        <w:lvlJc w:val="left"/>
        <w:pPr>
          <w:ind w:left="567" w:hanging="567"/>
        </w:pPr>
        <w:rPr>
          <w:rFonts w:hint="default"/>
        </w:rPr>
      </w:lvl>
    </w:lvlOverride>
  </w:num>
  <w:num w:numId="9" w16cid:durableId="1623682566">
    <w:abstractNumId w:val="30"/>
  </w:num>
  <w:num w:numId="10" w16cid:durableId="1941790996">
    <w:abstractNumId w:val="10"/>
  </w:num>
  <w:num w:numId="11" w16cid:durableId="1976519301">
    <w:abstractNumId w:val="25"/>
  </w:num>
  <w:num w:numId="12" w16cid:durableId="1921284118">
    <w:abstractNumId w:val="27"/>
  </w:num>
  <w:num w:numId="13" w16cid:durableId="1702246808">
    <w:abstractNumId w:val="3"/>
  </w:num>
  <w:num w:numId="14" w16cid:durableId="1384939182">
    <w:abstractNumId w:val="14"/>
  </w:num>
  <w:num w:numId="15" w16cid:durableId="1495025787">
    <w:abstractNumId w:val="20"/>
  </w:num>
  <w:num w:numId="16" w16cid:durableId="570508979">
    <w:abstractNumId w:val="33"/>
  </w:num>
  <w:num w:numId="17" w16cid:durableId="1560823774">
    <w:abstractNumId w:val="15"/>
  </w:num>
  <w:num w:numId="18" w16cid:durableId="18048107">
    <w:abstractNumId w:val="11"/>
  </w:num>
  <w:num w:numId="19" w16cid:durableId="487988067">
    <w:abstractNumId w:val="4"/>
  </w:num>
  <w:num w:numId="20" w16cid:durableId="477768730">
    <w:abstractNumId w:val="19"/>
  </w:num>
  <w:num w:numId="21" w16cid:durableId="1684668479">
    <w:abstractNumId w:val="5"/>
  </w:num>
  <w:num w:numId="22" w16cid:durableId="1681811684">
    <w:abstractNumId w:val="18"/>
  </w:num>
  <w:num w:numId="23" w16cid:durableId="874544277">
    <w:abstractNumId w:val="2"/>
  </w:num>
  <w:num w:numId="24" w16cid:durableId="1720737141">
    <w:abstractNumId w:val="29"/>
  </w:num>
  <w:num w:numId="25" w16cid:durableId="1017389384">
    <w:abstractNumId w:val="28"/>
  </w:num>
  <w:num w:numId="26" w16cid:durableId="3595559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69729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7582121">
    <w:abstractNumId w:val="22"/>
  </w:num>
  <w:num w:numId="29" w16cid:durableId="2117209233">
    <w:abstractNumId w:val="32"/>
  </w:num>
  <w:num w:numId="30" w16cid:durableId="1531214993">
    <w:abstractNumId w:val="24"/>
  </w:num>
  <w:num w:numId="31" w16cid:durableId="17126106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10699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52630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64550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1909599">
    <w:abstractNumId w:val="4"/>
    <w:lvlOverride w:ilvl="0">
      <w:startOverride w:val="1"/>
      <w:lvl w:ilvl="0">
        <w:start w:val="1"/>
        <w:numFmt w:val="lowerLetter"/>
        <w:pStyle w:val="Listaistyle"/>
        <w:lvlText w:val="%1."/>
        <w:lvlJc w:val="left"/>
        <w:pPr>
          <w:ind w:left="284" w:hanging="284"/>
        </w:pPr>
        <w:rPr>
          <w:rFonts w:ascii="Arial" w:hAnsi="Arial" w:hint="default"/>
          <w:color w:val="auto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 w16cid:durableId="12565509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18232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22968926">
    <w:abstractNumId w:val="0"/>
  </w:num>
  <w:num w:numId="39" w16cid:durableId="2076389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75452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08558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711972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78599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44975834">
    <w:abstractNumId w:val="17"/>
  </w:num>
  <w:num w:numId="45" w16cid:durableId="484971534">
    <w:abstractNumId w:val="7"/>
  </w:num>
  <w:num w:numId="46" w16cid:durableId="543249360">
    <w:abstractNumId w:val="1"/>
  </w:num>
  <w:num w:numId="47" w16cid:durableId="390160168">
    <w:abstractNumId w:val="23"/>
  </w:num>
  <w:num w:numId="48" w16cid:durableId="1554845840">
    <w:abstractNumId w:val="31"/>
  </w:num>
  <w:num w:numId="49" w16cid:durableId="676032593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DD"/>
    <w:rsid w:val="000015E1"/>
    <w:rsid w:val="00010B03"/>
    <w:rsid w:val="0001358E"/>
    <w:rsid w:val="000158EC"/>
    <w:rsid w:val="00016610"/>
    <w:rsid w:val="000169A4"/>
    <w:rsid w:val="0002066C"/>
    <w:rsid w:val="00023C4F"/>
    <w:rsid w:val="000308C7"/>
    <w:rsid w:val="00036265"/>
    <w:rsid w:val="0004258F"/>
    <w:rsid w:val="000432B1"/>
    <w:rsid w:val="00044F3F"/>
    <w:rsid w:val="000462FD"/>
    <w:rsid w:val="000538B7"/>
    <w:rsid w:val="000724AE"/>
    <w:rsid w:val="00072776"/>
    <w:rsid w:val="000746F5"/>
    <w:rsid w:val="00075E52"/>
    <w:rsid w:val="00080F8A"/>
    <w:rsid w:val="0009568A"/>
    <w:rsid w:val="000B6774"/>
    <w:rsid w:val="000C156E"/>
    <w:rsid w:val="000C2639"/>
    <w:rsid w:val="000C30BE"/>
    <w:rsid w:val="000C3EBC"/>
    <w:rsid w:val="000D598D"/>
    <w:rsid w:val="000E0ACD"/>
    <w:rsid w:val="000E57A6"/>
    <w:rsid w:val="000E6BCB"/>
    <w:rsid w:val="000E7A37"/>
    <w:rsid w:val="000F1646"/>
    <w:rsid w:val="000F1ABF"/>
    <w:rsid w:val="000F68B0"/>
    <w:rsid w:val="000F6917"/>
    <w:rsid w:val="0010096A"/>
    <w:rsid w:val="00112E8F"/>
    <w:rsid w:val="00113775"/>
    <w:rsid w:val="001174AE"/>
    <w:rsid w:val="001268BC"/>
    <w:rsid w:val="001479C0"/>
    <w:rsid w:val="00151599"/>
    <w:rsid w:val="00156958"/>
    <w:rsid w:val="00156B77"/>
    <w:rsid w:val="00162D54"/>
    <w:rsid w:val="00180BA5"/>
    <w:rsid w:val="00186F22"/>
    <w:rsid w:val="001874DA"/>
    <w:rsid w:val="00187622"/>
    <w:rsid w:val="001A0D77"/>
    <w:rsid w:val="001A2607"/>
    <w:rsid w:val="001C03D9"/>
    <w:rsid w:val="001C7835"/>
    <w:rsid w:val="001C7E31"/>
    <w:rsid w:val="001D3345"/>
    <w:rsid w:val="001D3AFD"/>
    <w:rsid w:val="001D5AE5"/>
    <w:rsid w:val="001F13C1"/>
    <w:rsid w:val="001F3B8A"/>
    <w:rsid w:val="001F446D"/>
    <w:rsid w:val="00221AB7"/>
    <w:rsid w:val="00222F8C"/>
    <w:rsid w:val="00240C11"/>
    <w:rsid w:val="0024580B"/>
    <w:rsid w:val="00245834"/>
    <w:rsid w:val="00245D25"/>
    <w:rsid w:val="00246435"/>
    <w:rsid w:val="00246BCF"/>
    <w:rsid w:val="00270834"/>
    <w:rsid w:val="0027605E"/>
    <w:rsid w:val="00284179"/>
    <w:rsid w:val="00290EB8"/>
    <w:rsid w:val="002B611A"/>
    <w:rsid w:val="002C2358"/>
    <w:rsid w:val="002D1E7D"/>
    <w:rsid w:val="002E5AA6"/>
    <w:rsid w:val="002F19A5"/>
    <w:rsid w:val="002F6B72"/>
    <w:rsid w:val="00305171"/>
    <w:rsid w:val="00307524"/>
    <w:rsid w:val="00307A86"/>
    <w:rsid w:val="003136C1"/>
    <w:rsid w:val="0032768A"/>
    <w:rsid w:val="0034680A"/>
    <w:rsid w:val="00351C1E"/>
    <w:rsid w:val="00352145"/>
    <w:rsid w:val="0035585C"/>
    <w:rsid w:val="00357625"/>
    <w:rsid w:val="00363617"/>
    <w:rsid w:val="00363FF8"/>
    <w:rsid w:val="00365A8E"/>
    <w:rsid w:val="00365DA0"/>
    <w:rsid w:val="00371471"/>
    <w:rsid w:val="00372786"/>
    <w:rsid w:val="0037721D"/>
    <w:rsid w:val="0038102A"/>
    <w:rsid w:val="0039489A"/>
    <w:rsid w:val="003A5F72"/>
    <w:rsid w:val="003B67D3"/>
    <w:rsid w:val="003D23A3"/>
    <w:rsid w:val="003D3B31"/>
    <w:rsid w:val="003D5856"/>
    <w:rsid w:val="003E0E75"/>
    <w:rsid w:val="003E1705"/>
    <w:rsid w:val="003E3212"/>
    <w:rsid w:val="003E4C4E"/>
    <w:rsid w:val="003F3B7F"/>
    <w:rsid w:val="00401E1B"/>
    <w:rsid w:val="00402F7A"/>
    <w:rsid w:val="00404E4F"/>
    <w:rsid w:val="004103FF"/>
    <w:rsid w:val="00420E97"/>
    <w:rsid w:val="0042339A"/>
    <w:rsid w:val="0042508F"/>
    <w:rsid w:val="004325EE"/>
    <w:rsid w:val="00435C58"/>
    <w:rsid w:val="00442393"/>
    <w:rsid w:val="00445422"/>
    <w:rsid w:val="00450A20"/>
    <w:rsid w:val="004635FD"/>
    <w:rsid w:val="00473253"/>
    <w:rsid w:val="00473A19"/>
    <w:rsid w:val="00473BB9"/>
    <w:rsid w:val="004978AC"/>
    <w:rsid w:val="004A7274"/>
    <w:rsid w:val="004B2CD5"/>
    <w:rsid w:val="004B609E"/>
    <w:rsid w:val="004B6AF9"/>
    <w:rsid w:val="004B6DBA"/>
    <w:rsid w:val="004B7088"/>
    <w:rsid w:val="004C188B"/>
    <w:rsid w:val="004C6A55"/>
    <w:rsid w:val="004D2128"/>
    <w:rsid w:val="004D4AD2"/>
    <w:rsid w:val="004E04DC"/>
    <w:rsid w:val="004E22D6"/>
    <w:rsid w:val="004E28C6"/>
    <w:rsid w:val="004F138F"/>
    <w:rsid w:val="00504CCF"/>
    <w:rsid w:val="005141E8"/>
    <w:rsid w:val="00514483"/>
    <w:rsid w:val="0051497F"/>
    <w:rsid w:val="005200DB"/>
    <w:rsid w:val="005216B6"/>
    <w:rsid w:val="00523255"/>
    <w:rsid w:val="0052373A"/>
    <w:rsid w:val="00524A68"/>
    <w:rsid w:val="0053448E"/>
    <w:rsid w:val="00545E55"/>
    <w:rsid w:val="00550C99"/>
    <w:rsid w:val="0055139E"/>
    <w:rsid w:val="005527F3"/>
    <w:rsid w:val="00553413"/>
    <w:rsid w:val="00555A9C"/>
    <w:rsid w:val="005570CA"/>
    <w:rsid w:val="00557E7F"/>
    <w:rsid w:val="00577166"/>
    <w:rsid w:val="005777E0"/>
    <w:rsid w:val="0058369E"/>
    <w:rsid w:val="00593314"/>
    <w:rsid w:val="005942D8"/>
    <w:rsid w:val="00594496"/>
    <w:rsid w:val="005979BF"/>
    <w:rsid w:val="005A623B"/>
    <w:rsid w:val="005B30FD"/>
    <w:rsid w:val="005C0981"/>
    <w:rsid w:val="005C346A"/>
    <w:rsid w:val="005C4ABE"/>
    <w:rsid w:val="005C6618"/>
    <w:rsid w:val="005D533B"/>
    <w:rsid w:val="005D62DE"/>
    <w:rsid w:val="005E1F0A"/>
    <w:rsid w:val="005E2E90"/>
    <w:rsid w:val="005E49F8"/>
    <w:rsid w:val="005E4B74"/>
    <w:rsid w:val="005E508E"/>
    <w:rsid w:val="005E5523"/>
    <w:rsid w:val="00602A24"/>
    <w:rsid w:val="00603FD5"/>
    <w:rsid w:val="00610BDF"/>
    <w:rsid w:val="006150FA"/>
    <w:rsid w:val="00617EE6"/>
    <w:rsid w:val="0063029C"/>
    <w:rsid w:val="00637D03"/>
    <w:rsid w:val="00642734"/>
    <w:rsid w:val="006467AF"/>
    <w:rsid w:val="006514E0"/>
    <w:rsid w:val="0065199A"/>
    <w:rsid w:val="00660E57"/>
    <w:rsid w:val="00666286"/>
    <w:rsid w:val="006713A4"/>
    <w:rsid w:val="00673B09"/>
    <w:rsid w:val="0068724F"/>
    <w:rsid w:val="006926B0"/>
    <w:rsid w:val="006A04B2"/>
    <w:rsid w:val="006A0A10"/>
    <w:rsid w:val="006A74B2"/>
    <w:rsid w:val="006B59DF"/>
    <w:rsid w:val="006C44CE"/>
    <w:rsid w:val="006C4AF4"/>
    <w:rsid w:val="006C75BD"/>
    <w:rsid w:val="006D17CA"/>
    <w:rsid w:val="006D3F2F"/>
    <w:rsid w:val="006E3536"/>
    <w:rsid w:val="006F3C22"/>
    <w:rsid w:val="00714488"/>
    <w:rsid w:val="0072060D"/>
    <w:rsid w:val="00723E40"/>
    <w:rsid w:val="00726145"/>
    <w:rsid w:val="00734B0E"/>
    <w:rsid w:val="00737310"/>
    <w:rsid w:val="00743120"/>
    <w:rsid w:val="00744211"/>
    <w:rsid w:val="00746C03"/>
    <w:rsid w:val="00753B44"/>
    <w:rsid w:val="00761541"/>
    <w:rsid w:val="0076286C"/>
    <w:rsid w:val="00763DCD"/>
    <w:rsid w:val="0076706A"/>
    <w:rsid w:val="0078339F"/>
    <w:rsid w:val="0079782F"/>
    <w:rsid w:val="007A0363"/>
    <w:rsid w:val="007A057E"/>
    <w:rsid w:val="007A1C6D"/>
    <w:rsid w:val="007F1420"/>
    <w:rsid w:val="007F1762"/>
    <w:rsid w:val="007F240F"/>
    <w:rsid w:val="008031A7"/>
    <w:rsid w:val="00806490"/>
    <w:rsid w:val="0082077A"/>
    <w:rsid w:val="00833CCC"/>
    <w:rsid w:val="008410EA"/>
    <w:rsid w:val="0085439B"/>
    <w:rsid w:val="00873513"/>
    <w:rsid w:val="008754E1"/>
    <w:rsid w:val="00877324"/>
    <w:rsid w:val="00877980"/>
    <w:rsid w:val="00882C74"/>
    <w:rsid w:val="00883A4C"/>
    <w:rsid w:val="008856FD"/>
    <w:rsid w:val="00894A3C"/>
    <w:rsid w:val="008A0598"/>
    <w:rsid w:val="008B47A4"/>
    <w:rsid w:val="008B4965"/>
    <w:rsid w:val="008C28B8"/>
    <w:rsid w:val="008D1ABD"/>
    <w:rsid w:val="008D40CE"/>
    <w:rsid w:val="008F3200"/>
    <w:rsid w:val="00900B6B"/>
    <w:rsid w:val="00903998"/>
    <w:rsid w:val="00907A3C"/>
    <w:rsid w:val="0092788E"/>
    <w:rsid w:val="009336B5"/>
    <w:rsid w:val="009337A1"/>
    <w:rsid w:val="00936068"/>
    <w:rsid w:val="00936884"/>
    <w:rsid w:val="009412D8"/>
    <w:rsid w:val="0094613E"/>
    <w:rsid w:val="009517CC"/>
    <w:rsid w:val="009605E0"/>
    <w:rsid w:val="009615D4"/>
    <w:rsid w:val="00962DEC"/>
    <w:rsid w:val="00965523"/>
    <w:rsid w:val="00974677"/>
    <w:rsid w:val="00975412"/>
    <w:rsid w:val="0097665A"/>
    <w:rsid w:val="00984BC2"/>
    <w:rsid w:val="00985207"/>
    <w:rsid w:val="0098539D"/>
    <w:rsid w:val="00993A2A"/>
    <w:rsid w:val="009945B0"/>
    <w:rsid w:val="009958CA"/>
    <w:rsid w:val="00997E63"/>
    <w:rsid w:val="009A2F17"/>
    <w:rsid w:val="009A3B48"/>
    <w:rsid w:val="009B621B"/>
    <w:rsid w:val="009D24F5"/>
    <w:rsid w:val="009D3D61"/>
    <w:rsid w:val="009D753D"/>
    <w:rsid w:val="009E7C33"/>
    <w:rsid w:val="009F00C5"/>
    <w:rsid w:val="00A01CE6"/>
    <w:rsid w:val="00A04CEA"/>
    <w:rsid w:val="00A065B1"/>
    <w:rsid w:val="00A13664"/>
    <w:rsid w:val="00A145DA"/>
    <w:rsid w:val="00A17E6B"/>
    <w:rsid w:val="00A2095A"/>
    <w:rsid w:val="00A22DA9"/>
    <w:rsid w:val="00A2333A"/>
    <w:rsid w:val="00A266C0"/>
    <w:rsid w:val="00A31715"/>
    <w:rsid w:val="00A31CD9"/>
    <w:rsid w:val="00A37631"/>
    <w:rsid w:val="00A43FF7"/>
    <w:rsid w:val="00A503C9"/>
    <w:rsid w:val="00A56BC3"/>
    <w:rsid w:val="00A56CB2"/>
    <w:rsid w:val="00A647C4"/>
    <w:rsid w:val="00A669AB"/>
    <w:rsid w:val="00A71695"/>
    <w:rsid w:val="00A850C5"/>
    <w:rsid w:val="00A90151"/>
    <w:rsid w:val="00A90FF4"/>
    <w:rsid w:val="00A91F48"/>
    <w:rsid w:val="00A9359B"/>
    <w:rsid w:val="00AA409D"/>
    <w:rsid w:val="00AA4671"/>
    <w:rsid w:val="00AA5BA0"/>
    <w:rsid w:val="00AB4889"/>
    <w:rsid w:val="00AB6EC5"/>
    <w:rsid w:val="00AC2B8D"/>
    <w:rsid w:val="00AC411C"/>
    <w:rsid w:val="00AD201C"/>
    <w:rsid w:val="00AD5259"/>
    <w:rsid w:val="00AE376B"/>
    <w:rsid w:val="00AF09EE"/>
    <w:rsid w:val="00AF5E7E"/>
    <w:rsid w:val="00AF6492"/>
    <w:rsid w:val="00AF6FB1"/>
    <w:rsid w:val="00B020ED"/>
    <w:rsid w:val="00B04405"/>
    <w:rsid w:val="00B047B1"/>
    <w:rsid w:val="00B06409"/>
    <w:rsid w:val="00B15ED2"/>
    <w:rsid w:val="00B23603"/>
    <w:rsid w:val="00B27997"/>
    <w:rsid w:val="00B3749D"/>
    <w:rsid w:val="00B4315C"/>
    <w:rsid w:val="00B52D57"/>
    <w:rsid w:val="00B5344B"/>
    <w:rsid w:val="00B56B76"/>
    <w:rsid w:val="00B65C60"/>
    <w:rsid w:val="00B65DAA"/>
    <w:rsid w:val="00B66B2F"/>
    <w:rsid w:val="00B67B06"/>
    <w:rsid w:val="00B82989"/>
    <w:rsid w:val="00B8469F"/>
    <w:rsid w:val="00B87859"/>
    <w:rsid w:val="00B91D47"/>
    <w:rsid w:val="00B92332"/>
    <w:rsid w:val="00B92353"/>
    <w:rsid w:val="00BA5E81"/>
    <w:rsid w:val="00BA7623"/>
    <w:rsid w:val="00BB17CE"/>
    <w:rsid w:val="00BC1E22"/>
    <w:rsid w:val="00BC3993"/>
    <w:rsid w:val="00BC752E"/>
    <w:rsid w:val="00BD1793"/>
    <w:rsid w:val="00BD1A90"/>
    <w:rsid w:val="00BD4B45"/>
    <w:rsid w:val="00BF301C"/>
    <w:rsid w:val="00BF68C8"/>
    <w:rsid w:val="00BF7557"/>
    <w:rsid w:val="00C00820"/>
    <w:rsid w:val="00C01C87"/>
    <w:rsid w:val="00C01E68"/>
    <w:rsid w:val="00C11924"/>
    <w:rsid w:val="00C129F6"/>
    <w:rsid w:val="00C13F53"/>
    <w:rsid w:val="00C326F9"/>
    <w:rsid w:val="00C3588F"/>
    <w:rsid w:val="00C37A29"/>
    <w:rsid w:val="00C4029F"/>
    <w:rsid w:val="00C42A89"/>
    <w:rsid w:val="00C51900"/>
    <w:rsid w:val="00C52C37"/>
    <w:rsid w:val="00C618EA"/>
    <w:rsid w:val="00C63544"/>
    <w:rsid w:val="00C83E32"/>
    <w:rsid w:val="00C87511"/>
    <w:rsid w:val="00C93FB5"/>
    <w:rsid w:val="00C94EFD"/>
    <w:rsid w:val="00CA5035"/>
    <w:rsid w:val="00CA6E63"/>
    <w:rsid w:val="00CB1B79"/>
    <w:rsid w:val="00CC0379"/>
    <w:rsid w:val="00CD426F"/>
    <w:rsid w:val="00CD61EB"/>
    <w:rsid w:val="00CD7DDD"/>
    <w:rsid w:val="00CE7292"/>
    <w:rsid w:val="00CF02F0"/>
    <w:rsid w:val="00CF1D7C"/>
    <w:rsid w:val="00D164EB"/>
    <w:rsid w:val="00D16F74"/>
    <w:rsid w:val="00D32CB8"/>
    <w:rsid w:val="00D32CFE"/>
    <w:rsid w:val="00D34060"/>
    <w:rsid w:val="00D41AA0"/>
    <w:rsid w:val="00D43CDA"/>
    <w:rsid w:val="00D46EDD"/>
    <w:rsid w:val="00D53FE4"/>
    <w:rsid w:val="00D60649"/>
    <w:rsid w:val="00D61DA3"/>
    <w:rsid w:val="00D77FC0"/>
    <w:rsid w:val="00D83923"/>
    <w:rsid w:val="00D93869"/>
    <w:rsid w:val="00D9419D"/>
    <w:rsid w:val="00DB1DF9"/>
    <w:rsid w:val="00DB4B9F"/>
    <w:rsid w:val="00DB4C6F"/>
    <w:rsid w:val="00DC0B7C"/>
    <w:rsid w:val="00DC260C"/>
    <w:rsid w:val="00DC5F62"/>
    <w:rsid w:val="00DD5251"/>
    <w:rsid w:val="00DE2E59"/>
    <w:rsid w:val="00DE54D6"/>
    <w:rsid w:val="00DF17AB"/>
    <w:rsid w:val="00DF4DB3"/>
    <w:rsid w:val="00DF4E3E"/>
    <w:rsid w:val="00E15238"/>
    <w:rsid w:val="00E17DC3"/>
    <w:rsid w:val="00E20477"/>
    <w:rsid w:val="00E25EDF"/>
    <w:rsid w:val="00E32F93"/>
    <w:rsid w:val="00E36E23"/>
    <w:rsid w:val="00E42F70"/>
    <w:rsid w:val="00E50E40"/>
    <w:rsid w:val="00E53AD4"/>
    <w:rsid w:val="00E54B2B"/>
    <w:rsid w:val="00E857FC"/>
    <w:rsid w:val="00E916D1"/>
    <w:rsid w:val="00E92B74"/>
    <w:rsid w:val="00EA0D73"/>
    <w:rsid w:val="00EA163C"/>
    <w:rsid w:val="00EA1943"/>
    <w:rsid w:val="00EA7C95"/>
    <w:rsid w:val="00EB098E"/>
    <w:rsid w:val="00EB537B"/>
    <w:rsid w:val="00EC2762"/>
    <w:rsid w:val="00EC4A92"/>
    <w:rsid w:val="00ED5189"/>
    <w:rsid w:val="00EE6F14"/>
    <w:rsid w:val="00F162D4"/>
    <w:rsid w:val="00F17C07"/>
    <w:rsid w:val="00F34ADA"/>
    <w:rsid w:val="00F440C3"/>
    <w:rsid w:val="00F46401"/>
    <w:rsid w:val="00F4702C"/>
    <w:rsid w:val="00F505B8"/>
    <w:rsid w:val="00F54544"/>
    <w:rsid w:val="00F553EF"/>
    <w:rsid w:val="00F567E2"/>
    <w:rsid w:val="00F5723B"/>
    <w:rsid w:val="00F634F6"/>
    <w:rsid w:val="00F666AC"/>
    <w:rsid w:val="00F66B3E"/>
    <w:rsid w:val="00F74201"/>
    <w:rsid w:val="00F84020"/>
    <w:rsid w:val="00F87B07"/>
    <w:rsid w:val="00F927A3"/>
    <w:rsid w:val="00F93061"/>
    <w:rsid w:val="00FA039C"/>
    <w:rsid w:val="00FA2CF2"/>
    <w:rsid w:val="00FB0B6E"/>
    <w:rsid w:val="00FB15EF"/>
    <w:rsid w:val="00FB4567"/>
    <w:rsid w:val="00FC2D8B"/>
    <w:rsid w:val="00FC42AB"/>
    <w:rsid w:val="00FC50D4"/>
    <w:rsid w:val="00FC672A"/>
    <w:rsid w:val="00FC79B5"/>
    <w:rsid w:val="00FD3306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EBC93"/>
  <w15:chartTrackingRefBased/>
  <w15:docId w15:val="{405F4CDD-7024-492A-9EB2-29D620FF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035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734"/>
    <w:pPr>
      <w:keepNext/>
      <w:keepLines/>
      <w:outlineLvl w:val="0"/>
    </w:pPr>
    <w:rPr>
      <w:rFonts w:asciiTheme="majorHAnsi" w:eastAsiaTheme="majorEastAsia" w:hAnsiTheme="majorHAnsi" w:cstheme="majorBidi"/>
      <w:color w:val="51967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734"/>
    <w:pPr>
      <w:keepNext/>
      <w:keepLines/>
      <w:outlineLvl w:val="1"/>
    </w:pPr>
    <w:rPr>
      <w:rFonts w:asciiTheme="majorHAnsi" w:eastAsiaTheme="majorEastAsia" w:hAnsiTheme="majorHAnsi" w:cstheme="majorBidi"/>
      <w:b/>
      <w:color w:val="51967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2734"/>
    <w:pPr>
      <w:keepNext/>
      <w:keepLines/>
      <w:outlineLvl w:val="2"/>
    </w:pPr>
    <w:rPr>
      <w:rFonts w:asciiTheme="majorHAnsi" w:eastAsiaTheme="majorEastAsia" w:hAnsiTheme="majorHAnsi" w:cstheme="majorBidi"/>
      <w:b/>
      <w:color w:val="0E3A32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2734"/>
    <w:pPr>
      <w:keepNext/>
      <w:keepLines/>
      <w:outlineLvl w:val="3"/>
    </w:pPr>
    <w:rPr>
      <w:rFonts w:asciiTheme="majorHAnsi" w:eastAsiaTheme="majorEastAsia" w:hAnsiTheme="majorHAnsi" w:cstheme="majorBidi"/>
      <w:iCs/>
      <w:caps/>
      <w:color w:val="51967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312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EC4A92"/>
    <w:pPr>
      <w:spacing w:after="0" w:line="240" w:lineRule="auto"/>
    </w:pPr>
    <w:rPr>
      <w:sz w:val="20"/>
    </w:r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82"/>
    <w:unhideWhenUsed/>
    <w:qFormat/>
    <w:rsid w:val="00AC2B8D"/>
    <w:pPr>
      <w:numPr>
        <w:numId w:val="25"/>
      </w:numPr>
      <w:ind w:left="284" w:hanging="284"/>
    </w:pPr>
  </w:style>
  <w:style w:type="paragraph" w:styleId="ListBullet2">
    <w:name w:val="List Bullet 2"/>
    <w:basedOn w:val="Normal"/>
    <w:uiPriority w:val="82"/>
    <w:unhideWhenUsed/>
    <w:qFormat/>
    <w:rsid w:val="00DC260C"/>
    <w:pPr>
      <w:numPr>
        <w:ilvl w:val="1"/>
        <w:numId w:val="7"/>
      </w:numPr>
      <w:ind w:left="284" w:hanging="284"/>
    </w:pPr>
  </w:style>
  <w:style w:type="paragraph" w:styleId="ListNumber">
    <w:name w:val="List Number"/>
    <w:basedOn w:val="Normal"/>
    <w:uiPriority w:val="79"/>
    <w:qFormat/>
    <w:rsid w:val="00187622"/>
    <w:pPr>
      <w:numPr>
        <w:numId w:val="12"/>
      </w:numPr>
    </w:pPr>
  </w:style>
  <w:style w:type="numbering" w:customStyle="1" w:styleId="Bullets">
    <w:name w:val="Bullets"/>
    <w:uiPriority w:val="99"/>
    <w:rsid w:val="00FC42AB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42734"/>
    <w:rPr>
      <w:rFonts w:asciiTheme="majorHAnsi" w:eastAsiaTheme="majorEastAsia" w:hAnsiTheme="majorHAnsi" w:cstheme="majorBidi"/>
      <w:color w:val="519674"/>
      <w:sz w:val="40"/>
      <w:szCs w:val="32"/>
    </w:rPr>
  </w:style>
  <w:style w:type="paragraph" w:styleId="ListNumber2">
    <w:name w:val="List Number 2"/>
    <w:basedOn w:val="Normal"/>
    <w:uiPriority w:val="79"/>
    <w:qFormat/>
    <w:rsid w:val="00187622"/>
    <w:pPr>
      <w:numPr>
        <w:ilvl w:val="1"/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642734"/>
    <w:rPr>
      <w:rFonts w:asciiTheme="majorHAnsi" w:eastAsiaTheme="majorEastAsia" w:hAnsiTheme="majorHAnsi" w:cstheme="majorBidi"/>
      <w:b/>
      <w:color w:val="519674"/>
      <w:sz w:val="24"/>
      <w:szCs w:val="26"/>
    </w:rPr>
  </w:style>
  <w:style w:type="paragraph" w:styleId="ListParagraph">
    <w:name w:val="List Paragraph"/>
    <w:basedOn w:val="Normal"/>
    <w:uiPriority w:val="34"/>
    <w:semiHidden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357625"/>
    <w:pPr>
      <w:tabs>
        <w:tab w:val="center" w:pos="4513"/>
        <w:tab w:val="right" w:pos="9026"/>
      </w:tabs>
      <w:spacing w:after="40"/>
    </w:pPr>
    <w:rPr>
      <w:color w:val="808080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357625"/>
    <w:rPr>
      <w:color w:val="808080"/>
      <w:sz w:val="15"/>
    </w:rPr>
  </w:style>
  <w:style w:type="numbering" w:customStyle="1" w:styleId="Numbering">
    <w:name w:val="Numbering"/>
    <w:uiPriority w:val="99"/>
    <w:rsid w:val="00D16F74"/>
    <w:pPr>
      <w:numPr>
        <w:numId w:val="2"/>
      </w:numPr>
    </w:pPr>
  </w:style>
  <w:style w:type="paragraph" w:styleId="ListBullet3">
    <w:name w:val="List Bullet 3"/>
    <w:basedOn w:val="Normal"/>
    <w:uiPriority w:val="99"/>
    <w:unhideWhenUsed/>
    <w:rsid w:val="00FC42AB"/>
    <w:pPr>
      <w:numPr>
        <w:ilvl w:val="2"/>
        <w:numId w:val="7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79"/>
    <w:qFormat/>
    <w:rsid w:val="00187622"/>
    <w:pPr>
      <w:numPr>
        <w:ilvl w:val="2"/>
        <w:numId w:val="12"/>
      </w:numPr>
      <w:tabs>
        <w:tab w:val="clear" w:pos="1134"/>
      </w:tabs>
    </w:pPr>
  </w:style>
  <w:style w:type="paragraph" w:styleId="ListNumber4">
    <w:name w:val="List Number 4"/>
    <w:basedOn w:val="Normal"/>
    <w:uiPriority w:val="79"/>
    <w:qFormat/>
    <w:rsid w:val="00187622"/>
    <w:pPr>
      <w:numPr>
        <w:ilvl w:val="3"/>
        <w:numId w:val="12"/>
      </w:numPr>
    </w:pPr>
  </w:style>
  <w:style w:type="paragraph" w:styleId="ListNumber5">
    <w:name w:val="List Number 5"/>
    <w:basedOn w:val="Normal"/>
    <w:uiPriority w:val="79"/>
    <w:qFormat/>
    <w:rsid w:val="00187622"/>
    <w:pPr>
      <w:numPr>
        <w:ilvl w:val="4"/>
        <w:numId w:val="12"/>
      </w:numPr>
    </w:pPr>
  </w:style>
  <w:style w:type="paragraph" w:styleId="ListContinue">
    <w:name w:val="List Continue"/>
    <w:basedOn w:val="Normal"/>
    <w:uiPriority w:val="99"/>
    <w:unhideWhenUsed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42734"/>
    <w:rPr>
      <w:rFonts w:asciiTheme="majorHAnsi" w:eastAsiaTheme="majorEastAsia" w:hAnsiTheme="majorHAnsi" w:cstheme="majorBidi"/>
      <w:b/>
      <w:color w:val="0E3A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2734"/>
    <w:rPr>
      <w:rFonts w:asciiTheme="majorHAnsi" w:eastAsiaTheme="majorEastAsia" w:hAnsiTheme="majorHAnsi" w:cstheme="majorBidi"/>
      <w:iCs/>
      <w:caps/>
      <w:color w:val="519674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43120"/>
    <w:rPr>
      <w:rFonts w:asciiTheme="majorHAnsi" w:eastAsiaTheme="majorEastAsia" w:hAnsiTheme="majorHAnsi" w:cstheme="majorBidi"/>
      <w:b/>
      <w:sz w:val="20"/>
    </w:rPr>
  </w:style>
  <w:style w:type="numbering" w:customStyle="1" w:styleId="ListHeadings">
    <w:name w:val="List Headings"/>
    <w:uiPriority w:val="99"/>
    <w:rsid w:val="006B59DF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rsid w:val="00EC4A92"/>
    <w:pPr>
      <w:framePr w:w="5103" w:h="3402" w:wrap="around" w:vAnchor="page" w:hAnchor="page" w:x="5955" w:y="1135" w:anchorLock="1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A92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qFormat/>
    <w:rsid w:val="00753B44"/>
    <w:pPr>
      <w:pBdr>
        <w:top w:val="single" w:sz="4" w:space="4" w:color="F2F2F2" w:themeColor="background1" w:themeShade="F2"/>
        <w:left w:val="single" w:sz="4" w:space="4" w:color="F2F2F2" w:themeColor="background1" w:themeShade="F2"/>
        <w:bottom w:val="single" w:sz="4" w:space="4" w:color="F2F2F2" w:themeColor="background1" w:themeShade="F2"/>
        <w:right w:val="single" w:sz="4" w:space="4" w:color="F2F2F2" w:themeColor="background1" w:themeShade="F2"/>
      </w:pBdr>
      <w:shd w:val="clear" w:color="auto" w:fill="F2F2F2" w:themeFill="background1" w:themeFillShade="F2"/>
      <w:tabs>
        <w:tab w:val="left" w:pos="10490"/>
      </w:tabs>
      <w:ind w:left="425" w:right="425"/>
      <w:jc w:val="both"/>
    </w:pPr>
    <w:rPr>
      <w:lang w:val="en-US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rsid w:val="00753B44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rsid w:val="00753B44"/>
    <w:rPr>
      <w:sz w:val="20"/>
      <w:shd w:val="clear" w:color="auto" w:fill="F2F2F2" w:themeFill="background1" w:themeFillShade="F2"/>
      <w:lang w:val="en-US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rsid w:val="00753B44"/>
    <w:rPr>
      <w:b/>
      <w:sz w:val="20"/>
      <w:shd w:val="clear" w:color="auto" w:fill="F2F2F2" w:themeFill="background1" w:themeFillShade="F2"/>
      <w:lang w:val="en-US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qFormat/>
    <w:rsid w:val="00D93869"/>
    <w:pPr>
      <w:numPr>
        <w:numId w:val="8"/>
      </w:numPr>
      <w:ind w:left="709" w:hanging="709"/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qFormat/>
    <w:rsid w:val="00642734"/>
    <w:pPr>
      <w:numPr>
        <w:ilvl w:val="1"/>
        <w:numId w:val="8"/>
      </w:numPr>
      <w:ind w:left="709" w:hanging="709"/>
    </w:pPr>
    <w:rPr>
      <w:color w:val="0E3A32"/>
    </w:rPr>
  </w:style>
  <w:style w:type="character" w:customStyle="1" w:styleId="NumberedHeading1Char">
    <w:name w:val="Numbered Heading 1 Char"/>
    <w:basedOn w:val="Heading1Char"/>
    <w:link w:val="NumberedHeading1"/>
    <w:uiPriority w:val="12"/>
    <w:rsid w:val="00D93869"/>
    <w:rPr>
      <w:rFonts w:asciiTheme="majorHAnsi" w:eastAsiaTheme="majorEastAsia" w:hAnsiTheme="majorHAnsi" w:cstheme="majorBidi"/>
      <w:color w:val="F0572A" w:themeColor="accent5"/>
      <w:sz w:val="40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rsid w:val="00642734"/>
    <w:rPr>
      <w:rFonts w:asciiTheme="majorHAnsi" w:eastAsiaTheme="majorEastAsia" w:hAnsiTheme="majorHAnsi" w:cstheme="majorBidi"/>
      <w:b/>
      <w:color w:val="0E3A32"/>
      <w:sz w:val="24"/>
      <w:szCs w:val="26"/>
    </w:rPr>
  </w:style>
  <w:style w:type="paragraph" w:styleId="ListContinue5">
    <w:name w:val="List Continue 5"/>
    <w:basedOn w:val="Normal"/>
    <w:uiPriority w:val="99"/>
    <w:unhideWhenUsed/>
    <w:rsid w:val="00593314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EC4A92"/>
    <w:pPr>
      <w:framePr w:w="5103" w:h="3402" w:wrap="around" w:vAnchor="page" w:hAnchor="page" w:x="5955" w:y="1135"/>
      <w:numPr>
        <w:ilvl w:val="1"/>
      </w:numPr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C4A92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9945B0"/>
    <w:pPr>
      <w:spacing w:before="240" w:after="720" w:line="216" w:lineRule="auto"/>
    </w:pPr>
    <w:rPr>
      <w:color w:val="F0572A" w:themeColor="accent5"/>
      <w:sz w:val="52"/>
    </w:rPr>
  </w:style>
  <w:style w:type="paragraph" w:customStyle="1" w:styleId="Covertextbox">
    <w:name w:val="Cover text box"/>
    <w:basedOn w:val="Normal"/>
    <w:semiHidden/>
    <w:rsid w:val="00E916D1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rsid w:val="00E916D1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table" w:styleId="TableGrid">
    <w:name w:val="Table Grid"/>
    <w:basedOn w:val="TableNormal"/>
    <w:uiPriority w:val="39"/>
    <w:rsid w:val="00E9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Heading2">
    <w:name w:val="Cover Heading 2"/>
    <w:basedOn w:val="CoverHeading1"/>
    <w:next w:val="Normal"/>
    <w:uiPriority w:val="11"/>
    <w:rsid w:val="00E916D1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83"/>
    <w:rsid w:val="00187622"/>
    <w:pPr>
      <w:numPr>
        <w:numId w:val="4"/>
      </w:numPr>
      <w:ind w:left="568" w:hanging="284"/>
    </w:pPr>
  </w:style>
  <w:style w:type="paragraph" w:styleId="List2">
    <w:name w:val="List 2"/>
    <w:basedOn w:val="Normal"/>
    <w:uiPriority w:val="83"/>
    <w:rsid w:val="00187622"/>
    <w:pPr>
      <w:numPr>
        <w:ilvl w:val="1"/>
        <w:numId w:val="4"/>
      </w:numPr>
    </w:pPr>
  </w:style>
  <w:style w:type="paragraph" w:styleId="List3">
    <w:name w:val="List 3"/>
    <w:basedOn w:val="Normal"/>
    <w:uiPriority w:val="99"/>
    <w:semiHidden/>
    <w:rsid w:val="00365DA0"/>
    <w:pPr>
      <w:ind w:left="849" w:hanging="283"/>
      <w:contextualSpacing/>
    </w:pPr>
  </w:style>
  <w:style w:type="numbering" w:customStyle="1" w:styleId="LetteredList">
    <w:name w:val="Lettered List"/>
    <w:uiPriority w:val="99"/>
    <w:rsid w:val="00365DA0"/>
    <w:pPr>
      <w:numPr>
        <w:numId w:val="4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qFormat/>
    <w:rsid w:val="00EC4A92"/>
    <w:pPr>
      <w:pageBreakBefore/>
      <w:numPr>
        <w:numId w:val="6"/>
      </w:numPr>
    </w:pPr>
  </w:style>
  <w:style w:type="numbering" w:customStyle="1" w:styleId="AppendixList">
    <w:name w:val="Appendix List"/>
    <w:uiPriority w:val="99"/>
    <w:rsid w:val="00113775"/>
    <w:pPr>
      <w:numPr>
        <w:numId w:val="5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rsid w:val="00EC4A92"/>
    <w:rPr>
      <w:rFonts w:asciiTheme="majorHAnsi" w:eastAsiaTheme="majorEastAsia" w:hAnsiTheme="majorHAnsi" w:cstheme="majorBidi"/>
      <w:color w:val="F0572A" w:themeColor="accent5"/>
      <w:sz w:val="40"/>
      <w:szCs w:val="32"/>
    </w:rPr>
  </w:style>
  <w:style w:type="paragraph" w:styleId="Caption">
    <w:name w:val="caption"/>
    <w:aliases w:val="Table Heading"/>
    <w:basedOn w:val="TableText"/>
    <w:next w:val="Normal"/>
    <w:uiPriority w:val="14"/>
    <w:qFormat/>
    <w:rsid w:val="00743120"/>
    <w:pPr>
      <w:spacing w:before="120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6D17CA"/>
    <w:pPr>
      <w:tabs>
        <w:tab w:val="left" w:pos="425"/>
        <w:tab w:val="right" w:leader="dot" w:pos="9628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365A8E"/>
    <w:pPr>
      <w:ind w:left="198"/>
    </w:pPr>
  </w:style>
  <w:style w:type="character" w:styleId="Hyperlink">
    <w:name w:val="Hyperlink"/>
    <w:basedOn w:val="DefaultParagraphFont"/>
    <w:uiPriority w:val="99"/>
    <w:unhideWhenUsed/>
    <w:rsid w:val="00C42A89"/>
    <w:rPr>
      <w:color w:val="F0572A"/>
      <w:u w:val="single"/>
    </w:rPr>
  </w:style>
  <w:style w:type="table" w:customStyle="1" w:styleId="CSUTableA">
    <w:name w:val="CSU Table A"/>
    <w:basedOn w:val="TableNormal"/>
    <w:uiPriority w:val="99"/>
    <w:rsid w:val="00072776"/>
    <w:pPr>
      <w:spacing w:after="0" w:line="240" w:lineRule="auto"/>
    </w:pPr>
    <w:tblPr>
      <w:tblBorders>
        <w:bottom w:val="single" w:sz="12" w:space="0" w:color="E8E8E8" w:themeColor="text1" w:themeTint="1A"/>
        <w:insideH w:val="single" w:sz="12" w:space="0" w:color="E8E8E8" w:themeColor="text1" w:themeTint="1A"/>
        <w:insideV w:val="single" w:sz="4" w:space="0" w:color="E8E8E8" w:themeColor="text1" w:themeTint="1A"/>
      </w:tblBorders>
      <w:tblCellMar>
        <w:top w:w="85" w:type="dxa"/>
        <w:left w:w="85" w:type="dxa"/>
        <w:right w:w="85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19674"/>
      </w:tcPr>
    </w:tblStylePr>
    <w:tblStylePr w:type="lastRow">
      <w:rPr>
        <w:b/>
      </w:rPr>
    </w:tblStylePr>
    <w:tblStylePr w:type="firstCol">
      <w:rPr>
        <w:b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B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0BA5"/>
    <w:rPr>
      <w:color w:val="736858" w:themeColor="followedHyperlink"/>
      <w:u w:val="single"/>
    </w:rPr>
  </w:style>
  <w:style w:type="table" w:customStyle="1" w:styleId="CSUTableB">
    <w:name w:val="CSU Table B"/>
    <w:basedOn w:val="TableNormal"/>
    <w:uiPriority w:val="99"/>
    <w:rsid w:val="00AB4889"/>
    <w:pPr>
      <w:spacing w:after="0" w:line="240" w:lineRule="auto"/>
    </w:pPr>
    <w:tblPr>
      <w:tblStyleRowBandSize w:val="1"/>
      <w:tblBorders>
        <w:top w:val="single" w:sz="12" w:space="0" w:color="519674"/>
        <w:bottom w:val="single" w:sz="12" w:space="0" w:color="519674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519674"/>
      </w:rPr>
      <w:tblPr/>
      <w:tcPr>
        <w:tcBorders>
          <w:top w:val="nil"/>
          <w:left w:val="nil"/>
          <w:bottom w:val="single" w:sz="12" w:space="0" w:color="5196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uiPriority w:val="14"/>
    <w:qFormat/>
    <w:rsid w:val="00F34ADA"/>
    <w:rPr>
      <w:sz w:val="18"/>
      <w:szCs w:val="18"/>
    </w:rPr>
  </w:style>
  <w:style w:type="paragraph" w:customStyle="1" w:styleId="ComList">
    <w:name w:val="Com. List"/>
    <w:basedOn w:val="List2"/>
    <w:uiPriority w:val="15"/>
    <w:rsid w:val="002D1E7D"/>
    <w:pPr>
      <w:ind w:left="284"/>
    </w:pPr>
    <w:rPr>
      <w:sz w:val="18"/>
    </w:rPr>
  </w:style>
  <w:style w:type="paragraph" w:customStyle="1" w:styleId="NumberedHeading3">
    <w:name w:val="Numbered Heading 3"/>
    <w:basedOn w:val="NumberedHeading2"/>
    <w:next w:val="Normal"/>
    <w:uiPriority w:val="12"/>
    <w:qFormat/>
    <w:rsid w:val="00D93869"/>
    <w:pPr>
      <w:numPr>
        <w:ilvl w:val="2"/>
      </w:numPr>
      <w:ind w:left="992" w:hanging="992"/>
    </w:pPr>
    <w:rPr>
      <w:b w:val="0"/>
      <w:sz w:val="22"/>
      <w:szCs w:val="22"/>
    </w:rPr>
  </w:style>
  <w:style w:type="numbering" w:customStyle="1" w:styleId="Listailist">
    <w:name w:val="List a. i. (list)"/>
    <w:uiPriority w:val="99"/>
    <w:rsid w:val="00B047B1"/>
    <w:pPr>
      <w:numPr>
        <w:numId w:val="9"/>
      </w:numPr>
    </w:pPr>
  </w:style>
  <w:style w:type="paragraph" w:customStyle="1" w:styleId="Listaistyle">
    <w:name w:val="List a. i. (style)"/>
    <w:uiPriority w:val="80"/>
    <w:qFormat/>
    <w:rsid w:val="00E42F70"/>
    <w:pPr>
      <w:numPr>
        <w:numId w:val="19"/>
      </w:numPr>
      <w:spacing w:after="120" w:line="240" w:lineRule="auto"/>
    </w:pPr>
    <w:rPr>
      <w:rFonts w:ascii="Arial" w:hAnsi="Arial"/>
      <w:sz w:val="20"/>
    </w:rPr>
  </w:style>
  <w:style w:type="numbering" w:customStyle="1" w:styleId="TableListlist">
    <w:name w:val="Table List (list)"/>
    <w:uiPriority w:val="99"/>
    <w:rsid w:val="002B611A"/>
    <w:pPr>
      <w:numPr>
        <w:numId w:val="10"/>
      </w:numPr>
    </w:pPr>
  </w:style>
  <w:style w:type="paragraph" w:customStyle="1" w:styleId="TableListstyle">
    <w:name w:val="Table List (style)"/>
    <w:uiPriority w:val="15"/>
    <w:qFormat/>
    <w:rsid w:val="00E42F70"/>
    <w:pPr>
      <w:numPr>
        <w:numId w:val="16"/>
      </w:numPr>
      <w:spacing w:after="120" w:line="240" w:lineRule="auto"/>
    </w:pPr>
    <w:rPr>
      <w:rFonts w:ascii="Arial" w:hAnsi="Arial"/>
      <w:sz w:val="18"/>
      <w:szCs w:val="18"/>
    </w:rPr>
  </w:style>
  <w:style w:type="numbering" w:customStyle="1" w:styleId="ListMultilist">
    <w:name w:val="List Multi (list)"/>
    <w:uiPriority w:val="99"/>
    <w:rsid w:val="00E42F70"/>
    <w:pPr>
      <w:numPr>
        <w:numId w:val="20"/>
      </w:numPr>
    </w:pPr>
  </w:style>
  <w:style w:type="paragraph" w:customStyle="1" w:styleId="ListMultistyle">
    <w:name w:val="List Multi (style)"/>
    <w:uiPriority w:val="84"/>
    <w:qFormat/>
    <w:rsid w:val="00C52C37"/>
    <w:pPr>
      <w:numPr>
        <w:numId w:val="23"/>
      </w:numPr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23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25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2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2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95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CSU-Orange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F69A7F"/>
      </a:accent4>
      <a:accent5>
        <a:srgbClr val="F0572A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F5527-5CB9-4036-AEA2-D7FEC981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Inspection Corrective Action Plan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Kater, Marion</dc:creator>
  <cp:keywords/>
  <dc:description/>
  <cp:lastModifiedBy>Henley, Susan</cp:lastModifiedBy>
  <cp:revision>5</cp:revision>
  <cp:lastPrinted>2023-02-21T00:00:00Z</cp:lastPrinted>
  <dcterms:created xsi:type="dcterms:W3CDTF">2025-07-01T02:52:00Z</dcterms:created>
  <dcterms:modified xsi:type="dcterms:W3CDTF">2025-07-01T02:55:00Z</dcterms:modified>
  <cp:contentStatus>2 – Updated 11 February 2025</cp:contentStatus>
</cp:coreProperties>
</file>