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6"/>
      </w:tblGrid>
      <w:tr w:rsidR="000F072B" w:rsidRPr="00262F25" w14:paraId="6DCC33A2" w14:textId="77777777" w:rsidTr="00F24755">
        <w:tc>
          <w:tcPr>
            <w:tcW w:w="9026" w:type="dxa"/>
            <w:shd w:val="clear" w:color="auto" w:fill="D9D9D9" w:themeFill="background1" w:themeFillShade="D9"/>
          </w:tcPr>
          <w:p w14:paraId="503A75F6" w14:textId="77777777" w:rsidR="000F072B" w:rsidRPr="00262F25" w:rsidRDefault="000F072B" w:rsidP="00F24755">
            <w:pPr>
              <w:pStyle w:val="Heading2"/>
              <w:spacing w:before="120" w:after="120"/>
              <w:rPr>
                <w:rFonts w:ascii="Arial" w:hAnsi="Arial"/>
                <w:b/>
                <w:bCs/>
                <w:sz w:val="22"/>
                <w:szCs w:val="22"/>
              </w:rPr>
            </w:pPr>
            <w:r w:rsidRPr="00262F25">
              <w:rPr>
                <w:b/>
                <w:bCs/>
                <w:sz w:val="22"/>
                <w:szCs w:val="22"/>
              </w:rPr>
              <w:t xml:space="preserve">Item #: </w:t>
            </w:r>
            <w:r w:rsidRPr="00262F25">
              <w:rPr>
                <w:b/>
                <w:bCs/>
                <w:color w:val="0070C0"/>
                <w:sz w:val="22"/>
                <w:szCs w:val="22"/>
              </w:rPr>
              <w:t>&lt;Item Name&gt;</w:t>
            </w:r>
          </w:p>
        </w:tc>
      </w:tr>
    </w:tbl>
    <w:p w14:paraId="4DE5C2D0" w14:textId="77777777" w:rsidR="000F072B" w:rsidRDefault="000F072B" w:rsidP="000F072B">
      <w:pPr>
        <w:pStyle w:val="Heading2"/>
        <w:spacing w:before="0" w:after="0"/>
      </w:pPr>
    </w:p>
    <w:p w14:paraId="6D31D21A" w14:textId="77777777" w:rsidR="00EB495E" w:rsidRDefault="00EB495E" w:rsidP="00EB495E">
      <w:pPr>
        <w:pStyle w:val="paragraph"/>
        <w:spacing w:before="0" w:beforeAutospacing="0" w:after="0" w:afterAutospacing="0"/>
        <w:textAlignment w:val="baseline"/>
        <w:rPr>
          <w:rStyle w:val="normaltextrun"/>
          <w:rFonts w:ascii="Arial" w:hAnsi="Arial" w:cs="Arial"/>
          <w:b/>
          <w:bCs/>
          <w:i/>
          <w:iCs/>
          <w:color w:val="0070C0"/>
          <w:sz w:val="20"/>
        </w:rPr>
      </w:pPr>
      <w:r>
        <w:rPr>
          <w:rStyle w:val="normaltextrun"/>
          <w:rFonts w:ascii="Arial" w:hAnsi="Arial" w:cs="Arial"/>
          <w:b/>
          <w:bCs/>
          <w:i/>
          <w:iCs/>
          <w:color w:val="0070C0"/>
          <w:sz w:val="20"/>
          <w:szCs w:val="20"/>
        </w:rPr>
        <w:t xml:space="preserve">When to use the </w:t>
      </w:r>
      <w:r>
        <w:rPr>
          <w:rStyle w:val="normaltextrun"/>
          <w:rFonts w:ascii="Arial" w:hAnsi="Arial" w:cs="Arial"/>
          <w:b/>
          <w:bCs/>
          <w:i/>
          <w:iCs/>
          <w:color w:val="0070C0"/>
          <w:sz w:val="20"/>
          <w:szCs w:val="20"/>
          <w:u w:val="single"/>
        </w:rPr>
        <w:t>Full Report Template</w:t>
      </w:r>
    </w:p>
    <w:p w14:paraId="2B560F6E" w14:textId="77777777" w:rsidR="00EB495E" w:rsidRDefault="00EB495E" w:rsidP="00EB495E">
      <w:pPr>
        <w:pStyle w:val="paragraph"/>
        <w:spacing w:before="0" w:beforeAutospacing="0" w:after="0" w:afterAutospacing="0"/>
        <w:textAlignment w:val="baseline"/>
        <w:rPr>
          <w:rStyle w:val="normaltextrun"/>
          <w:rFonts w:ascii="Arial" w:hAnsi="Arial" w:cs="Arial"/>
          <w:b/>
          <w:bCs/>
          <w:i/>
          <w:iCs/>
          <w:color w:val="0070C0"/>
          <w:sz w:val="20"/>
          <w:szCs w:val="20"/>
        </w:rPr>
      </w:pPr>
    </w:p>
    <w:p w14:paraId="1F9ABCAA" w14:textId="71661032" w:rsidR="00EB495E" w:rsidRDefault="00EB495E" w:rsidP="00EB495E">
      <w:pPr>
        <w:pStyle w:val="paragraph"/>
        <w:spacing w:before="0" w:beforeAutospacing="0" w:after="0" w:afterAutospacing="0"/>
        <w:textAlignment w:val="baseline"/>
        <w:rPr>
          <w:rStyle w:val="normaltextrun"/>
          <w:rFonts w:ascii="Arial" w:hAnsi="Arial" w:cs="Arial"/>
          <w:i/>
          <w:iCs/>
          <w:color w:val="0070C0"/>
          <w:sz w:val="20"/>
          <w:szCs w:val="20"/>
        </w:rPr>
      </w:pPr>
      <w:bookmarkStart w:id="0" w:name="_Hlk122594740"/>
      <w:r>
        <w:rPr>
          <w:rStyle w:val="normaltextrun"/>
          <w:rFonts w:ascii="Arial" w:hAnsi="Arial" w:cs="Arial"/>
          <w:i/>
          <w:iCs/>
          <w:color w:val="0070C0"/>
          <w:sz w:val="20"/>
          <w:szCs w:val="20"/>
        </w:rPr>
        <w:t>When providing advice to support a committee decision</w:t>
      </w:r>
      <w:r w:rsidR="00B10979">
        <w:rPr>
          <w:rStyle w:val="normaltextrun"/>
          <w:rFonts w:ascii="Arial" w:hAnsi="Arial" w:cs="Arial"/>
          <w:i/>
          <w:iCs/>
          <w:color w:val="0070C0"/>
          <w:sz w:val="20"/>
          <w:szCs w:val="20"/>
        </w:rPr>
        <w:t>. A</w:t>
      </w:r>
      <w:r>
        <w:rPr>
          <w:rStyle w:val="normaltextrun"/>
          <w:rFonts w:ascii="Arial" w:hAnsi="Arial" w:cs="Arial"/>
          <w:i/>
          <w:iCs/>
          <w:color w:val="0070C0"/>
          <w:sz w:val="20"/>
          <w:szCs w:val="20"/>
        </w:rPr>
        <w:t>ll information</w:t>
      </w:r>
      <w:r w:rsidR="000C4B84">
        <w:rPr>
          <w:rStyle w:val="normaltextrun"/>
          <w:rFonts w:ascii="Arial" w:hAnsi="Arial" w:cs="Arial"/>
          <w:i/>
          <w:iCs/>
          <w:color w:val="0070C0"/>
          <w:sz w:val="20"/>
          <w:szCs w:val="20"/>
        </w:rPr>
        <w:t xml:space="preserve"> for the report</w:t>
      </w:r>
      <w:r>
        <w:rPr>
          <w:rStyle w:val="normaltextrun"/>
          <w:rFonts w:ascii="Arial" w:hAnsi="Arial" w:cs="Arial"/>
          <w:i/>
          <w:iCs/>
          <w:color w:val="0070C0"/>
          <w:sz w:val="20"/>
          <w:szCs w:val="20"/>
        </w:rPr>
        <w:t xml:space="preserve"> is captured in the template, and attachments are not required. </w:t>
      </w:r>
    </w:p>
    <w:p w14:paraId="01D9D4F1" w14:textId="3FE172F2" w:rsidR="007066A1" w:rsidRDefault="007066A1" w:rsidP="00EB495E">
      <w:pPr>
        <w:pStyle w:val="paragraph"/>
        <w:spacing w:before="0" w:beforeAutospacing="0" w:after="0" w:afterAutospacing="0"/>
        <w:textAlignment w:val="baseline"/>
        <w:rPr>
          <w:rStyle w:val="normaltextrun"/>
          <w:rFonts w:ascii="Arial" w:hAnsi="Arial" w:cs="Arial"/>
          <w:i/>
          <w:iCs/>
          <w:color w:val="0070C0"/>
          <w:sz w:val="20"/>
          <w:szCs w:val="20"/>
        </w:rPr>
      </w:pPr>
    </w:p>
    <w:p w14:paraId="75FF8C8A" w14:textId="00E689E4" w:rsidR="00EB495E" w:rsidRDefault="007066A1" w:rsidP="00EB495E">
      <w:pPr>
        <w:pStyle w:val="paragraph"/>
        <w:spacing w:before="0" w:beforeAutospacing="0" w:after="0" w:afterAutospacing="0"/>
        <w:textAlignment w:val="baseline"/>
        <w:rPr>
          <w:rStyle w:val="normaltextrun"/>
          <w:rFonts w:ascii="Arial" w:hAnsi="Arial" w:cs="Arial"/>
          <w:i/>
          <w:iCs/>
          <w:color w:val="0070C0"/>
          <w:sz w:val="20"/>
          <w:szCs w:val="20"/>
        </w:rPr>
      </w:pPr>
      <w:r>
        <w:rPr>
          <w:rStyle w:val="normaltextrun"/>
          <w:rFonts w:ascii="Arial" w:hAnsi="Arial" w:cs="Arial"/>
          <w:i/>
          <w:iCs/>
          <w:color w:val="0070C0"/>
          <w:sz w:val="20"/>
          <w:szCs w:val="20"/>
        </w:rPr>
        <w:t>The r</w:t>
      </w:r>
      <w:r w:rsidR="00EB495E" w:rsidRPr="00655866">
        <w:rPr>
          <w:rStyle w:val="normaltextrun"/>
          <w:rFonts w:ascii="Arial" w:hAnsi="Arial" w:cs="Arial"/>
          <w:i/>
          <w:iCs/>
          <w:color w:val="0070C0"/>
          <w:sz w:val="20"/>
          <w:szCs w:val="20"/>
        </w:rPr>
        <w:t xml:space="preserve">eport length should be a balance between the smallest practicable number of pages while </w:t>
      </w:r>
      <w:r w:rsidR="000C4B84">
        <w:rPr>
          <w:rStyle w:val="normaltextrun"/>
          <w:rFonts w:ascii="Arial" w:hAnsi="Arial" w:cs="Arial"/>
          <w:i/>
          <w:iCs/>
          <w:color w:val="0070C0"/>
          <w:sz w:val="20"/>
          <w:szCs w:val="20"/>
        </w:rPr>
        <w:t xml:space="preserve">appropriately </w:t>
      </w:r>
      <w:r w:rsidR="00EB495E" w:rsidRPr="00655866">
        <w:rPr>
          <w:rStyle w:val="normaltextrun"/>
          <w:rFonts w:ascii="Arial" w:hAnsi="Arial" w:cs="Arial"/>
          <w:i/>
          <w:iCs/>
          <w:color w:val="0070C0"/>
          <w:sz w:val="20"/>
          <w:szCs w:val="20"/>
        </w:rPr>
        <w:t>covering the key issues</w:t>
      </w:r>
      <w:r w:rsidR="000C4B84">
        <w:rPr>
          <w:rStyle w:val="normaltextrun"/>
          <w:rFonts w:ascii="Arial" w:hAnsi="Arial" w:cs="Arial"/>
          <w:i/>
          <w:iCs/>
          <w:color w:val="0070C0"/>
          <w:sz w:val="20"/>
          <w:szCs w:val="20"/>
        </w:rPr>
        <w:t xml:space="preserve">. </w:t>
      </w:r>
      <w:r w:rsidR="00EB495E" w:rsidRPr="00655866">
        <w:rPr>
          <w:rStyle w:val="normaltextrun"/>
          <w:rFonts w:ascii="Arial" w:hAnsi="Arial" w:cs="Arial"/>
          <w:i/>
          <w:iCs/>
          <w:color w:val="0070C0"/>
          <w:sz w:val="20"/>
          <w:szCs w:val="20"/>
        </w:rPr>
        <w:t xml:space="preserve"> It can be expected that lengthy submissions (e.g. more than 10 pages) or those including unnecessary detail will be returned to authors for editing. </w:t>
      </w:r>
      <w:bookmarkEnd w:id="0"/>
    </w:p>
    <w:p w14:paraId="7AC4C43D" w14:textId="77777777" w:rsidR="007066A1" w:rsidRDefault="007066A1" w:rsidP="00EB495E">
      <w:pPr>
        <w:pStyle w:val="paragraph"/>
        <w:spacing w:before="0" w:beforeAutospacing="0" w:after="0" w:afterAutospacing="0"/>
        <w:textAlignment w:val="baseline"/>
        <w:rPr>
          <w:rStyle w:val="normaltextrun"/>
          <w:rFonts w:ascii="Arial" w:hAnsi="Arial" w:cs="Arial"/>
          <w:i/>
          <w:iCs/>
          <w:color w:val="0070C0"/>
          <w:sz w:val="20"/>
          <w:szCs w:val="20"/>
        </w:rPr>
      </w:pPr>
    </w:p>
    <w:p w14:paraId="5FF0112F" w14:textId="77777777" w:rsidR="009418EC" w:rsidRPr="00605994" w:rsidRDefault="009418EC" w:rsidP="009418EC">
      <w:pPr>
        <w:pStyle w:val="paragraph"/>
        <w:spacing w:before="0" w:beforeAutospacing="0" w:after="0" w:afterAutospacing="0"/>
        <w:textAlignment w:val="baseline"/>
        <w:rPr>
          <w:rFonts w:ascii="Arial" w:hAnsi="Arial" w:cs="Arial"/>
          <w:color w:val="0070C0"/>
          <w:sz w:val="20"/>
          <w:szCs w:val="20"/>
        </w:rPr>
      </w:pPr>
      <w:r w:rsidRPr="60034E07">
        <w:rPr>
          <w:rStyle w:val="normaltextrun"/>
          <w:rFonts w:ascii="Arial" w:hAnsi="Arial" w:cs="Arial"/>
          <w:b/>
          <w:bCs/>
          <w:i/>
          <w:iCs/>
          <w:color w:val="0070C0"/>
          <w:sz w:val="20"/>
          <w:szCs w:val="20"/>
        </w:rPr>
        <w:t>Information about completing this template</w:t>
      </w:r>
      <w:r w:rsidRPr="60034E07">
        <w:rPr>
          <w:rStyle w:val="eop"/>
          <w:rFonts w:cs="Arial"/>
          <w:color w:val="0070C0"/>
        </w:rPr>
        <w:t> </w:t>
      </w:r>
    </w:p>
    <w:p w14:paraId="17D0258C" w14:textId="77777777" w:rsidR="009418EC" w:rsidRPr="00605994" w:rsidRDefault="009418EC" w:rsidP="009418EC">
      <w:pPr>
        <w:pStyle w:val="paragraph"/>
        <w:spacing w:before="0" w:beforeAutospacing="0" w:after="0" w:afterAutospacing="0"/>
        <w:textAlignment w:val="baseline"/>
        <w:rPr>
          <w:rFonts w:ascii="Arial" w:hAnsi="Arial" w:cs="Arial"/>
          <w:color w:val="0070C0"/>
          <w:sz w:val="20"/>
          <w:szCs w:val="20"/>
        </w:rPr>
      </w:pPr>
      <w:r w:rsidRPr="058E6D7D">
        <w:rPr>
          <w:rStyle w:val="eop"/>
          <w:rFonts w:cs="Arial"/>
          <w:color w:val="0070C0"/>
        </w:rPr>
        <w:t> </w:t>
      </w:r>
    </w:p>
    <w:p w14:paraId="273D2DCC" w14:textId="39624CA4" w:rsidR="009418EC" w:rsidRPr="00650816" w:rsidRDefault="009418EC" w:rsidP="009418EC">
      <w:pPr>
        <w:pStyle w:val="paragraph"/>
        <w:spacing w:before="0" w:beforeAutospacing="0" w:after="0" w:afterAutospacing="0"/>
        <w:textAlignment w:val="baseline"/>
        <w:rPr>
          <w:rFonts w:ascii="Arial" w:hAnsi="Arial" w:cs="Arial"/>
          <w:color w:val="0070C0"/>
          <w:sz w:val="20"/>
          <w:szCs w:val="20"/>
        </w:rPr>
      </w:pPr>
      <w:r w:rsidRPr="00650816">
        <w:rPr>
          <w:rStyle w:val="normaltextrun"/>
          <w:rFonts w:ascii="Arial" w:hAnsi="Arial" w:cs="Arial"/>
          <w:i/>
          <w:iCs/>
          <w:color w:val="0070C0"/>
          <w:sz w:val="20"/>
          <w:szCs w:val="20"/>
          <w:u w:val="single"/>
        </w:rPr>
        <w:t>Formatting:</w:t>
      </w:r>
      <w:r w:rsidRPr="00650816">
        <w:rPr>
          <w:rStyle w:val="normaltextrun"/>
          <w:rFonts w:ascii="Arial" w:hAnsi="Arial" w:cs="Arial"/>
          <w:i/>
          <w:iCs/>
          <w:color w:val="0070C0"/>
          <w:sz w:val="20"/>
          <w:szCs w:val="20"/>
        </w:rPr>
        <w:t xml:space="preserve"> Anything in &lt;pointy brackets&gt; needs to be edited and brackets removed. Any area written in blue italics needs to be deleted. The final template body text should be all in the same font (Arial) size (10)</w:t>
      </w:r>
      <w:r w:rsidR="0021279C" w:rsidRPr="00650816">
        <w:rPr>
          <w:rStyle w:val="normaltextrun"/>
          <w:rFonts w:ascii="Arial" w:hAnsi="Arial" w:cs="Arial"/>
          <w:i/>
          <w:iCs/>
          <w:color w:val="0070C0"/>
          <w:sz w:val="20"/>
          <w:szCs w:val="20"/>
        </w:rPr>
        <w:t>,</w:t>
      </w:r>
      <w:r w:rsidRPr="00650816">
        <w:rPr>
          <w:rStyle w:val="normaltextrun"/>
          <w:rFonts w:ascii="Arial" w:hAnsi="Arial" w:cs="Arial"/>
          <w:i/>
          <w:iCs/>
          <w:color w:val="0070C0"/>
          <w:sz w:val="20"/>
          <w:szCs w:val="20"/>
        </w:rPr>
        <w:t xml:space="preserve"> and colour (Black) and non-italicised. Key headings should be in </w:t>
      </w:r>
      <w:r w:rsidRPr="00650816">
        <w:rPr>
          <w:rStyle w:val="normaltextrun"/>
          <w:rFonts w:ascii="Arial" w:hAnsi="Arial" w:cs="Arial"/>
          <w:b/>
          <w:bCs/>
          <w:i/>
          <w:iCs/>
          <w:color w:val="0070C0"/>
          <w:sz w:val="20"/>
          <w:szCs w:val="20"/>
        </w:rPr>
        <w:t>BOLD UPPERCASE</w:t>
      </w:r>
      <w:r w:rsidRPr="00650816">
        <w:rPr>
          <w:rStyle w:val="normaltextrun"/>
          <w:rFonts w:ascii="Arial" w:hAnsi="Arial" w:cs="Arial"/>
          <w:i/>
          <w:iCs/>
          <w:color w:val="0070C0"/>
          <w:sz w:val="20"/>
          <w:szCs w:val="20"/>
        </w:rPr>
        <w:t xml:space="preserve">. Subheadings should be in </w:t>
      </w:r>
      <w:r w:rsidRPr="00650816">
        <w:rPr>
          <w:rStyle w:val="normaltextrun"/>
          <w:rFonts w:ascii="Arial" w:hAnsi="Arial" w:cs="Arial"/>
          <w:b/>
          <w:bCs/>
          <w:i/>
          <w:iCs/>
          <w:color w:val="0070C0"/>
          <w:sz w:val="20"/>
          <w:szCs w:val="20"/>
        </w:rPr>
        <w:t>Bold Title Case</w:t>
      </w:r>
      <w:r w:rsidRPr="00650816">
        <w:rPr>
          <w:rStyle w:val="normaltextrun"/>
          <w:rFonts w:ascii="Arial" w:hAnsi="Arial" w:cs="Arial"/>
          <w:i/>
          <w:iCs/>
          <w:color w:val="0070C0"/>
          <w:sz w:val="20"/>
          <w:szCs w:val="20"/>
        </w:rPr>
        <w:t>. Links should be used sparingly, and in Charles Sturt University Orange. </w:t>
      </w:r>
      <w:r w:rsidRPr="00650816">
        <w:rPr>
          <w:rStyle w:val="eop"/>
          <w:rFonts w:cs="Arial"/>
          <w:color w:val="0070C0"/>
          <w:sz w:val="20"/>
          <w:szCs w:val="20"/>
        </w:rPr>
        <w:t> </w:t>
      </w:r>
    </w:p>
    <w:p w14:paraId="365B198D" w14:textId="77777777" w:rsidR="009418EC" w:rsidRPr="00650816" w:rsidRDefault="009418EC" w:rsidP="00EB495E">
      <w:pPr>
        <w:pStyle w:val="paragraph"/>
        <w:spacing w:before="0" w:beforeAutospacing="0" w:after="0" w:afterAutospacing="0"/>
        <w:textAlignment w:val="baseline"/>
        <w:rPr>
          <w:rStyle w:val="normaltextrun"/>
          <w:rFonts w:ascii="Arial" w:hAnsi="Arial" w:cs="Arial"/>
          <w:i/>
          <w:iCs/>
          <w:color w:val="0070C0"/>
          <w:sz w:val="20"/>
          <w:szCs w:val="20"/>
        </w:rPr>
      </w:pPr>
    </w:p>
    <w:p w14:paraId="5C38E1D3" w14:textId="77777777" w:rsidR="008125CB" w:rsidRPr="0030142F" w:rsidRDefault="002E3D62" w:rsidP="002E3D62">
      <w:pPr>
        <w:pStyle w:val="paragraph"/>
        <w:spacing w:before="0" w:beforeAutospacing="0" w:after="0" w:afterAutospacing="0"/>
        <w:textAlignment w:val="baseline"/>
        <w:rPr>
          <w:rStyle w:val="eop"/>
          <w:rFonts w:ascii="Arial" w:hAnsi="Arial" w:cs="Arial"/>
          <w:i/>
          <w:iCs/>
          <w:color w:val="0070C0"/>
          <w:sz w:val="20"/>
          <w:szCs w:val="20"/>
        </w:rPr>
      </w:pPr>
      <w:r w:rsidRPr="0030142F">
        <w:rPr>
          <w:rStyle w:val="eop"/>
          <w:rFonts w:ascii="Arial" w:hAnsi="Arial" w:cs="Arial"/>
          <w:i/>
          <w:iCs/>
          <w:color w:val="0070C0"/>
          <w:sz w:val="20"/>
          <w:szCs w:val="20"/>
        </w:rPr>
        <w:t>Some notes on governance vs management writing:</w:t>
      </w:r>
    </w:p>
    <w:p w14:paraId="7AE164B2" w14:textId="26B72CA8" w:rsidR="002E3D62" w:rsidRPr="00650816" w:rsidRDefault="002E3D62" w:rsidP="002E3D62">
      <w:pPr>
        <w:pStyle w:val="paragraph"/>
        <w:spacing w:before="0" w:beforeAutospacing="0" w:after="0" w:afterAutospacing="0"/>
        <w:textAlignment w:val="baseline"/>
        <w:rPr>
          <w:rStyle w:val="eop"/>
          <w:rFonts w:ascii="Arial" w:hAnsi="Arial" w:cs="Arial"/>
          <w:i/>
          <w:iCs/>
          <w:color w:val="0070C0"/>
          <w:sz w:val="20"/>
          <w:szCs w:val="20"/>
        </w:rPr>
      </w:pPr>
      <w:r w:rsidRPr="00650816">
        <w:rPr>
          <w:rStyle w:val="eop"/>
          <w:rFonts w:ascii="Arial" w:hAnsi="Arial" w:cs="Arial"/>
          <w:i/>
          <w:iCs/>
          <w:color w:val="0070C0"/>
          <w:sz w:val="20"/>
          <w:szCs w:val="20"/>
        </w:rPr>
        <w:t xml:space="preserve"> </w:t>
      </w:r>
    </w:p>
    <w:p w14:paraId="77523391" w14:textId="0A71E361" w:rsidR="0011373B" w:rsidRPr="00650816" w:rsidRDefault="0040168A" w:rsidP="0011373B">
      <w:pPr>
        <w:pStyle w:val="ListParagraph"/>
        <w:numPr>
          <w:ilvl w:val="0"/>
          <w:numId w:val="9"/>
        </w:numPr>
        <w:rPr>
          <w:rFonts w:cs="Arial"/>
          <w:i/>
          <w:iCs/>
          <w:color w:val="0070C0"/>
          <w:szCs w:val="20"/>
        </w:rPr>
      </w:pPr>
      <w:r>
        <w:rPr>
          <w:rFonts w:cs="Arial"/>
          <w:b/>
          <w:bCs/>
          <w:i/>
          <w:iCs/>
          <w:color w:val="0070C0"/>
          <w:szCs w:val="20"/>
        </w:rPr>
        <w:t>“Governance”</w:t>
      </w:r>
      <w:r w:rsidR="0011373B" w:rsidRPr="00650816">
        <w:rPr>
          <w:rFonts w:cs="Arial"/>
          <w:i/>
          <w:iCs/>
          <w:color w:val="0070C0"/>
          <w:szCs w:val="20"/>
        </w:rPr>
        <w:t xml:space="preserve"> </w:t>
      </w:r>
      <w:r w:rsidR="00B73A7A">
        <w:rPr>
          <w:rFonts w:cs="Arial"/>
          <w:i/>
          <w:iCs/>
          <w:color w:val="0070C0"/>
          <w:szCs w:val="20"/>
        </w:rPr>
        <w:t>is the strategic task of setting</w:t>
      </w:r>
      <w:r w:rsidR="0011373B" w:rsidRPr="00650816">
        <w:rPr>
          <w:rFonts w:cs="Arial"/>
          <w:i/>
          <w:iCs/>
          <w:color w:val="0070C0"/>
          <w:szCs w:val="20"/>
        </w:rPr>
        <w:t xml:space="preserve"> the organisation’s goals, direction, limitations, and accountability frameworks; </w:t>
      </w:r>
      <w:r>
        <w:rPr>
          <w:rFonts w:cs="Arial"/>
          <w:i/>
          <w:iCs/>
          <w:color w:val="0070C0"/>
          <w:szCs w:val="20"/>
        </w:rPr>
        <w:t>“M</w:t>
      </w:r>
      <w:r w:rsidR="0011373B" w:rsidRPr="00650816">
        <w:rPr>
          <w:rFonts w:cs="Arial"/>
          <w:b/>
          <w:bCs/>
          <w:i/>
          <w:iCs/>
          <w:color w:val="0070C0"/>
          <w:szCs w:val="20"/>
        </w:rPr>
        <w:t>anagement</w:t>
      </w:r>
      <w:r>
        <w:rPr>
          <w:rFonts w:cs="Arial"/>
          <w:b/>
          <w:bCs/>
          <w:i/>
          <w:iCs/>
          <w:color w:val="0070C0"/>
          <w:szCs w:val="20"/>
        </w:rPr>
        <w:t>”</w:t>
      </w:r>
      <w:r w:rsidR="0011373B" w:rsidRPr="00650816">
        <w:rPr>
          <w:rFonts w:cs="Arial"/>
          <w:i/>
          <w:iCs/>
          <w:color w:val="0070C0"/>
          <w:szCs w:val="20"/>
        </w:rPr>
        <w:t xml:space="preserve"> allocates resources and </w:t>
      </w:r>
      <w:r w:rsidR="00592944">
        <w:rPr>
          <w:rFonts w:cs="Arial"/>
          <w:i/>
          <w:iCs/>
          <w:color w:val="0070C0"/>
          <w:szCs w:val="20"/>
        </w:rPr>
        <w:t xml:space="preserve">oversees </w:t>
      </w:r>
      <w:r w:rsidR="00B73A7A">
        <w:rPr>
          <w:rFonts w:cs="Arial"/>
          <w:i/>
          <w:iCs/>
          <w:color w:val="0070C0"/>
          <w:szCs w:val="20"/>
        </w:rPr>
        <w:t>the</w:t>
      </w:r>
      <w:r w:rsidR="0011373B" w:rsidRPr="00650816">
        <w:rPr>
          <w:rFonts w:cs="Arial"/>
          <w:i/>
          <w:iCs/>
          <w:color w:val="0070C0"/>
          <w:szCs w:val="20"/>
        </w:rPr>
        <w:t xml:space="preserve"> day</w:t>
      </w:r>
      <w:r w:rsidR="0011373B" w:rsidRPr="00650816">
        <w:rPr>
          <w:rFonts w:cs="Arial"/>
          <w:i/>
          <w:iCs/>
          <w:color w:val="0070C0"/>
          <w:szCs w:val="20"/>
        </w:rPr>
        <w:noBreakHyphen/>
        <w:t>to</w:t>
      </w:r>
      <w:r w:rsidR="0011373B" w:rsidRPr="00650816">
        <w:rPr>
          <w:rFonts w:cs="Arial"/>
          <w:i/>
          <w:iCs/>
          <w:color w:val="0070C0"/>
          <w:szCs w:val="20"/>
        </w:rPr>
        <w:noBreakHyphen/>
        <w:t>day operations.</w:t>
      </w:r>
    </w:p>
    <w:p w14:paraId="279136B7" w14:textId="37A0B968" w:rsidR="0011373B" w:rsidRPr="0011373B" w:rsidRDefault="0011373B" w:rsidP="0011373B">
      <w:pPr>
        <w:numPr>
          <w:ilvl w:val="0"/>
          <w:numId w:val="9"/>
        </w:numPr>
        <w:spacing w:before="100" w:beforeAutospacing="1" w:after="100" w:afterAutospacing="1"/>
        <w:rPr>
          <w:rFonts w:cs="Arial"/>
          <w:i/>
          <w:iCs/>
          <w:color w:val="0070C0"/>
          <w:szCs w:val="20"/>
        </w:rPr>
      </w:pPr>
      <w:r w:rsidRPr="0011373B">
        <w:rPr>
          <w:rFonts w:cs="Arial"/>
          <w:i/>
          <w:iCs/>
          <w:color w:val="0070C0"/>
          <w:szCs w:val="20"/>
        </w:rPr>
        <w:t>Committees</w:t>
      </w:r>
      <w:r w:rsidR="0030142F">
        <w:rPr>
          <w:rFonts w:cs="Arial"/>
          <w:i/>
          <w:iCs/>
          <w:color w:val="0070C0"/>
          <w:szCs w:val="20"/>
        </w:rPr>
        <w:t>, particularly</w:t>
      </w:r>
      <w:r w:rsidRPr="0011373B">
        <w:rPr>
          <w:rFonts w:cs="Arial"/>
          <w:i/>
          <w:iCs/>
          <w:color w:val="0070C0"/>
          <w:szCs w:val="20"/>
        </w:rPr>
        <w:t xml:space="preserve"> Council</w:t>
      </w:r>
      <w:r w:rsidR="0030142F">
        <w:rPr>
          <w:rFonts w:cs="Arial"/>
          <w:i/>
          <w:iCs/>
          <w:color w:val="0070C0"/>
          <w:szCs w:val="20"/>
        </w:rPr>
        <w:t xml:space="preserve">, </w:t>
      </w:r>
      <w:r w:rsidRPr="0011373B">
        <w:rPr>
          <w:rFonts w:cs="Arial"/>
          <w:i/>
          <w:iCs/>
          <w:color w:val="0070C0"/>
          <w:szCs w:val="20"/>
        </w:rPr>
        <w:t xml:space="preserve">hold ultimate accountability for the University’s activities and performance, so writing for them must focus on the </w:t>
      </w:r>
      <w:r w:rsidRPr="0011373B">
        <w:rPr>
          <w:rFonts w:cs="Arial"/>
          <w:b/>
          <w:bCs/>
          <w:i/>
          <w:iCs/>
          <w:color w:val="0070C0"/>
          <w:szCs w:val="20"/>
        </w:rPr>
        <w:t>big picture</w:t>
      </w:r>
      <w:r w:rsidRPr="0011373B">
        <w:rPr>
          <w:rFonts w:cs="Arial"/>
          <w:i/>
          <w:iCs/>
          <w:color w:val="0070C0"/>
          <w:szCs w:val="20"/>
        </w:rPr>
        <w:t xml:space="preserve">, </w:t>
      </w:r>
      <w:r w:rsidR="00B73A7A">
        <w:rPr>
          <w:rFonts w:cs="Arial"/>
          <w:i/>
          <w:iCs/>
          <w:color w:val="0070C0"/>
          <w:szCs w:val="20"/>
        </w:rPr>
        <w:t>particularly with reference to</w:t>
      </w:r>
      <w:r w:rsidRPr="0011373B">
        <w:rPr>
          <w:rFonts w:cs="Arial"/>
          <w:i/>
          <w:iCs/>
          <w:color w:val="0070C0"/>
          <w:szCs w:val="20"/>
        </w:rPr>
        <w:t xml:space="preserve"> performance against strategy and assurance of compliance.</w:t>
      </w:r>
    </w:p>
    <w:p w14:paraId="08ECD9D5" w14:textId="2B07D471" w:rsidR="0011373B" w:rsidRPr="0011373B" w:rsidRDefault="0011373B" w:rsidP="0011373B">
      <w:pPr>
        <w:numPr>
          <w:ilvl w:val="0"/>
          <w:numId w:val="9"/>
        </w:numPr>
        <w:spacing w:before="100" w:beforeAutospacing="1" w:after="100" w:afterAutospacing="1"/>
        <w:rPr>
          <w:rFonts w:cs="Arial"/>
          <w:i/>
          <w:iCs/>
          <w:color w:val="0070C0"/>
          <w:szCs w:val="20"/>
        </w:rPr>
      </w:pPr>
      <w:r w:rsidRPr="0011373B">
        <w:rPr>
          <w:rFonts w:cs="Arial"/>
          <w:i/>
          <w:iCs/>
          <w:color w:val="0070C0"/>
          <w:szCs w:val="20"/>
        </w:rPr>
        <w:t xml:space="preserve">Governance committees need </w:t>
      </w:r>
      <w:r w:rsidR="0030142F">
        <w:rPr>
          <w:rFonts w:cs="Arial"/>
          <w:i/>
          <w:iCs/>
          <w:color w:val="0070C0"/>
          <w:szCs w:val="20"/>
        </w:rPr>
        <w:t>to be assured that</w:t>
      </w:r>
      <w:r w:rsidRPr="0011373B">
        <w:rPr>
          <w:rFonts w:cs="Arial"/>
          <w:i/>
          <w:iCs/>
          <w:color w:val="0070C0"/>
          <w:szCs w:val="20"/>
        </w:rPr>
        <w:t xml:space="preserve"> operations are on track and that any risks to achieving objectives are clearly identified and managed.</w:t>
      </w:r>
    </w:p>
    <w:p w14:paraId="016D8192" w14:textId="52351ABD" w:rsidR="0011373B" w:rsidRPr="0011373B" w:rsidRDefault="0011373B" w:rsidP="0011373B">
      <w:pPr>
        <w:numPr>
          <w:ilvl w:val="0"/>
          <w:numId w:val="9"/>
        </w:numPr>
        <w:spacing w:before="100" w:beforeAutospacing="1" w:after="100" w:afterAutospacing="1"/>
        <w:rPr>
          <w:rFonts w:cs="Arial"/>
          <w:i/>
          <w:iCs/>
          <w:color w:val="0070C0"/>
          <w:szCs w:val="20"/>
        </w:rPr>
      </w:pPr>
      <w:r w:rsidRPr="0011373B">
        <w:rPr>
          <w:rFonts w:cs="Arial"/>
          <w:i/>
          <w:iCs/>
          <w:color w:val="0070C0"/>
          <w:szCs w:val="20"/>
        </w:rPr>
        <w:t xml:space="preserve">Governance </w:t>
      </w:r>
      <w:r w:rsidRPr="00650816">
        <w:rPr>
          <w:rFonts w:cs="Arial"/>
          <w:i/>
          <w:iCs/>
          <w:color w:val="0070C0"/>
          <w:szCs w:val="20"/>
        </w:rPr>
        <w:t xml:space="preserve">committees </w:t>
      </w:r>
      <w:r w:rsidR="00B73A7A">
        <w:rPr>
          <w:rFonts w:cs="Arial"/>
          <w:i/>
          <w:iCs/>
          <w:color w:val="0070C0"/>
          <w:szCs w:val="20"/>
        </w:rPr>
        <w:t>ensur</w:t>
      </w:r>
      <w:r w:rsidR="00B73A7A" w:rsidRPr="00650816">
        <w:rPr>
          <w:rFonts w:cs="Arial"/>
          <w:i/>
          <w:iCs/>
          <w:color w:val="0070C0"/>
          <w:szCs w:val="20"/>
        </w:rPr>
        <w:t xml:space="preserve">e </w:t>
      </w:r>
      <w:r w:rsidRPr="00650816">
        <w:rPr>
          <w:rFonts w:cs="Arial"/>
          <w:i/>
          <w:iCs/>
          <w:color w:val="0070C0"/>
          <w:szCs w:val="20"/>
        </w:rPr>
        <w:t xml:space="preserve">oversight rather than doing the operational work; </w:t>
      </w:r>
      <w:r w:rsidR="00B73A7A">
        <w:rPr>
          <w:rFonts w:cs="Arial"/>
          <w:i/>
          <w:iCs/>
          <w:color w:val="0070C0"/>
          <w:szCs w:val="20"/>
        </w:rPr>
        <w:t xml:space="preserve">Governance is the </w:t>
      </w:r>
      <w:r w:rsidRPr="0011373B">
        <w:rPr>
          <w:rFonts w:cs="Arial"/>
          <w:b/>
          <w:bCs/>
          <w:i/>
          <w:iCs/>
          <w:color w:val="0070C0"/>
          <w:szCs w:val="20"/>
        </w:rPr>
        <w:t>“what”</w:t>
      </w:r>
      <w:r w:rsidR="001E7A56">
        <w:rPr>
          <w:rFonts w:cs="Arial"/>
          <w:b/>
          <w:bCs/>
          <w:i/>
          <w:iCs/>
          <w:color w:val="0070C0"/>
          <w:szCs w:val="20"/>
        </w:rPr>
        <w:t>,</w:t>
      </w:r>
      <w:r w:rsidRPr="00650816">
        <w:rPr>
          <w:rFonts w:cs="Arial"/>
          <w:i/>
          <w:iCs/>
          <w:color w:val="0070C0"/>
          <w:szCs w:val="20"/>
        </w:rPr>
        <w:t xml:space="preserve"> </w:t>
      </w:r>
      <w:r w:rsidR="00B73A7A">
        <w:rPr>
          <w:rFonts w:cs="Arial"/>
          <w:i/>
          <w:iCs/>
          <w:color w:val="0070C0"/>
          <w:szCs w:val="20"/>
        </w:rPr>
        <w:t>Management is</w:t>
      </w:r>
      <w:r w:rsidRPr="0011373B">
        <w:rPr>
          <w:rFonts w:cs="Arial"/>
          <w:i/>
          <w:iCs/>
          <w:color w:val="0070C0"/>
          <w:szCs w:val="20"/>
        </w:rPr>
        <w:t xml:space="preserve"> the </w:t>
      </w:r>
      <w:r w:rsidRPr="0011373B">
        <w:rPr>
          <w:rFonts w:cs="Arial"/>
          <w:b/>
          <w:bCs/>
          <w:i/>
          <w:iCs/>
          <w:color w:val="0070C0"/>
          <w:szCs w:val="20"/>
        </w:rPr>
        <w:t>“how.”</w:t>
      </w:r>
    </w:p>
    <w:p w14:paraId="60301716" w14:textId="3A977469" w:rsidR="002E3D62" w:rsidRPr="00650816" w:rsidRDefault="002E3D62" w:rsidP="002E3D62">
      <w:pPr>
        <w:pStyle w:val="paragraph"/>
        <w:spacing w:before="0" w:beforeAutospacing="0" w:after="0" w:afterAutospacing="0"/>
        <w:textAlignment w:val="baseline"/>
        <w:rPr>
          <w:rStyle w:val="eop"/>
          <w:rFonts w:ascii="Arial" w:hAnsi="Arial" w:cs="Arial"/>
          <w:i/>
          <w:iCs/>
          <w:color w:val="0070C0"/>
          <w:sz w:val="20"/>
          <w:szCs w:val="20"/>
        </w:rPr>
      </w:pPr>
      <w:r w:rsidRPr="00650816">
        <w:rPr>
          <w:rStyle w:val="eop"/>
          <w:rFonts w:ascii="Arial" w:hAnsi="Arial" w:cs="Arial"/>
          <w:i/>
          <w:iCs/>
          <w:color w:val="0070C0"/>
          <w:sz w:val="20"/>
          <w:szCs w:val="20"/>
        </w:rPr>
        <w:t>For general guidance on writing reports</w:t>
      </w:r>
      <w:r w:rsidR="00D41499">
        <w:rPr>
          <w:rStyle w:val="eop"/>
          <w:rFonts w:ascii="Arial" w:hAnsi="Arial" w:cs="Arial"/>
          <w:i/>
          <w:iCs/>
          <w:color w:val="0070C0"/>
          <w:sz w:val="20"/>
          <w:szCs w:val="20"/>
        </w:rPr>
        <w:t>,</w:t>
      </w:r>
      <w:r w:rsidRPr="00650816">
        <w:rPr>
          <w:rStyle w:val="eop"/>
          <w:rFonts w:ascii="Arial" w:hAnsi="Arial" w:cs="Arial"/>
          <w:i/>
          <w:iCs/>
          <w:color w:val="0070C0"/>
          <w:sz w:val="20"/>
          <w:szCs w:val="20"/>
        </w:rPr>
        <w:t xml:space="preserve"> refer to the Writing Business Reports and Executive Briefs presentation from the training delivered by DPC, available on the Governance Services website.</w:t>
      </w:r>
    </w:p>
    <w:p w14:paraId="2003414B" w14:textId="77777777" w:rsidR="007066A1" w:rsidRDefault="007066A1" w:rsidP="00EB495E">
      <w:pPr>
        <w:pStyle w:val="paragraph"/>
        <w:spacing w:before="0" w:beforeAutospacing="0" w:after="0" w:afterAutospacing="0"/>
        <w:textAlignment w:val="baseline"/>
        <w:rPr>
          <w:rStyle w:val="normaltextrun"/>
          <w:rFonts w:ascii="Arial" w:hAnsi="Arial" w:cs="Arial"/>
          <w:i/>
          <w:iCs/>
          <w:color w:val="0070C0"/>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F072B" w14:paraId="1CA42FC9" w14:textId="77777777" w:rsidTr="00EB495E">
        <w:tc>
          <w:tcPr>
            <w:tcW w:w="9016" w:type="dxa"/>
          </w:tcPr>
          <w:p w14:paraId="026F943C" w14:textId="77777777" w:rsidR="000F072B" w:rsidRDefault="000F072B" w:rsidP="00F24755">
            <w:r w:rsidRPr="00A33703">
              <w:rPr>
                <w:b/>
                <w:bCs/>
              </w:rPr>
              <w:t>PURPOSE</w:t>
            </w:r>
          </w:p>
          <w:p w14:paraId="0D968024" w14:textId="77777777" w:rsidR="000F072B" w:rsidRPr="00E71158" w:rsidRDefault="000F072B" w:rsidP="00F24755"/>
          <w:p w14:paraId="61BE9D5A" w14:textId="30AF8A3A" w:rsidR="000F072B" w:rsidRPr="00605994" w:rsidRDefault="000F072B" w:rsidP="00F24755">
            <w:pPr>
              <w:pStyle w:val="paragraph"/>
              <w:spacing w:before="0" w:beforeAutospacing="0" w:after="0" w:afterAutospacing="0"/>
              <w:textAlignment w:val="baseline"/>
              <w:rPr>
                <w:rStyle w:val="normaltextrun"/>
                <w:rFonts w:ascii="Arial" w:hAnsi="Arial" w:cs="Arial"/>
                <w:i/>
                <w:iCs/>
                <w:color w:val="0070C0"/>
              </w:rPr>
            </w:pPr>
            <w:r>
              <w:rPr>
                <w:rStyle w:val="normaltextrun"/>
                <w:rFonts w:ascii="Arial" w:hAnsi="Arial" w:cs="Arial"/>
                <w:i/>
                <w:iCs/>
                <w:color w:val="0070C0"/>
                <w:sz w:val="20"/>
                <w:szCs w:val="20"/>
              </w:rPr>
              <w:t>Provide a</w:t>
            </w:r>
            <w:r w:rsidRPr="60034E07">
              <w:rPr>
                <w:rStyle w:val="normaltextrun"/>
                <w:rFonts w:ascii="Arial" w:hAnsi="Arial" w:cs="Arial"/>
                <w:i/>
                <w:iCs/>
                <w:color w:val="0070C0"/>
                <w:sz w:val="20"/>
                <w:szCs w:val="20"/>
              </w:rPr>
              <w:t xml:space="preserve"> succinct summary of why this paper is being submitted to this particular </w:t>
            </w:r>
            <w:r w:rsidR="008B7612">
              <w:rPr>
                <w:rStyle w:val="normaltextrun"/>
                <w:rFonts w:ascii="Arial" w:hAnsi="Arial" w:cs="Arial"/>
                <w:i/>
                <w:iCs/>
                <w:color w:val="0070C0"/>
                <w:sz w:val="20"/>
                <w:szCs w:val="20"/>
              </w:rPr>
              <w:t>c</w:t>
            </w:r>
            <w:r w:rsidRPr="60034E07">
              <w:rPr>
                <w:rStyle w:val="normaltextrun"/>
                <w:rFonts w:ascii="Arial" w:hAnsi="Arial" w:cs="Arial"/>
                <w:i/>
                <w:iCs/>
                <w:color w:val="0070C0"/>
                <w:sz w:val="20"/>
                <w:szCs w:val="20"/>
              </w:rPr>
              <w:t>ommittee.   </w:t>
            </w:r>
            <w:r w:rsidRPr="60034E07">
              <w:rPr>
                <w:rStyle w:val="normaltextrun"/>
                <w:rFonts w:ascii="Arial" w:hAnsi="Arial" w:cs="Arial"/>
                <w:i/>
                <w:iCs/>
                <w:color w:val="0070C0"/>
              </w:rPr>
              <w:t> </w:t>
            </w:r>
          </w:p>
          <w:p w14:paraId="68A75FFB" w14:textId="77777777" w:rsidR="000F072B" w:rsidRDefault="000F072B" w:rsidP="00F24755">
            <w:pPr>
              <w:pStyle w:val="paragraph"/>
              <w:spacing w:before="0" w:beforeAutospacing="0" w:after="0" w:afterAutospacing="0"/>
              <w:textAlignment w:val="baseline"/>
            </w:pPr>
            <w:r w:rsidRPr="60034E07">
              <w:rPr>
                <w:rStyle w:val="normaltextrun"/>
                <w:rFonts w:ascii="Arial" w:hAnsi="Arial" w:cs="Arial"/>
                <w:i/>
                <w:iCs/>
                <w:color w:val="0070C0"/>
                <w:sz w:val="20"/>
                <w:szCs w:val="20"/>
              </w:rPr>
              <w:t>E.g. To seek approval of…, To provide X Committee with a progress report on…, To seek feedback on…. </w:t>
            </w:r>
            <w:r w:rsidRPr="60034E07">
              <w:rPr>
                <w:rStyle w:val="normaltextrun"/>
                <w:rFonts w:ascii="Arial" w:hAnsi="Arial" w:cs="Arial"/>
                <w:i/>
                <w:iCs/>
                <w:color w:val="0070C0"/>
              </w:rPr>
              <w:t> </w:t>
            </w:r>
          </w:p>
          <w:p w14:paraId="781A1BAA" w14:textId="77777777" w:rsidR="000F072B" w:rsidRDefault="000F072B" w:rsidP="00F24755"/>
        </w:tc>
      </w:tr>
      <w:tr w:rsidR="000F072B" w14:paraId="4DC5F0EC" w14:textId="77777777" w:rsidTr="00EB495E">
        <w:tc>
          <w:tcPr>
            <w:tcW w:w="9016" w:type="dxa"/>
          </w:tcPr>
          <w:p w14:paraId="324D0C6D" w14:textId="0893E1DE" w:rsidR="000F072B" w:rsidRDefault="000F072B" w:rsidP="00F24755">
            <w:pPr>
              <w:rPr>
                <w:b/>
                <w:bCs/>
              </w:rPr>
            </w:pPr>
            <w:r w:rsidRPr="00A33703">
              <w:rPr>
                <w:b/>
                <w:bCs/>
              </w:rPr>
              <w:t>RECOMMENDATION</w:t>
            </w:r>
          </w:p>
          <w:p w14:paraId="141F8466" w14:textId="77777777" w:rsidR="000F072B" w:rsidRDefault="000F072B" w:rsidP="00F24755">
            <w:pPr>
              <w:rPr>
                <w:b/>
                <w:bCs/>
              </w:rPr>
            </w:pPr>
          </w:p>
          <w:p w14:paraId="43408B6F" w14:textId="0B892763" w:rsidR="000F072B" w:rsidRPr="008243E6" w:rsidRDefault="000F072B" w:rsidP="000F072B">
            <w:pPr>
              <w:pStyle w:val="paragraph"/>
              <w:spacing w:before="0" w:beforeAutospacing="0" w:after="0" w:afterAutospacing="0"/>
              <w:textAlignment w:val="baseline"/>
              <w:rPr>
                <w:rStyle w:val="normaltextrun"/>
                <w:rFonts w:asciiTheme="minorHAnsi" w:hAnsiTheme="minorHAnsi" w:cstheme="minorBidi"/>
                <w:i/>
                <w:iCs/>
                <w:color w:val="0070C0"/>
                <w:sz w:val="20"/>
                <w:szCs w:val="20"/>
              </w:rPr>
            </w:pPr>
            <w:r w:rsidRPr="005315CC">
              <w:rPr>
                <w:rStyle w:val="normaltextrun"/>
                <w:rFonts w:ascii="Arial" w:hAnsi="Arial" w:cs="Arial"/>
                <w:i/>
                <w:iCs/>
                <w:color w:val="0070C0"/>
                <w:sz w:val="20"/>
                <w:szCs w:val="20"/>
              </w:rPr>
              <w:t>The recommendation section</w:t>
            </w:r>
            <w:r w:rsidR="00A3672C">
              <w:rPr>
                <w:rStyle w:val="normaltextrun"/>
                <w:rFonts w:ascii="Arial" w:hAnsi="Arial" w:cs="Arial"/>
                <w:i/>
                <w:iCs/>
                <w:color w:val="0070C0"/>
                <w:sz w:val="20"/>
                <w:szCs w:val="20"/>
              </w:rPr>
              <w:t xml:space="preserve"> </w:t>
            </w:r>
            <w:r w:rsidR="00A3672C" w:rsidRPr="00A3672C">
              <w:rPr>
                <w:rStyle w:val="normaltextrun"/>
                <w:rFonts w:ascii="Arial" w:hAnsi="Arial"/>
                <w:i/>
                <w:iCs/>
                <w:color w:val="0070C0"/>
                <w:sz w:val="20"/>
              </w:rPr>
              <w:t>outlines the action or decision you are asking the committee to make and the outcome you expect from its consideration of the item.</w:t>
            </w:r>
            <w:r w:rsidR="005315CC" w:rsidRPr="00A3672C">
              <w:rPr>
                <w:rStyle w:val="normaltextrun"/>
                <w:rFonts w:ascii="Arial" w:hAnsi="Arial" w:cs="Arial"/>
                <w:color w:val="0070C0"/>
                <w:sz w:val="20"/>
                <w:szCs w:val="20"/>
              </w:rPr>
              <w:t xml:space="preserve"> </w:t>
            </w:r>
            <w:r w:rsidR="00AD7BD9" w:rsidRPr="00AD7BD9">
              <w:rPr>
                <w:rStyle w:val="normaltextrun"/>
                <w:rFonts w:ascii="Arial" w:hAnsi="Arial" w:cs="Arial"/>
                <w:i/>
                <w:iCs/>
                <w:color w:val="0070C0"/>
                <w:sz w:val="20"/>
                <w:szCs w:val="20"/>
              </w:rPr>
              <w:t>Please e</w:t>
            </w:r>
            <w:r w:rsidR="005315CC" w:rsidRPr="005315CC">
              <w:rPr>
                <w:rFonts w:ascii="Arial" w:hAnsi="Arial" w:cs="Arial"/>
                <w:i/>
                <w:iCs/>
                <w:color w:val="0070C0"/>
                <w:sz w:val="20"/>
                <w:szCs w:val="20"/>
              </w:rPr>
              <w:t>nsure the committee has the delegated authority to make</w:t>
            </w:r>
            <w:r w:rsidRPr="005315CC">
              <w:rPr>
                <w:rStyle w:val="normaltextrun"/>
                <w:rFonts w:ascii="Arial" w:hAnsi="Arial" w:cs="Arial"/>
                <w:i/>
                <w:iCs/>
                <w:color w:val="0070C0"/>
                <w:sz w:val="20"/>
                <w:szCs w:val="20"/>
              </w:rPr>
              <w:t xml:space="preserve"> the decision you are requesting</w:t>
            </w:r>
            <w:r w:rsidR="005315CC">
              <w:rPr>
                <w:rStyle w:val="normaltextrun"/>
                <w:rFonts w:ascii="Arial" w:hAnsi="Arial" w:cs="Arial"/>
                <w:i/>
                <w:iCs/>
                <w:color w:val="0070C0"/>
                <w:sz w:val="20"/>
                <w:szCs w:val="20"/>
              </w:rPr>
              <w:t xml:space="preserve"> </w:t>
            </w:r>
            <w:r w:rsidR="005315CC" w:rsidRPr="005315CC">
              <w:rPr>
                <w:rStyle w:val="normaltextrun"/>
                <w:rFonts w:ascii="Arial" w:hAnsi="Arial" w:cs="Arial"/>
                <w:i/>
                <w:iCs/>
                <w:color w:val="0070C0"/>
                <w:sz w:val="20"/>
                <w:szCs w:val="20"/>
              </w:rPr>
              <w:t xml:space="preserve">by checking the </w:t>
            </w:r>
            <w:hyperlink r:id="rId7">
              <w:r w:rsidR="00655667" w:rsidRPr="005315CC">
                <w:rPr>
                  <w:rStyle w:val="Hyperlink"/>
                  <w:rFonts w:ascii="Arial" w:eastAsiaTheme="majorEastAsia" w:hAnsi="Arial" w:cs="Arial"/>
                  <w:i/>
                  <w:iCs/>
                  <w:color w:val="0070C0"/>
                  <w:sz w:val="20"/>
                  <w:szCs w:val="20"/>
                </w:rPr>
                <w:t>Delegations Register</w:t>
              </w:r>
            </w:hyperlink>
            <w:r w:rsidR="00655667" w:rsidRPr="005315CC">
              <w:rPr>
                <w:rFonts w:ascii="Arial" w:hAnsi="Arial" w:cs="Arial"/>
                <w:i/>
                <w:iCs/>
                <w:color w:val="0070C0"/>
                <w:sz w:val="20"/>
                <w:szCs w:val="20"/>
              </w:rPr>
              <w:t xml:space="preserve"> and </w:t>
            </w:r>
            <w:hyperlink r:id="rId8">
              <w:r w:rsidR="00655667" w:rsidRPr="005315CC">
                <w:rPr>
                  <w:rStyle w:val="Hyperlink"/>
                  <w:rFonts w:ascii="Arial" w:eastAsiaTheme="majorEastAsia" w:hAnsi="Arial" w:cs="Arial"/>
                  <w:i/>
                  <w:iCs/>
                  <w:color w:val="0070C0"/>
                  <w:sz w:val="20"/>
                  <w:szCs w:val="20"/>
                </w:rPr>
                <w:t>Policy Library</w:t>
              </w:r>
            </w:hyperlink>
            <w:r w:rsidR="005315CC">
              <w:rPr>
                <w:rFonts w:ascii="Arial" w:hAnsi="Arial" w:cs="Arial"/>
                <w:sz w:val="20"/>
                <w:szCs w:val="20"/>
              </w:rPr>
              <w:t>.</w:t>
            </w:r>
          </w:p>
          <w:p w14:paraId="469F459B" w14:textId="77777777" w:rsidR="000F072B" w:rsidRPr="000F072B" w:rsidRDefault="000F072B" w:rsidP="00F24755">
            <w:pPr>
              <w:rPr>
                <w:i/>
                <w:iCs/>
                <w:caps/>
              </w:rPr>
            </w:pPr>
          </w:p>
          <w:p w14:paraId="446FE215" w14:textId="2225CE78" w:rsidR="00397B5C" w:rsidRDefault="00397B5C" w:rsidP="00397B5C">
            <w:pPr>
              <w:rPr>
                <w:i/>
                <w:iCs/>
                <w:color w:val="0070C0"/>
              </w:rPr>
            </w:pPr>
            <w:r w:rsidRPr="60034E07">
              <w:rPr>
                <w:i/>
                <w:iCs/>
                <w:color w:val="0070C0"/>
              </w:rPr>
              <w:t>The approved resolution verbs are:</w:t>
            </w:r>
            <w:r w:rsidR="00546E15">
              <w:rPr>
                <w:i/>
                <w:iCs/>
                <w:color w:val="0070C0"/>
              </w:rPr>
              <w:t xml:space="preserve"> </w:t>
            </w:r>
          </w:p>
          <w:p w14:paraId="13410F48" w14:textId="77777777" w:rsidR="00397B5C" w:rsidRDefault="00397B5C" w:rsidP="00397B5C">
            <w:pPr>
              <w:rPr>
                <w:i/>
                <w:iCs/>
                <w:color w:val="0070C0"/>
              </w:rPr>
            </w:pPr>
          </w:p>
          <w:tbl>
            <w:tblPr>
              <w:tblStyle w:val="TableGrid"/>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tblLook w:val="04A0" w:firstRow="1" w:lastRow="0" w:firstColumn="1" w:lastColumn="0" w:noHBand="0" w:noVBand="1"/>
            </w:tblPr>
            <w:tblGrid>
              <w:gridCol w:w="1969"/>
              <w:gridCol w:w="6821"/>
            </w:tblGrid>
            <w:tr w:rsidR="00397B5C" w:rsidRPr="004F558C" w14:paraId="6FB5DF5D" w14:textId="77777777" w:rsidTr="00F24755">
              <w:tc>
                <w:tcPr>
                  <w:tcW w:w="1980" w:type="dxa"/>
                </w:tcPr>
                <w:p w14:paraId="41F3F3DB" w14:textId="77777777" w:rsidR="00397B5C" w:rsidRPr="004F558C" w:rsidRDefault="00397B5C" w:rsidP="00397B5C">
                  <w:pPr>
                    <w:rPr>
                      <w:i/>
                      <w:iCs/>
                      <w:color w:val="0070C0"/>
                    </w:rPr>
                  </w:pPr>
                  <w:r w:rsidRPr="058E6D7D">
                    <w:rPr>
                      <w:b/>
                      <w:bCs/>
                      <w:i/>
                      <w:iCs/>
                      <w:color w:val="0070C0"/>
                    </w:rPr>
                    <w:t>accept</w:t>
                  </w:r>
                  <w:r w:rsidRPr="058E6D7D">
                    <w:rPr>
                      <w:i/>
                      <w:iCs/>
                      <w:color w:val="0070C0"/>
                    </w:rPr>
                    <w:t xml:space="preserve"> the recommendation of the x Committee and </w:t>
                  </w:r>
                  <w:r w:rsidRPr="058E6D7D">
                    <w:rPr>
                      <w:b/>
                      <w:bCs/>
                      <w:i/>
                      <w:iCs/>
                      <w:color w:val="0070C0"/>
                    </w:rPr>
                    <w:t>other verb</w:t>
                  </w:r>
                </w:p>
              </w:tc>
              <w:tc>
                <w:tcPr>
                  <w:tcW w:w="7036" w:type="dxa"/>
                </w:tcPr>
                <w:p w14:paraId="46DEE2F6" w14:textId="029A1AB6" w:rsidR="00397B5C" w:rsidRPr="004F558C" w:rsidRDefault="00397B5C" w:rsidP="00397B5C">
                  <w:pPr>
                    <w:rPr>
                      <w:i/>
                      <w:iCs/>
                      <w:color w:val="0070C0"/>
                    </w:rPr>
                  </w:pPr>
                  <w:r w:rsidRPr="60034E07">
                    <w:rPr>
                      <w:i/>
                      <w:iCs/>
                      <w:color w:val="0070C0"/>
                    </w:rPr>
                    <w:t>Accept cannot be used by itself.</w:t>
                  </w:r>
                  <w:r w:rsidR="005315CC">
                    <w:rPr>
                      <w:i/>
                      <w:iCs/>
                      <w:color w:val="0070C0"/>
                    </w:rPr>
                    <w:t xml:space="preserve"> It is only</w:t>
                  </w:r>
                  <w:r w:rsidRPr="60034E07">
                    <w:rPr>
                      <w:i/>
                      <w:iCs/>
                      <w:color w:val="0070C0"/>
                    </w:rPr>
                    <w:t xml:space="preserve"> to be used when receiving recommendations from a</w:t>
                  </w:r>
                  <w:r w:rsidR="006E5B51">
                    <w:rPr>
                      <w:i/>
                      <w:iCs/>
                      <w:color w:val="0070C0"/>
                    </w:rPr>
                    <w:t xml:space="preserve"> subordinate</w:t>
                  </w:r>
                  <w:r w:rsidRPr="60034E07">
                    <w:rPr>
                      <w:i/>
                      <w:iCs/>
                      <w:color w:val="0070C0"/>
                    </w:rPr>
                    <w:t xml:space="preserve"> </w:t>
                  </w:r>
                  <w:r w:rsidR="005315CC">
                    <w:rPr>
                      <w:i/>
                      <w:iCs/>
                      <w:color w:val="0070C0"/>
                    </w:rPr>
                    <w:t>c</w:t>
                  </w:r>
                  <w:r w:rsidRPr="60034E07">
                    <w:rPr>
                      <w:i/>
                      <w:iCs/>
                      <w:color w:val="0070C0"/>
                    </w:rPr>
                    <w:t xml:space="preserve">ommittee. </w:t>
                  </w:r>
                </w:p>
              </w:tc>
            </w:tr>
            <w:tr w:rsidR="00397B5C" w:rsidRPr="004F558C" w14:paraId="6A34CFD4" w14:textId="77777777" w:rsidTr="00F24755">
              <w:tc>
                <w:tcPr>
                  <w:tcW w:w="1980" w:type="dxa"/>
                </w:tcPr>
                <w:p w14:paraId="2F46F77C" w14:textId="77777777" w:rsidR="00397B5C" w:rsidRPr="004F558C" w:rsidRDefault="00397B5C" w:rsidP="00397B5C">
                  <w:pPr>
                    <w:rPr>
                      <w:b/>
                      <w:bCs/>
                      <w:i/>
                      <w:iCs/>
                      <w:color w:val="0070C0"/>
                    </w:rPr>
                  </w:pPr>
                  <w:r w:rsidRPr="60034E07">
                    <w:rPr>
                      <w:b/>
                      <w:bCs/>
                      <w:i/>
                      <w:iCs/>
                      <w:color w:val="0070C0"/>
                    </w:rPr>
                    <w:t>approve</w:t>
                  </w:r>
                </w:p>
              </w:tc>
              <w:tc>
                <w:tcPr>
                  <w:tcW w:w="7036" w:type="dxa"/>
                </w:tcPr>
                <w:p w14:paraId="50911DE6" w14:textId="7DA82F1B" w:rsidR="00397B5C" w:rsidRPr="004F558C" w:rsidRDefault="00397B5C" w:rsidP="00397B5C">
                  <w:pPr>
                    <w:rPr>
                      <w:i/>
                      <w:iCs/>
                      <w:color w:val="0070C0"/>
                    </w:rPr>
                  </w:pPr>
                  <w:r w:rsidRPr="60034E07">
                    <w:rPr>
                      <w:i/>
                      <w:iCs/>
                      <w:color w:val="0070C0"/>
                    </w:rPr>
                    <w:t xml:space="preserve">Used when the </w:t>
                  </w:r>
                  <w:r w:rsidR="005315CC">
                    <w:rPr>
                      <w:i/>
                      <w:iCs/>
                      <w:color w:val="0070C0"/>
                    </w:rPr>
                    <w:t>c</w:t>
                  </w:r>
                  <w:r w:rsidRPr="60034E07">
                    <w:rPr>
                      <w:i/>
                      <w:iCs/>
                      <w:color w:val="0070C0"/>
                    </w:rPr>
                    <w:t xml:space="preserve">ommittee has delegated authority to decide something. </w:t>
                  </w:r>
                </w:p>
              </w:tc>
            </w:tr>
            <w:tr w:rsidR="00397B5C" w:rsidRPr="004F558C" w14:paraId="200B3AFC" w14:textId="77777777" w:rsidTr="00F24755">
              <w:tc>
                <w:tcPr>
                  <w:tcW w:w="1980" w:type="dxa"/>
                </w:tcPr>
                <w:p w14:paraId="0715D89A" w14:textId="77777777" w:rsidR="00397B5C" w:rsidRPr="004F558C" w:rsidRDefault="00397B5C" w:rsidP="00397B5C">
                  <w:pPr>
                    <w:rPr>
                      <w:i/>
                      <w:iCs/>
                      <w:color w:val="0070C0"/>
                    </w:rPr>
                  </w:pPr>
                  <w:r w:rsidRPr="60034E07">
                    <w:rPr>
                      <w:b/>
                      <w:bCs/>
                      <w:i/>
                      <w:iCs/>
                      <w:color w:val="0070C0"/>
                    </w:rPr>
                    <w:lastRenderedPageBreak/>
                    <w:t>endorse</w:t>
                  </w:r>
                  <w:r w:rsidRPr="60034E07">
                    <w:rPr>
                      <w:i/>
                      <w:iCs/>
                      <w:color w:val="0070C0"/>
                    </w:rPr>
                    <w:t xml:space="preserve"> and </w:t>
                  </w:r>
                  <w:r w:rsidRPr="60034E07">
                    <w:rPr>
                      <w:b/>
                      <w:bCs/>
                      <w:i/>
                      <w:iCs/>
                      <w:color w:val="0070C0"/>
                    </w:rPr>
                    <w:t>recommend</w:t>
                  </w:r>
                  <w:r w:rsidRPr="60034E07">
                    <w:rPr>
                      <w:i/>
                      <w:iCs/>
                      <w:color w:val="0070C0"/>
                    </w:rPr>
                    <w:t xml:space="preserve"> </w:t>
                  </w:r>
                </w:p>
              </w:tc>
              <w:tc>
                <w:tcPr>
                  <w:tcW w:w="7036" w:type="dxa"/>
                </w:tcPr>
                <w:p w14:paraId="6C234497" w14:textId="4F5D79B4" w:rsidR="00397B5C" w:rsidRPr="004F558C" w:rsidRDefault="00397B5C" w:rsidP="00397B5C">
                  <w:pPr>
                    <w:rPr>
                      <w:i/>
                      <w:iCs/>
                      <w:color w:val="0070C0"/>
                    </w:rPr>
                  </w:pPr>
                  <w:r w:rsidRPr="60034E07">
                    <w:rPr>
                      <w:i/>
                      <w:iCs/>
                      <w:color w:val="0070C0"/>
                    </w:rPr>
                    <w:t xml:space="preserve">Used when the </w:t>
                  </w:r>
                  <w:r w:rsidR="005315CC">
                    <w:rPr>
                      <w:i/>
                      <w:iCs/>
                      <w:color w:val="0070C0"/>
                    </w:rPr>
                    <w:t>c</w:t>
                  </w:r>
                  <w:r w:rsidRPr="60034E07">
                    <w:rPr>
                      <w:i/>
                      <w:iCs/>
                      <w:color w:val="0070C0"/>
                    </w:rPr>
                    <w:t xml:space="preserve">ommittee does not have delegated authority to </w:t>
                  </w:r>
                  <w:r w:rsidR="006E5B51">
                    <w:rPr>
                      <w:i/>
                      <w:iCs/>
                      <w:color w:val="0070C0"/>
                    </w:rPr>
                    <w:t xml:space="preserve">make the decision, and the matter must be referred elsewhere. </w:t>
                  </w:r>
                  <w:r w:rsidRPr="60034E07">
                    <w:rPr>
                      <w:i/>
                      <w:iCs/>
                      <w:color w:val="0070C0"/>
                    </w:rPr>
                    <w:t>Endorsement indicates support</w:t>
                  </w:r>
                  <w:r>
                    <w:rPr>
                      <w:i/>
                      <w:iCs/>
                      <w:color w:val="0070C0"/>
                    </w:rPr>
                    <w:t>,</w:t>
                  </w:r>
                  <w:r w:rsidRPr="60034E07">
                    <w:rPr>
                      <w:i/>
                      <w:iCs/>
                      <w:color w:val="0070C0"/>
                    </w:rPr>
                    <w:t xml:space="preserve"> not approval. </w:t>
                  </w:r>
                  <w:r w:rsidR="006E5B51">
                    <w:rPr>
                      <w:i/>
                      <w:iCs/>
                      <w:color w:val="0070C0"/>
                    </w:rPr>
                    <w:t>‘</w:t>
                  </w:r>
                  <w:r w:rsidRPr="60034E07">
                    <w:rPr>
                      <w:i/>
                      <w:iCs/>
                      <w:color w:val="0070C0"/>
                    </w:rPr>
                    <w:t>Endorse</w:t>
                  </w:r>
                  <w:r w:rsidR="006E5B51">
                    <w:rPr>
                      <w:i/>
                      <w:iCs/>
                      <w:color w:val="0070C0"/>
                    </w:rPr>
                    <w:t>’</w:t>
                  </w:r>
                  <w:r w:rsidRPr="60034E07">
                    <w:rPr>
                      <w:i/>
                      <w:iCs/>
                      <w:color w:val="0070C0"/>
                    </w:rPr>
                    <w:t xml:space="preserve"> </w:t>
                  </w:r>
                  <w:r>
                    <w:rPr>
                      <w:i/>
                      <w:iCs/>
                      <w:color w:val="0070C0"/>
                    </w:rPr>
                    <w:t>m</w:t>
                  </w:r>
                  <w:r w:rsidRPr="60034E07">
                    <w:rPr>
                      <w:i/>
                      <w:iCs/>
                      <w:color w:val="0070C0"/>
                    </w:rPr>
                    <w:t xml:space="preserve">ust be paired with a recommendation to the </w:t>
                  </w:r>
                  <w:r w:rsidR="005315CC">
                    <w:rPr>
                      <w:i/>
                      <w:iCs/>
                      <w:color w:val="0070C0"/>
                    </w:rPr>
                    <w:t>c</w:t>
                  </w:r>
                  <w:r w:rsidRPr="60034E07">
                    <w:rPr>
                      <w:i/>
                      <w:iCs/>
                      <w:color w:val="0070C0"/>
                    </w:rPr>
                    <w:t xml:space="preserve">ommittee </w:t>
                  </w:r>
                  <w:r w:rsidR="006E5B51">
                    <w:rPr>
                      <w:i/>
                      <w:iCs/>
                      <w:color w:val="0070C0"/>
                    </w:rPr>
                    <w:t>that holds the decision-making authority</w:t>
                  </w:r>
                  <w:r w:rsidRPr="60034E07">
                    <w:rPr>
                      <w:i/>
                      <w:iCs/>
                      <w:color w:val="0070C0"/>
                    </w:rPr>
                    <w:t>.</w:t>
                  </w:r>
                </w:p>
              </w:tc>
            </w:tr>
            <w:tr w:rsidR="00397B5C" w:rsidRPr="004F558C" w14:paraId="12C00039" w14:textId="77777777" w:rsidTr="00F24755">
              <w:tc>
                <w:tcPr>
                  <w:tcW w:w="1980" w:type="dxa"/>
                </w:tcPr>
                <w:p w14:paraId="69E29F33" w14:textId="77777777" w:rsidR="00397B5C" w:rsidRPr="004F558C" w:rsidRDefault="00397B5C" w:rsidP="00397B5C">
                  <w:pPr>
                    <w:rPr>
                      <w:b/>
                      <w:bCs/>
                      <w:i/>
                      <w:iCs/>
                      <w:color w:val="0070C0"/>
                    </w:rPr>
                  </w:pPr>
                  <w:r w:rsidRPr="60034E07">
                    <w:rPr>
                      <w:b/>
                      <w:bCs/>
                      <w:i/>
                      <w:iCs/>
                      <w:color w:val="0070C0"/>
                    </w:rPr>
                    <w:t>note</w:t>
                  </w:r>
                </w:p>
              </w:tc>
              <w:tc>
                <w:tcPr>
                  <w:tcW w:w="7036" w:type="dxa"/>
                </w:tcPr>
                <w:p w14:paraId="36025692" w14:textId="02F8B8D4" w:rsidR="00397B5C" w:rsidRPr="004F558C" w:rsidRDefault="00397B5C" w:rsidP="00397B5C">
                  <w:pPr>
                    <w:rPr>
                      <w:i/>
                      <w:iCs/>
                      <w:color w:val="0070C0"/>
                    </w:rPr>
                  </w:pPr>
                  <w:r w:rsidRPr="60034E07">
                    <w:rPr>
                      <w:i/>
                      <w:iCs/>
                      <w:color w:val="0070C0"/>
                    </w:rPr>
                    <w:t xml:space="preserve">Used when </w:t>
                  </w:r>
                  <w:r w:rsidR="006E5B51">
                    <w:rPr>
                      <w:i/>
                      <w:iCs/>
                      <w:color w:val="0070C0"/>
                    </w:rPr>
                    <w:t>no decision or discussion is necessarily required, but the information needs to be formally noted as part of the meeting record.</w:t>
                  </w:r>
                </w:p>
              </w:tc>
            </w:tr>
            <w:tr w:rsidR="00397B5C" w:rsidRPr="004F558C" w14:paraId="1F0693F1" w14:textId="77777777" w:rsidTr="00F24755">
              <w:tc>
                <w:tcPr>
                  <w:tcW w:w="1980" w:type="dxa"/>
                </w:tcPr>
                <w:p w14:paraId="6AD554BC" w14:textId="77777777" w:rsidR="00397B5C" w:rsidRPr="004F558C" w:rsidRDefault="00397B5C" w:rsidP="00397B5C">
                  <w:pPr>
                    <w:rPr>
                      <w:b/>
                      <w:bCs/>
                      <w:i/>
                      <w:iCs/>
                      <w:color w:val="0070C0"/>
                    </w:rPr>
                  </w:pPr>
                  <w:r w:rsidRPr="60034E07">
                    <w:rPr>
                      <w:b/>
                      <w:bCs/>
                      <w:i/>
                      <w:iCs/>
                      <w:color w:val="0070C0"/>
                    </w:rPr>
                    <w:t>request</w:t>
                  </w:r>
                </w:p>
              </w:tc>
              <w:tc>
                <w:tcPr>
                  <w:tcW w:w="7036" w:type="dxa"/>
                </w:tcPr>
                <w:p w14:paraId="15209BD2" w14:textId="0C1799EC" w:rsidR="00397B5C" w:rsidRPr="004F558C" w:rsidRDefault="00397B5C" w:rsidP="00397B5C">
                  <w:pPr>
                    <w:rPr>
                      <w:i/>
                      <w:iCs/>
                      <w:color w:val="0070C0"/>
                    </w:rPr>
                  </w:pPr>
                  <w:r w:rsidRPr="60034E07">
                    <w:rPr>
                      <w:i/>
                      <w:iCs/>
                      <w:color w:val="0070C0"/>
                    </w:rPr>
                    <w:t xml:space="preserve">Used when the </w:t>
                  </w:r>
                  <w:r w:rsidR="008B7612">
                    <w:rPr>
                      <w:i/>
                      <w:iCs/>
                      <w:color w:val="0070C0"/>
                    </w:rPr>
                    <w:t>c</w:t>
                  </w:r>
                  <w:r w:rsidRPr="60034E07">
                    <w:rPr>
                      <w:i/>
                      <w:iCs/>
                      <w:color w:val="0070C0"/>
                    </w:rPr>
                    <w:t>ommittee needs to ask for further action to be undertaken by another person or body.</w:t>
                  </w:r>
                </w:p>
              </w:tc>
            </w:tr>
          </w:tbl>
          <w:p w14:paraId="7661EB89" w14:textId="77777777" w:rsidR="004F6CED" w:rsidRDefault="004F6CED"/>
          <w:p w14:paraId="2595DFDB" w14:textId="21B148E6" w:rsidR="004F6CED" w:rsidRPr="007B4111" w:rsidRDefault="004F6CED" w:rsidP="004F6CED">
            <w:r>
              <w:t xml:space="preserve">The </w:t>
            </w:r>
            <w:r w:rsidRPr="058E6D7D">
              <w:rPr>
                <w:color w:val="0070C0"/>
              </w:rPr>
              <w:t>&lt;Committee&gt;</w:t>
            </w:r>
            <w:r>
              <w:t xml:space="preserve"> resolves to </w:t>
            </w:r>
            <w:r w:rsidRPr="058E6D7D">
              <w:rPr>
                <w:b/>
                <w:bCs/>
                <w:color w:val="0070C0"/>
              </w:rPr>
              <w:t>&lt;verb&gt;</w:t>
            </w:r>
            <w:r w:rsidRPr="058E6D7D">
              <w:rPr>
                <w:b/>
                <w:bCs/>
              </w:rPr>
              <w:t xml:space="preserve"> </w:t>
            </w:r>
            <w:r>
              <w:t>XXX. </w:t>
            </w:r>
          </w:p>
          <w:p w14:paraId="01B99C6B" w14:textId="77777777" w:rsidR="004F6CED" w:rsidRPr="007B4111" w:rsidRDefault="004F6CED" w:rsidP="004F6CED">
            <w:pPr>
              <w:rPr>
                <w:i/>
                <w:iCs/>
                <w:color w:val="FF0000"/>
                <w:szCs w:val="20"/>
              </w:rPr>
            </w:pPr>
            <w:r w:rsidRPr="007B4111">
              <w:rPr>
                <w:i/>
                <w:iCs/>
                <w:color w:val="FF0000"/>
                <w:szCs w:val="20"/>
              </w:rPr>
              <w:t> </w:t>
            </w:r>
          </w:p>
          <w:p w14:paraId="48B26FC4" w14:textId="77777777" w:rsidR="004F6CED" w:rsidRDefault="004F6CED" w:rsidP="004F6CED">
            <w:pPr>
              <w:rPr>
                <w:i/>
                <w:iCs/>
                <w:color w:val="0070C0"/>
              </w:rPr>
            </w:pPr>
            <w:r w:rsidRPr="60034E07">
              <w:rPr>
                <w:i/>
                <w:iCs/>
                <w:color w:val="0070C0"/>
              </w:rPr>
              <w:t>OR </w:t>
            </w:r>
          </w:p>
          <w:p w14:paraId="338BF735" w14:textId="77777777" w:rsidR="00EB0420" w:rsidRPr="007B4111" w:rsidRDefault="00EB0420" w:rsidP="004F6CED">
            <w:pPr>
              <w:rPr>
                <w:i/>
                <w:iCs/>
                <w:color w:val="0070C0"/>
              </w:rPr>
            </w:pPr>
          </w:p>
          <w:p w14:paraId="5D9439EE" w14:textId="3B631CAD" w:rsidR="004F6CED" w:rsidRPr="007B4111" w:rsidRDefault="004F6CED" w:rsidP="004F6CED">
            <w:r>
              <w:t xml:space="preserve">The </w:t>
            </w:r>
            <w:r w:rsidRPr="058E6D7D">
              <w:rPr>
                <w:color w:val="0070C0"/>
              </w:rPr>
              <w:t>&lt;Committee&gt;</w:t>
            </w:r>
            <w:r>
              <w:t xml:space="preserve"> resolves to: </w:t>
            </w:r>
          </w:p>
          <w:p w14:paraId="1A7F49B7" w14:textId="2A35B86E" w:rsidR="004F6CED" w:rsidRPr="007B4111" w:rsidRDefault="004F6CED" w:rsidP="004F6CED">
            <w:pPr>
              <w:numPr>
                <w:ilvl w:val="0"/>
                <w:numId w:val="2"/>
              </w:numPr>
              <w:tabs>
                <w:tab w:val="clear" w:pos="720"/>
              </w:tabs>
              <w:ind w:left="426" w:hanging="426"/>
              <w:rPr>
                <w:color w:val="0070C0"/>
              </w:rPr>
            </w:pPr>
            <w:r w:rsidRPr="058E6D7D">
              <w:rPr>
                <w:b/>
                <w:bCs/>
                <w:color w:val="0070C0"/>
              </w:rPr>
              <w:t xml:space="preserve">&lt;verb&gt; </w:t>
            </w:r>
            <w:r w:rsidRPr="058E6D7D">
              <w:rPr>
                <w:color w:val="0070C0"/>
              </w:rPr>
              <w:t>XXX. </w:t>
            </w:r>
          </w:p>
          <w:p w14:paraId="09E5BE65" w14:textId="6124096C" w:rsidR="005315CC" w:rsidRPr="005315CC" w:rsidRDefault="004F6CED" w:rsidP="005315CC">
            <w:pPr>
              <w:numPr>
                <w:ilvl w:val="0"/>
                <w:numId w:val="3"/>
              </w:numPr>
              <w:tabs>
                <w:tab w:val="clear" w:pos="720"/>
              </w:tabs>
              <w:ind w:left="426" w:hanging="426"/>
              <w:rPr>
                <w:color w:val="0070C0"/>
              </w:rPr>
            </w:pPr>
            <w:r w:rsidRPr="058E6D7D">
              <w:rPr>
                <w:b/>
                <w:bCs/>
                <w:color w:val="0070C0"/>
              </w:rPr>
              <w:t xml:space="preserve">&lt;verb&gt; </w:t>
            </w:r>
            <w:r w:rsidRPr="058E6D7D">
              <w:rPr>
                <w:color w:val="0070C0"/>
              </w:rPr>
              <w:t>XXX.</w:t>
            </w:r>
          </w:p>
        </w:tc>
      </w:tr>
    </w:tbl>
    <w:p w14:paraId="6552DA35" w14:textId="77777777" w:rsidR="002259EA" w:rsidRPr="00DA0847" w:rsidRDefault="002259EA" w:rsidP="002259EA">
      <w:pPr>
        <w:pStyle w:val="NumberedHeading"/>
        <w:numPr>
          <w:ilvl w:val="0"/>
          <w:numId w:val="0"/>
        </w:numPr>
        <w:tabs>
          <w:tab w:val="left" w:pos="720"/>
        </w:tabs>
        <w:ind w:left="426" w:hanging="426"/>
        <w:rPr>
          <w:rFonts w:eastAsiaTheme="majorEastAsia"/>
        </w:rPr>
      </w:pPr>
      <w:r w:rsidRPr="00DA0847">
        <w:rPr>
          <w:rFonts w:eastAsiaTheme="majorEastAsia"/>
        </w:rPr>
        <w:lastRenderedPageBreak/>
        <w:t>PREVIOUS CONSIDERATION</w:t>
      </w:r>
    </w:p>
    <w:tbl>
      <w:tblPr>
        <w:tblStyle w:val="TableGrid"/>
        <w:tblW w:w="0" w:type="auto"/>
        <w:tblInd w:w="-5" w:type="dxa"/>
        <w:tblLook w:val="04A0" w:firstRow="1" w:lastRow="0" w:firstColumn="1" w:lastColumn="0" w:noHBand="0" w:noVBand="1"/>
      </w:tblPr>
      <w:tblGrid>
        <w:gridCol w:w="4395"/>
        <w:gridCol w:w="4626"/>
      </w:tblGrid>
      <w:tr w:rsidR="002259EA" w:rsidRPr="00DA0847" w14:paraId="0D8C2FDB" w14:textId="77777777" w:rsidTr="0088435E">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A10E0" w14:textId="77777777" w:rsidR="002259EA" w:rsidRPr="00DA0847" w:rsidRDefault="002259EA" w:rsidP="00F24755">
            <w:pPr>
              <w:spacing w:before="80" w:after="80"/>
              <w:rPr>
                <w:rFonts w:cs="Arial"/>
                <w:b/>
                <w:bCs/>
                <w:lang w:eastAsia="en-US"/>
              </w:rPr>
            </w:pPr>
            <w:r w:rsidRPr="00DA0847">
              <w:rPr>
                <w:rFonts w:cs="Arial"/>
                <w:b/>
                <w:bCs/>
                <w:lang w:eastAsia="en-US"/>
              </w:rPr>
              <w:t>Previous consideration</w:t>
            </w:r>
          </w:p>
        </w:tc>
        <w:tc>
          <w:tcPr>
            <w:tcW w:w="4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B6313F" w14:textId="77777777" w:rsidR="002259EA" w:rsidRPr="00DA0847" w:rsidRDefault="002259EA" w:rsidP="00F24755">
            <w:pPr>
              <w:spacing w:before="80" w:after="80"/>
              <w:rPr>
                <w:rFonts w:cs="Arial"/>
                <w:b/>
                <w:bCs/>
                <w:lang w:eastAsia="en-US"/>
              </w:rPr>
            </w:pPr>
            <w:r w:rsidRPr="00DA0847">
              <w:rPr>
                <w:rFonts w:cs="Arial"/>
                <w:b/>
                <w:bCs/>
                <w:lang w:eastAsia="en-US"/>
              </w:rPr>
              <w:t>Key issues and outcomes</w:t>
            </w:r>
          </w:p>
        </w:tc>
      </w:tr>
      <w:tr w:rsidR="002259EA" w14:paraId="348C6BE4" w14:textId="77777777" w:rsidTr="005315CC">
        <w:trPr>
          <w:trHeight w:val="557"/>
        </w:trPr>
        <w:tc>
          <w:tcPr>
            <w:tcW w:w="4395" w:type="dxa"/>
            <w:tcBorders>
              <w:top w:val="single" w:sz="4" w:space="0" w:color="auto"/>
              <w:left w:val="single" w:sz="4" w:space="0" w:color="auto"/>
              <w:bottom w:val="single" w:sz="4" w:space="0" w:color="auto"/>
              <w:right w:val="single" w:sz="4" w:space="0" w:color="auto"/>
            </w:tcBorders>
            <w:hideMark/>
          </w:tcPr>
          <w:p w14:paraId="1134AD28" w14:textId="0F4EBDD2" w:rsidR="00BD2690" w:rsidRPr="00C531E5" w:rsidRDefault="0043510F" w:rsidP="00666E41">
            <w:pPr>
              <w:spacing w:after="120"/>
              <w:textAlignment w:val="baseline"/>
              <w:rPr>
                <w:rFonts w:cs="Arial"/>
                <w:i/>
                <w:iCs/>
                <w:color w:val="0070C0"/>
              </w:rPr>
            </w:pPr>
            <w:r w:rsidRPr="00C531E5">
              <w:rPr>
                <w:rFonts w:cs="Arial"/>
                <w:i/>
                <w:iCs/>
                <w:color w:val="0070C0"/>
              </w:rPr>
              <w:t>T</w:t>
            </w:r>
            <w:r w:rsidR="006D0032" w:rsidRPr="00C531E5">
              <w:rPr>
                <w:rFonts w:cs="Arial"/>
                <w:i/>
                <w:iCs/>
                <w:color w:val="0070C0"/>
              </w:rPr>
              <w:t>he name of the committee that considered the matter, the date and the resolution number (if applicable).</w:t>
            </w:r>
          </w:p>
          <w:p w14:paraId="55BB422B" w14:textId="0DAB6B2B" w:rsidR="006D1AE5" w:rsidRPr="006D1AE5" w:rsidRDefault="006D1AE5" w:rsidP="006D1AE5">
            <w:pPr>
              <w:pStyle w:val="NormalWeb"/>
              <w:rPr>
                <w:rFonts w:ascii="Arial" w:hAnsi="Arial" w:cs="Arial"/>
                <w:i/>
                <w:iCs/>
                <w:color w:val="0070C0"/>
                <w:sz w:val="20"/>
                <w:szCs w:val="20"/>
              </w:rPr>
            </w:pPr>
            <w:r w:rsidRPr="006D1AE5">
              <w:rPr>
                <w:rFonts w:ascii="Arial" w:hAnsi="Arial" w:cs="Arial"/>
                <w:i/>
                <w:iCs/>
                <w:color w:val="0070C0"/>
                <w:sz w:val="20"/>
                <w:szCs w:val="20"/>
              </w:rPr>
              <w:t xml:space="preserve">Note whether </w:t>
            </w:r>
            <w:r w:rsidR="0040168A">
              <w:rPr>
                <w:rFonts w:ascii="Arial" w:hAnsi="Arial" w:cs="Arial"/>
                <w:i/>
                <w:iCs/>
                <w:color w:val="0070C0"/>
                <w:sz w:val="20"/>
                <w:szCs w:val="20"/>
              </w:rPr>
              <w:t>the committee</w:t>
            </w:r>
            <w:r w:rsidRPr="006D1AE5">
              <w:rPr>
                <w:rFonts w:ascii="Arial" w:hAnsi="Arial" w:cs="Arial"/>
                <w:i/>
                <w:iCs/>
                <w:color w:val="0070C0"/>
                <w:sz w:val="20"/>
                <w:szCs w:val="20"/>
              </w:rPr>
              <w:t xml:space="preserve"> is receiving the full report or a summarised version.</w:t>
            </w:r>
          </w:p>
          <w:p w14:paraId="70AEB0B4" w14:textId="14B42249" w:rsidR="006D1AE5" w:rsidRPr="00C531E5" w:rsidRDefault="006D1AE5" w:rsidP="00F24755">
            <w:pPr>
              <w:spacing w:before="120" w:after="120"/>
              <w:rPr>
                <w:rFonts w:cs="Arial"/>
                <w:i/>
                <w:color w:val="0070C0"/>
                <w:lang w:eastAsia="en-US"/>
              </w:rPr>
            </w:pPr>
          </w:p>
        </w:tc>
        <w:tc>
          <w:tcPr>
            <w:tcW w:w="4626" w:type="dxa"/>
            <w:tcBorders>
              <w:top w:val="single" w:sz="4" w:space="0" w:color="auto"/>
              <w:left w:val="single" w:sz="4" w:space="0" w:color="auto"/>
              <w:bottom w:val="single" w:sz="4" w:space="0" w:color="auto"/>
              <w:right w:val="single" w:sz="4" w:space="0" w:color="auto"/>
            </w:tcBorders>
            <w:hideMark/>
          </w:tcPr>
          <w:p w14:paraId="483EA34D" w14:textId="2ACDCCEF" w:rsidR="00BF4A4B" w:rsidRPr="00BF4A4B" w:rsidRDefault="00BF4A4B" w:rsidP="00B262CC">
            <w:pPr>
              <w:spacing w:before="100" w:beforeAutospacing="1" w:after="100" w:afterAutospacing="1"/>
              <w:rPr>
                <w:i/>
                <w:iCs/>
                <w:color w:val="0070C0"/>
                <w:szCs w:val="20"/>
              </w:rPr>
            </w:pPr>
            <w:r w:rsidRPr="00BF4A4B">
              <w:rPr>
                <w:i/>
                <w:iCs/>
                <w:color w:val="0070C0"/>
                <w:szCs w:val="20"/>
              </w:rPr>
              <w:t xml:space="preserve">Provide information on any key issues raised by the sub-committee, how the matter was </w:t>
            </w:r>
            <w:r w:rsidR="007132D4">
              <w:rPr>
                <w:i/>
                <w:iCs/>
                <w:color w:val="0070C0"/>
                <w:szCs w:val="20"/>
              </w:rPr>
              <w:t>addressed</w:t>
            </w:r>
            <w:r w:rsidR="00AB7B76">
              <w:rPr>
                <w:i/>
                <w:iCs/>
                <w:color w:val="0070C0"/>
                <w:szCs w:val="20"/>
              </w:rPr>
              <w:t xml:space="preserve">, and whether any substantive issues or outcomes </w:t>
            </w:r>
            <w:r w:rsidR="007132D4">
              <w:rPr>
                <w:i/>
                <w:iCs/>
                <w:color w:val="0070C0"/>
                <w:szCs w:val="20"/>
              </w:rPr>
              <w:t>were identified</w:t>
            </w:r>
            <w:r w:rsidR="00AB7B76">
              <w:rPr>
                <w:i/>
                <w:iCs/>
                <w:color w:val="0070C0"/>
                <w:szCs w:val="20"/>
              </w:rPr>
              <w:t>, including recommendations and actions.</w:t>
            </w:r>
          </w:p>
          <w:p w14:paraId="27CE6885" w14:textId="780BFC3D" w:rsidR="00AD7BD9" w:rsidRPr="006D1AE5" w:rsidRDefault="006D1AE5" w:rsidP="00FA12D6">
            <w:pPr>
              <w:spacing w:after="120"/>
              <w:rPr>
                <w:i/>
                <w:iCs/>
                <w:color w:val="0070C0"/>
                <w:szCs w:val="20"/>
              </w:rPr>
            </w:pPr>
            <w:r w:rsidRPr="006D1AE5">
              <w:rPr>
                <w:i/>
                <w:iCs/>
                <w:color w:val="0070C0"/>
                <w:szCs w:val="20"/>
              </w:rPr>
              <w:t xml:space="preserve">Only information relevant to </w:t>
            </w:r>
            <w:r w:rsidR="0040168A">
              <w:rPr>
                <w:i/>
                <w:iCs/>
                <w:color w:val="0070C0"/>
                <w:szCs w:val="20"/>
              </w:rPr>
              <w:t>the committee</w:t>
            </w:r>
            <w:r w:rsidRPr="006D1AE5">
              <w:rPr>
                <w:i/>
                <w:iCs/>
                <w:color w:val="0070C0"/>
                <w:szCs w:val="20"/>
              </w:rPr>
              <w:t xml:space="preserve"> needs to be included here, and it should be brief and in dot point form. More detailed information regarding any prior consideration of key issues</w:t>
            </w:r>
            <w:r>
              <w:rPr>
                <w:i/>
                <w:iCs/>
                <w:color w:val="0070C0"/>
                <w:szCs w:val="20"/>
              </w:rPr>
              <w:t>, recommendations and actions will be included below.</w:t>
            </w:r>
          </w:p>
        </w:tc>
      </w:tr>
    </w:tbl>
    <w:p w14:paraId="0C098C2A" w14:textId="77777777" w:rsidR="002259EA" w:rsidRDefault="002259EA"/>
    <w:sdt>
      <w:sdtPr>
        <w:rPr>
          <w:rFonts w:cs="Arial"/>
          <w:b/>
        </w:rPr>
        <w:id w:val="-1667776547"/>
        <w:lock w:val="contentLocked"/>
        <w:placeholder>
          <w:docPart w:val="1EE903F16CD74317991B72C461F226B0"/>
        </w:placeholder>
        <w15:appearance w15:val="hidden"/>
      </w:sdtPr>
      <w:sdtEndPr/>
      <w:sdtContent>
        <w:p w14:paraId="16D5321B" w14:textId="77777777" w:rsidR="004F6CED" w:rsidRDefault="004F6CED" w:rsidP="00F24755">
          <w:pPr>
            <w:rPr>
              <w:rFonts w:cs="Arial"/>
              <w:b/>
            </w:rPr>
          </w:pPr>
          <w:r>
            <w:rPr>
              <w:rFonts w:cs="Arial"/>
              <w:b/>
            </w:rPr>
            <w:t>BACKGROUND</w:t>
          </w:r>
        </w:p>
      </w:sdtContent>
    </w:sdt>
    <w:p w14:paraId="303C0883" w14:textId="77777777" w:rsidR="004F6CED" w:rsidRDefault="004F6CED"/>
    <w:p w14:paraId="14239D8E" w14:textId="473BF097" w:rsidR="00F65F8F" w:rsidRDefault="004F6CED" w:rsidP="004F6CED">
      <w:pPr>
        <w:textAlignment w:val="baseline"/>
        <w:rPr>
          <w:rStyle w:val="eop"/>
          <w:rFonts w:cs="Arial"/>
          <w:color w:val="0070C0"/>
          <w:shd w:val="clear" w:color="auto" w:fill="FFFFFF"/>
        </w:rPr>
      </w:pPr>
      <w:r w:rsidRPr="60034E07">
        <w:rPr>
          <w:rStyle w:val="normaltextrun"/>
          <w:rFonts w:cs="Arial"/>
          <w:i/>
          <w:iCs/>
          <w:color w:val="0070C0"/>
          <w:shd w:val="clear" w:color="auto" w:fill="FFFFFF"/>
        </w:rPr>
        <w:t xml:space="preserve">Key points to address here </w:t>
      </w:r>
      <w:r w:rsidR="00334AC2">
        <w:rPr>
          <w:rStyle w:val="normaltextrun"/>
          <w:rFonts w:cs="Arial"/>
          <w:i/>
          <w:iCs/>
          <w:color w:val="0070C0"/>
          <w:shd w:val="clear" w:color="auto" w:fill="FFFFFF"/>
        </w:rPr>
        <w:t>may</w:t>
      </w:r>
      <w:r w:rsidRPr="60034E07">
        <w:rPr>
          <w:rStyle w:val="normaltextrun"/>
          <w:rFonts w:cs="Arial"/>
          <w:i/>
          <w:iCs/>
          <w:color w:val="0070C0"/>
          <w:shd w:val="clear" w:color="auto" w:fill="FFFFFF"/>
        </w:rPr>
        <w:t xml:space="preserve"> include:</w:t>
      </w:r>
      <w:r w:rsidRPr="60034E07">
        <w:rPr>
          <w:rStyle w:val="eop"/>
          <w:rFonts w:cs="Arial"/>
          <w:color w:val="0070C0"/>
          <w:shd w:val="clear" w:color="auto" w:fill="FFFFFF"/>
        </w:rPr>
        <w:t> </w:t>
      </w:r>
    </w:p>
    <w:p w14:paraId="646E349B" w14:textId="73941CD9" w:rsidR="004F6CED" w:rsidRPr="007B4111" w:rsidRDefault="004F6CED" w:rsidP="004F6CED">
      <w:pPr>
        <w:textAlignment w:val="baseline"/>
        <w:rPr>
          <w:rFonts w:cs="Arial"/>
          <w:color w:val="0070C0"/>
        </w:rPr>
      </w:pPr>
      <w:r w:rsidRPr="60034E07">
        <w:rPr>
          <w:rFonts w:cs="Arial"/>
          <w:i/>
          <w:iCs/>
          <w:color w:val="0070C0"/>
        </w:rPr>
        <w:t xml:space="preserve"> </w:t>
      </w:r>
    </w:p>
    <w:p w14:paraId="6C8DEDB4" w14:textId="2D9735E4" w:rsidR="00334AC2" w:rsidRPr="007B4111" w:rsidRDefault="00334AC2" w:rsidP="00334AC2">
      <w:pPr>
        <w:pStyle w:val="ListParagraph"/>
        <w:numPr>
          <w:ilvl w:val="0"/>
          <w:numId w:val="4"/>
        </w:numPr>
        <w:spacing w:after="120"/>
        <w:ind w:left="426"/>
        <w:contextualSpacing w:val="0"/>
        <w:textAlignment w:val="baseline"/>
        <w:rPr>
          <w:rFonts w:cs="Arial"/>
          <w:color w:val="0070C0"/>
        </w:rPr>
      </w:pPr>
      <w:r w:rsidRPr="60034E07">
        <w:rPr>
          <w:rFonts w:cs="Arial"/>
          <w:i/>
          <w:iCs/>
          <w:color w:val="0070C0"/>
        </w:rPr>
        <w:t xml:space="preserve">For the benefit of non-content experts, </w:t>
      </w:r>
      <w:r>
        <w:rPr>
          <w:rFonts w:cs="Arial"/>
          <w:i/>
          <w:iCs/>
          <w:color w:val="0070C0"/>
        </w:rPr>
        <w:t>a summary of</w:t>
      </w:r>
      <w:r w:rsidRPr="60034E07">
        <w:rPr>
          <w:rFonts w:cs="Arial"/>
          <w:i/>
          <w:iCs/>
          <w:color w:val="0070C0"/>
        </w:rPr>
        <w:t xml:space="preserve"> the topic/landscape</w:t>
      </w:r>
      <w:r>
        <w:rPr>
          <w:rFonts w:cs="Arial"/>
          <w:i/>
          <w:iCs/>
          <w:color w:val="0070C0"/>
        </w:rPr>
        <w:t>,</w:t>
      </w:r>
      <w:r w:rsidRPr="60034E07">
        <w:rPr>
          <w:rFonts w:cs="Arial"/>
          <w:i/>
          <w:iCs/>
          <w:color w:val="0070C0"/>
        </w:rPr>
        <w:t xml:space="preserve"> including expressing a judgment about confidence/risk. This must be directly relevant to the core of </w:t>
      </w:r>
      <w:r>
        <w:rPr>
          <w:rFonts w:cs="Arial"/>
          <w:i/>
          <w:iCs/>
          <w:color w:val="0070C0"/>
        </w:rPr>
        <w:t xml:space="preserve">the </w:t>
      </w:r>
      <w:r w:rsidRPr="60034E07">
        <w:rPr>
          <w:rFonts w:cs="Arial"/>
          <w:i/>
          <w:iCs/>
          <w:color w:val="0070C0"/>
        </w:rPr>
        <w:t xml:space="preserve">submission, not just information </w:t>
      </w:r>
      <w:r>
        <w:rPr>
          <w:rFonts w:cs="Arial"/>
          <w:i/>
          <w:iCs/>
          <w:color w:val="0070C0"/>
        </w:rPr>
        <w:t>that</w:t>
      </w:r>
      <w:r w:rsidRPr="60034E07">
        <w:rPr>
          <w:rFonts w:cs="Arial"/>
          <w:i/>
          <w:iCs/>
          <w:color w:val="0070C0"/>
        </w:rPr>
        <w:t xml:space="preserve"> is tangentially related. State what is normal, what is best practice, any noteworthy developments, and how the University performs/compares</w:t>
      </w:r>
      <w:r>
        <w:rPr>
          <w:rFonts w:cs="Arial"/>
          <w:i/>
          <w:iCs/>
          <w:color w:val="0070C0"/>
        </w:rPr>
        <w:t xml:space="preserve"> (where relevant)</w:t>
      </w:r>
      <w:r w:rsidRPr="60034E07">
        <w:rPr>
          <w:rFonts w:cs="Arial"/>
          <w:i/>
          <w:iCs/>
          <w:color w:val="0070C0"/>
        </w:rPr>
        <w:t>.</w:t>
      </w:r>
    </w:p>
    <w:p w14:paraId="597A5F4C" w14:textId="79DB4EDE" w:rsidR="00334AC2" w:rsidRPr="00645610" w:rsidRDefault="000E1EBB" w:rsidP="008E4841">
      <w:pPr>
        <w:pStyle w:val="ListParagraph"/>
        <w:numPr>
          <w:ilvl w:val="0"/>
          <w:numId w:val="4"/>
        </w:numPr>
        <w:spacing w:after="120"/>
        <w:ind w:left="426"/>
        <w:contextualSpacing w:val="0"/>
        <w:textAlignment w:val="baseline"/>
        <w:rPr>
          <w:rFonts w:cs="Arial"/>
          <w:i/>
          <w:iCs/>
          <w:color w:val="0070C0"/>
        </w:rPr>
      </w:pPr>
      <w:r>
        <w:rPr>
          <w:i/>
          <w:iCs/>
          <w:color w:val="0070C0"/>
        </w:rPr>
        <w:t>Full d</w:t>
      </w:r>
      <w:r w:rsidR="00F65F8F" w:rsidRPr="00B01D84">
        <w:rPr>
          <w:i/>
          <w:iCs/>
          <w:color w:val="0070C0"/>
        </w:rPr>
        <w:t xml:space="preserve">etails of prior consideration by other committees, including what was discussed, any concerns raised, </w:t>
      </w:r>
      <w:r w:rsidR="00334AC2">
        <w:rPr>
          <w:i/>
          <w:iCs/>
          <w:color w:val="0070C0"/>
        </w:rPr>
        <w:t xml:space="preserve">and </w:t>
      </w:r>
      <w:r w:rsidR="00F65F8F" w:rsidRPr="00B01D84">
        <w:rPr>
          <w:i/>
          <w:iCs/>
          <w:color w:val="0070C0"/>
        </w:rPr>
        <w:t>how these have been addressed</w:t>
      </w:r>
      <w:r w:rsidR="00334AC2">
        <w:rPr>
          <w:i/>
          <w:iCs/>
          <w:color w:val="0070C0"/>
        </w:rPr>
        <w:t>.</w:t>
      </w:r>
      <w:r w:rsidR="00645610">
        <w:rPr>
          <w:i/>
          <w:iCs/>
          <w:color w:val="0070C0"/>
        </w:rPr>
        <w:t xml:space="preserve"> If a business case was approved, for example,</w:t>
      </w:r>
      <w:r w:rsidR="00B8379E">
        <w:rPr>
          <w:i/>
          <w:iCs/>
          <w:color w:val="0070C0"/>
        </w:rPr>
        <w:t xml:space="preserve"> details of that must be provided if you are seeking approval for funding.</w:t>
      </w:r>
    </w:p>
    <w:p w14:paraId="54BB2E7C" w14:textId="057A5018" w:rsidR="00F65F8F" w:rsidRPr="00B01D84" w:rsidRDefault="00B8379E" w:rsidP="008E4841">
      <w:pPr>
        <w:pStyle w:val="ListParagraph"/>
        <w:numPr>
          <w:ilvl w:val="0"/>
          <w:numId w:val="4"/>
        </w:numPr>
        <w:spacing w:after="120"/>
        <w:ind w:left="426"/>
        <w:contextualSpacing w:val="0"/>
        <w:textAlignment w:val="baseline"/>
        <w:rPr>
          <w:rFonts w:cs="Arial"/>
          <w:i/>
          <w:iCs/>
          <w:color w:val="0070C0"/>
        </w:rPr>
      </w:pPr>
      <w:r>
        <w:rPr>
          <w:i/>
          <w:iCs/>
          <w:color w:val="0070C0"/>
        </w:rPr>
        <w:t>Advise on w</w:t>
      </w:r>
      <w:r w:rsidR="00334AC2" w:rsidRPr="00B01D84">
        <w:rPr>
          <w:i/>
          <w:iCs/>
          <w:color w:val="0070C0"/>
        </w:rPr>
        <w:t>hat has already been decided and by whom</w:t>
      </w:r>
      <w:r w:rsidR="00334AC2">
        <w:rPr>
          <w:i/>
          <w:iCs/>
          <w:color w:val="0070C0"/>
        </w:rPr>
        <w:t>, and whether it is being implemented successfully or requires reconsideration</w:t>
      </w:r>
      <w:r w:rsidR="00F65F8F" w:rsidRPr="00B01D84">
        <w:rPr>
          <w:i/>
          <w:iCs/>
          <w:color w:val="0070C0"/>
        </w:rPr>
        <w:t>.</w:t>
      </w:r>
    </w:p>
    <w:p w14:paraId="3D6B9D34" w14:textId="6DD379F6" w:rsidR="004E537B" w:rsidRPr="000C3189" w:rsidRDefault="0077631C" w:rsidP="000C3189">
      <w:pPr>
        <w:pStyle w:val="ListParagraph"/>
        <w:numPr>
          <w:ilvl w:val="0"/>
          <w:numId w:val="4"/>
        </w:numPr>
        <w:spacing w:after="120"/>
        <w:ind w:left="426"/>
        <w:contextualSpacing w:val="0"/>
        <w:textAlignment w:val="baseline"/>
        <w:rPr>
          <w:rFonts w:cs="Arial"/>
          <w:i/>
          <w:iCs/>
          <w:color w:val="0070C0"/>
        </w:rPr>
      </w:pPr>
      <w:r>
        <w:rPr>
          <w:rStyle w:val="CommentReference"/>
          <w:i/>
          <w:iCs/>
          <w:color w:val="0070C0"/>
        </w:rPr>
        <w:t>D</w:t>
      </w:r>
      <w:r w:rsidR="00E8446E" w:rsidRPr="00F65F8F">
        <w:rPr>
          <w:rFonts w:cs="Arial"/>
          <w:i/>
          <w:iCs/>
          <w:color w:val="0070C0"/>
        </w:rPr>
        <w:t xml:space="preserve">etails of any consultation with stakeholders, who they are, and the outcome of the consultations, including whether there was agreement, and if not, </w:t>
      </w:r>
      <w:r w:rsidR="00AF0008" w:rsidRPr="00F65F8F">
        <w:rPr>
          <w:rFonts w:cs="Arial"/>
          <w:i/>
          <w:iCs/>
          <w:color w:val="0070C0"/>
        </w:rPr>
        <w:t>information on any</w:t>
      </w:r>
      <w:r w:rsidR="00E8446E" w:rsidRPr="00F65F8F">
        <w:rPr>
          <w:rFonts w:cs="Arial"/>
          <w:i/>
          <w:iCs/>
          <w:color w:val="0070C0"/>
        </w:rPr>
        <w:t xml:space="preserve"> areas of contention. </w:t>
      </w:r>
      <w:r w:rsidR="000C3189">
        <w:rPr>
          <w:rFonts w:cs="Arial"/>
          <w:i/>
          <w:iCs/>
          <w:color w:val="0070C0"/>
        </w:rPr>
        <w:br/>
      </w:r>
    </w:p>
    <w:sdt>
      <w:sdtPr>
        <w:rPr>
          <w:rFonts w:cs="Arial"/>
          <w:b/>
        </w:rPr>
        <w:id w:val="1368104375"/>
        <w:lock w:val="contentLocked"/>
        <w:placeholder>
          <w:docPart w:val="EF99E6BAC2224DCF875138C2BC939CA7"/>
        </w:placeholder>
        <w15:appearance w15:val="hidden"/>
      </w:sdtPr>
      <w:sdtEndPr/>
      <w:sdtContent>
        <w:p w14:paraId="4E4F78DD" w14:textId="77777777" w:rsidR="00457D12" w:rsidRDefault="00457D12" w:rsidP="00F24755">
          <w:pPr>
            <w:rPr>
              <w:rFonts w:cs="Arial"/>
              <w:b/>
            </w:rPr>
          </w:pPr>
          <w:r>
            <w:rPr>
              <w:rFonts w:cs="Arial"/>
              <w:b/>
            </w:rPr>
            <w:t>KEY ISSUES</w:t>
          </w:r>
        </w:p>
      </w:sdtContent>
    </w:sdt>
    <w:p w14:paraId="59DC9E0F" w14:textId="77777777" w:rsidR="00457D12" w:rsidRDefault="00457D12" w:rsidP="00F24755">
      <w:pPr>
        <w:rPr>
          <w:rFonts w:cs="Arial"/>
          <w:b/>
        </w:rPr>
      </w:pPr>
    </w:p>
    <w:p w14:paraId="33440A4F" w14:textId="3095EBF7" w:rsidR="00F65F8F" w:rsidRDefault="00F65F8F" w:rsidP="00F65F8F">
      <w:pPr>
        <w:textAlignment w:val="baseline"/>
        <w:rPr>
          <w:rStyle w:val="eop"/>
          <w:rFonts w:cs="Arial"/>
          <w:color w:val="0070C0"/>
          <w:shd w:val="clear" w:color="auto" w:fill="FFFFFF"/>
        </w:rPr>
      </w:pPr>
      <w:bookmarkStart w:id="1" w:name="_Hlk221786573"/>
      <w:r w:rsidRPr="60034E07">
        <w:rPr>
          <w:rStyle w:val="normaltextrun"/>
          <w:rFonts w:cs="Arial"/>
          <w:i/>
          <w:iCs/>
          <w:color w:val="0070C0"/>
          <w:shd w:val="clear" w:color="auto" w:fill="FFFFFF"/>
        </w:rPr>
        <w:t>Key points to address</w:t>
      </w:r>
      <w:r w:rsidR="007664F6">
        <w:rPr>
          <w:rStyle w:val="normaltextrun"/>
          <w:rFonts w:cs="Arial"/>
          <w:i/>
          <w:iCs/>
          <w:color w:val="0070C0"/>
          <w:shd w:val="clear" w:color="auto" w:fill="FFFFFF"/>
        </w:rPr>
        <w:t xml:space="preserve"> </w:t>
      </w:r>
      <w:r w:rsidR="00334AC2">
        <w:rPr>
          <w:rStyle w:val="normaltextrun"/>
          <w:rFonts w:cs="Arial"/>
          <w:i/>
          <w:iCs/>
          <w:color w:val="0070C0"/>
          <w:shd w:val="clear" w:color="auto" w:fill="FFFFFF"/>
        </w:rPr>
        <w:t>may</w:t>
      </w:r>
      <w:r w:rsidR="007664F6">
        <w:rPr>
          <w:rStyle w:val="normaltextrun"/>
          <w:rFonts w:cs="Arial"/>
          <w:i/>
          <w:iCs/>
          <w:color w:val="0070C0"/>
          <w:shd w:val="clear" w:color="auto" w:fill="FFFFFF"/>
        </w:rPr>
        <w:t xml:space="preserve"> include</w:t>
      </w:r>
      <w:r w:rsidR="00FB3DB3">
        <w:rPr>
          <w:rStyle w:val="normaltextrun"/>
          <w:rFonts w:cs="Arial"/>
          <w:i/>
          <w:iCs/>
          <w:color w:val="0070C0"/>
          <w:shd w:val="clear" w:color="auto" w:fill="FFFFFF"/>
        </w:rPr>
        <w:t>:</w:t>
      </w:r>
      <w:r w:rsidRPr="60034E07">
        <w:rPr>
          <w:rStyle w:val="normaltextrun"/>
          <w:rFonts w:cs="Arial"/>
          <w:i/>
          <w:iCs/>
          <w:color w:val="0070C0"/>
          <w:shd w:val="clear" w:color="auto" w:fill="FFFFFF"/>
        </w:rPr>
        <w:t xml:space="preserve"> </w:t>
      </w:r>
    </w:p>
    <w:p w14:paraId="017245AB" w14:textId="77777777" w:rsidR="00457D12" w:rsidRPr="00F77836" w:rsidRDefault="00457D12" w:rsidP="00F24755">
      <w:pPr>
        <w:textAlignment w:val="baseline"/>
        <w:rPr>
          <w:rFonts w:cs="Arial"/>
          <w:color w:val="0070C0"/>
        </w:rPr>
      </w:pPr>
      <w:r w:rsidRPr="60034E07">
        <w:rPr>
          <w:rFonts w:cs="Arial"/>
          <w:i/>
          <w:iCs/>
          <w:color w:val="0070C0"/>
        </w:rPr>
        <w:t xml:space="preserve"> </w:t>
      </w:r>
    </w:p>
    <w:p w14:paraId="4474E549" w14:textId="5C58B844" w:rsidR="000C3189" w:rsidRPr="00F34F41" w:rsidRDefault="0077631C" w:rsidP="000C3189">
      <w:pPr>
        <w:pStyle w:val="ListParagraph"/>
        <w:numPr>
          <w:ilvl w:val="0"/>
          <w:numId w:val="4"/>
        </w:numPr>
        <w:spacing w:after="120"/>
        <w:ind w:left="426"/>
        <w:contextualSpacing w:val="0"/>
        <w:textAlignment w:val="baseline"/>
        <w:rPr>
          <w:rFonts w:cs="Arial"/>
          <w:color w:val="0070C0"/>
        </w:rPr>
      </w:pPr>
      <w:r>
        <w:rPr>
          <w:rFonts w:cs="Arial"/>
          <w:i/>
          <w:iCs/>
          <w:color w:val="0070C0"/>
        </w:rPr>
        <w:t xml:space="preserve">A clear outline of the </w:t>
      </w:r>
      <w:r w:rsidR="00FB3DB3" w:rsidRPr="00FB3DB3">
        <w:rPr>
          <w:rFonts w:cs="Arial"/>
          <w:i/>
          <w:iCs/>
          <w:color w:val="0070C0"/>
        </w:rPr>
        <w:t>major issues/outcomes arising from the submission</w:t>
      </w:r>
      <w:r w:rsidR="000E1EBB">
        <w:rPr>
          <w:rFonts w:cs="Arial"/>
          <w:i/>
          <w:iCs/>
          <w:color w:val="0070C0"/>
        </w:rPr>
        <w:t xml:space="preserve">, </w:t>
      </w:r>
      <w:r w:rsidR="00334AC2">
        <w:rPr>
          <w:rFonts w:cs="Arial"/>
          <w:i/>
          <w:iCs/>
          <w:color w:val="0070C0"/>
        </w:rPr>
        <w:t xml:space="preserve">including </w:t>
      </w:r>
      <w:r w:rsidR="000E1EBB">
        <w:rPr>
          <w:rFonts w:cs="Arial"/>
          <w:i/>
          <w:iCs/>
          <w:color w:val="0070C0"/>
        </w:rPr>
        <w:t>what we are trying to achieve and why.</w:t>
      </w:r>
      <w:r w:rsidR="000C3189">
        <w:rPr>
          <w:rFonts w:cs="Arial"/>
          <w:i/>
          <w:iCs/>
          <w:color w:val="0070C0"/>
        </w:rPr>
        <w:t xml:space="preserve"> </w:t>
      </w:r>
      <w:r w:rsidR="000C3189" w:rsidRPr="00F34F41">
        <w:rPr>
          <w:rFonts w:cs="Arial"/>
          <w:i/>
          <w:iCs/>
          <w:color w:val="0070C0"/>
        </w:rPr>
        <w:t>A recommended way forward</w:t>
      </w:r>
      <w:r w:rsidR="000C3189">
        <w:rPr>
          <w:rFonts w:cs="Arial"/>
          <w:i/>
          <w:iCs/>
          <w:color w:val="0070C0"/>
        </w:rPr>
        <w:t xml:space="preserve">, </w:t>
      </w:r>
      <w:r w:rsidR="000C3189" w:rsidRPr="00F34F41">
        <w:rPr>
          <w:rFonts w:cs="Arial"/>
          <w:i/>
          <w:iCs/>
          <w:color w:val="0070C0"/>
        </w:rPr>
        <w:t xml:space="preserve">expressed as a final judgement of how the committee should proceed based </w:t>
      </w:r>
      <w:r w:rsidR="000C3189">
        <w:rPr>
          <w:rFonts w:cs="Arial"/>
          <w:i/>
          <w:iCs/>
          <w:color w:val="0070C0"/>
        </w:rPr>
        <w:t>on</w:t>
      </w:r>
      <w:r w:rsidR="000C3189" w:rsidRPr="00F34F41">
        <w:rPr>
          <w:rFonts w:cs="Arial"/>
          <w:i/>
          <w:iCs/>
          <w:color w:val="0070C0"/>
        </w:rPr>
        <w:t xml:space="preserve"> analysis.</w:t>
      </w:r>
    </w:p>
    <w:p w14:paraId="0BFBA6D0" w14:textId="29EA68B9" w:rsidR="00CE3417" w:rsidRPr="00CE3417" w:rsidRDefault="00CE3417" w:rsidP="00CE3417">
      <w:pPr>
        <w:pStyle w:val="ListParagraph"/>
        <w:numPr>
          <w:ilvl w:val="0"/>
          <w:numId w:val="4"/>
        </w:numPr>
        <w:spacing w:after="120"/>
        <w:ind w:left="426"/>
        <w:contextualSpacing w:val="0"/>
        <w:textAlignment w:val="baseline"/>
        <w:rPr>
          <w:rFonts w:cs="Arial"/>
          <w:color w:val="0070C0"/>
        </w:rPr>
      </w:pPr>
      <w:r w:rsidRPr="00F34F41">
        <w:rPr>
          <w:rFonts w:cs="Arial"/>
          <w:i/>
          <w:iCs/>
          <w:color w:val="0070C0"/>
        </w:rPr>
        <w:lastRenderedPageBreak/>
        <w:t xml:space="preserve">A comparison of </w:t>
      </w:r>
      <w:r>
        <w:rPr>
          <w:rFonts w:cs="Arial"/>
          <w:i/>
          <w:iCs/>
          <w:color w:val="0070C0"/>
        </w:rPr>
        <w:t xml:space="preserve">the </w:t>
      </w:r>
      <w:r w:rsidRPr="00F34F41">
        <w:rPr>
          <w:rFonts w:cs="Arial"/>
          <w:i/>
          <w:iCs/>
          <w:color w:val="0070C0"/>
        </w:rPr>
        <w:t xml:space="preserve">options, including the pros and cons </w:t>
      </w:r>
      <w:r w:rsidR="00AD6C3C">
        <w:rPr>
          <w:rFonts w:cs="Arial"/>
          <w:i/>
          <w:iCs/>
          <w:color w:val="0070C0"/>
        </w:rPr>
        <w:t>and an</w:t>
      </w:r>
      <w:r w:rsidRPr="00F34F41">
        <w:rPr>
          <w:rFonts w:cs="Arial"/>
          <w:i/>
          <w:iCs/>
          <w:color w:val="0070C0"/>
        </w:rPr>
        <w:t xml:space="preserve"> analysis of the feasibility of </w:t>
      </w:r>
      <w:r w:rsidR="00AD6C3C">
        <w:rPr>
          <w:rFonts w:cs="Arial"/>
          <w:i/>
          <w:iCs/>
          <w:color w:val="0070C0"/>
        </w:rPr>
        <w:t xml:space="preserve">each option, the risks, strengths and weaknesses, </w:t>
      </w:r>
      <w:r w:rsidRPr="00F34F41">
        <w:rPr>
          <w:rFonts w:cs="Arial"/>
          <w:i/>
          <w:iCs/>
          <w:color w:val="0070C0"/>
        </w:rPr>
        <w:t xml:space="preserve">and any related decisions that would need to be made (e.g. financial / resource impacts). </w:t>
      </w:r>
    </w:p>
    <w:p w14:paraId="0E16205D" w14:textId="342016AF" w:rsidR="00334AC2" w:rsidRPr="00FB3DB3" w:rsidRDefault="004152E0" w:rsidP="00FB3DB3">
      <w:pPr>
        <w:pStyle w:val="ListParagraph"/>
        <w:numPr>
          <w:ilvl w:val="0"/>
          <w:numId w:val="4"/>
        </w:numPr>
        <w:spacing w:after="120"/>
        <w:ind w:left="426"/>
        <w:contextualSpacing w:val="0"/>
        <w:textAlignment w:val="baseline"/>
        <w:rPr>
          <w:rFonts w:cs="Arial"/>
          <w:color w:val="0070C0"/>
        </w:rPr>
      </w:pPr>
      <w:r>
        <w:rPr>
          <w:rFonts w:cs="Arial"/>
          <w:i/>
          <w:iCs/>
          <w:color w:val="0070C0"/>
        </w:rPr>
        <w:t>Details</w:t>
      </w:r>
      <w:r w:rsidR="00334AC2">
        <w:rPr>
          <w:rFonts w:cs="Arial"/>
          <w:i/>
          <w:iCs/>
          <w:color w:val="0070C0"/>
        </w:rPr>
        <w:t xml:space="preserve"> on </w:t>
      </w:r>
      <w:r>
        <w:rPr>
          <w:rFonts w:cs="Arial"/>
          <w:i/>
          <w:iCs/>
          <w:color w:val="0070C0"/>
        </w:rPr>
        <w:t>what steps are being taken to mitigate/manage/address any identified</w:t>
      </w:r>
      <w:r w:rsidR="00334AC2">
        <w:rPr>
          <w:rFonts w:cs="Arial"/>
          <w:i/>
          <w:iCs/>
          <w:color w:val="0070C0"/>
        </w:rPr>
        <w:t xml:space="preserve"> </w:t>
      </w:r>
      <w:r w:rsidR="00334AC2" w:rsidRPr="60034E07">
        <w:rPr>
          <w:rFonts w:cs="Arial"/>
          <w:i/>
          <w:iCs/>
          <w:color w:val="0070C0"/>
        </w:rPr>
        <w:t>risks/concerns</w:t>
      </w:r>
      <w:r>
        <w:rPr>
          <w:rFonts w:cs="Arial"/>
          <w:i/>
          <w:iCs/>
          <w:color w:val="0070C0"/>
        </w:rPr>
        <w:t xml:space="preserve">. </w:t>
      </w:r>
      <w:r w:rsidR="00334AC2" w:rsidRPr="60034E07">
        <w:rPr>
          <w:rFonts w:cs="Arial"/>
          <w:i/>
          <w:iCs/>
          <w:color w:val="0070C0"/>
        </w:rPr>
        <w:t xml:space="preserve">Reports must clearly state if there is an issue/s of concern. If no risk/concerns, state there are none. List major risks in </w:t>
      </w:r>
      <w:r w:rsidR="00334AC2">
        <w:rPr>
          <w:rFonts w:cs="Arial"/>
          <w:i/>
          <w:iCs/>
          <w:color w:val="0070C0"/>
        </w:rPr>
        <w:t xml:space="preserve">the box </w:t>
      </w:r>
      <w:r w:rsidR="00334AC2" w:rsidRPr="60034E07">
        <w:rPr>
          <w:rFonts w:cs="Arial"/>
          <w:i/>
          <w:iCs/>
          <w:color w:val="0070C0"/>
        </w:rPr>
        <w:t>below</w:t>
      </w:r>
      <w:r w:rsidR="00334AC2">
        <w:rPr>
          <w:rFonts w:cs="Arial"/>
          <w:i/>
          <w:iCs/>
          <w:color w:val="0070C0"/>
        </w:rPr>
        <w:t>.</w:t>
      </w:r>
    </w:p>
    <w:p w14:paraId="45D22DD4" w14:textId="208919C3" w:rsidR="00FB3DB3" w:rsidRDefault="00FB3DB3" w:rsidP="00FB3DB3">
      <w:pPr>
        <w:pStyle w:val="ListParagraph"/>
        <w:numPr>
          <w:ilvl w:val="0"/>
          <w:numId w:val="4"/>
        </w:numPr>
        <w:spacing w:after="120"/>
        <w:ind w:left="426"/>
        <w:contextualSpacing w:val="0"/>
        <w:textAlignment w:val="baseline"/>
        <w:rPr>
          <w:rFonts w:cs="Arial"/>
          <w:i/>
          <w:iCs/>
          <w:color w:val="0070C0"/>
        </w:rPr>
      </w:pPr>
      <w:r w:rsidRPr="60034E07">
        <w:rPr>
          <w:rFonts w:cs="Arial"/>
          <w:i/>
          <w:iCs/>
          <w:color w:val="0070C0"/>
        </w:rPr>
        <w:t>For academic papers, academic risks and impacts to academic quality indicators</w:t>
      </w:r>
      <w:r w:rsidR="0077631C">
        <w:rPr>
          <w:rFonts w:cs="Arial"/>
          <w:i/>
          <w:iCs/>
          <w:color w:val="0070C0"/>
        </w:rPr>
        <w:t xml:space="preserve"> are to be specified</w:t>
      </w:r>
      <w:r>
        <w:rPr>
          <w:rFonts w:cs="Arial"/>
          <w:i/>
          <w:iCs/>
          <w:color w:val="0070C0"/>
        </w:rPr>
        <w:t>.</w:t>
      </w:r>
    </w:p>
    <w:p w14:paraId="1D18534C" w14:textId="5827EBC2" w:rsidR="009223F8" w:rsidRPr="009223F8" w:rsidRDefault="000E1EBB" w:rsidP="009223F8">
      <w:pPr>
        <w:pStyle w:val="ListParagraph"/>
        <w:numPr>
          <w:ilvl w:val="0"/>
          <w:numId w:val="4"/>
        </w:numPr>
        <w:spacing w:after="120"/>
        <w:ind w:left="426"/>
        <w:contextualSpacing w:val="0"/>
        <w:textAlignment w:val="baseline"/>
        <w:rPr>
          <w:rFonts w:cs="Arial"/>
          <w:i/>
          <w:iCs/>
          <w:color w:val="0070C0"/>
          <w:szCs w:val="20"/>
        </w:rPr>
      </w:pPr>
      <w:r w:rsidRPr="009223F8">
        <w:rPr>
          <w:rFonts w:cs="Arial"/>
          <w:i/>
          <w:iCs/>
          <w:color w:val="0070C0"/>
        </w:rPr>
        <w:t>Information on t</w:t>
      </w:r>
      <w:r w:rsidR="0077631C" w:rsidRPr="009223F8">
        <w:rPr>
          <w:rFonts w:cs="Arial"/>
          <w:i/>
          <w:iCs/>
          <w:color w:val="0070C0"/>
        </w:rPr>
        <w:t>rends and</w:t>
      </w:r>
      <w:r w:rsidR="00457D12" w:rsidRPr="009223F8">
        <w:rPr>
          <w:rFonts w:cs="Arial"/>
          <w:i/>
          <w:iCs/>
          <w:color w:val="0070C0"/>
        </w:rPr>
        <w:t xml:space="preserve"> whether issues are systemic or one-off, if </w:t>
      </w:r>
      <w:r w:rsidR="007F7B77">
        <w:rPr>
          <w:rFonts w:cs="Arial"/>
          <w:i/>
          <w:iCs/>
          <w:color w:val="0070C0"/>
        </w:rPr>
        <w:t xml:space="preserve">these have improved or worsened over time, </w:t>
      </w:r>
      <w:r w:rsidR="00457D12" w:rsidRPr="009223F8">
        <w:rPr>
          <w:rFonts w:cs="Arial"/>
          <w:i/>
          <w:iCs/>
          <w:color w:val="0070C0"/>
        </w:rPr>
        <w:t>and how the University compares to the sector. </w:t>
      </w:r>
      <w:bookmarkStart w:id="2" w:name="_Hlk123899583"/>
    </w:p>
    <w:p w14:paraId="3CC71BD5" w14:textId="1128B2BE" w:rsidR="002A50DB" w:rsidRPr="00C531E5" w:rsidRDefault="00507AA7" w:rsidP="009223F8">
      <w:pPr>
        <w:pStyle w:val="ListParagraph"/>
        <w:numPr>
          <w:ilvl w:val="0"/>
          <w:numId w:val="4"/>
        </w:numPr>
        <w:spacing w:after="120"/>
        <w:ind w:left="426"/>
        <w:contextualSpacing w:val="0"/>
        <w:textAlignment w:val="baseline"/>
        <w:rPr>
          <w:rFonts w:cs="Arial"/>
          <w:i/>
          <w:iCs/>
          <w:color w:val="0070C0"/>
          <w:szCs w:val="20"/>
        </w:rPr>
      </w:pPr>
      <w:r>
        <w:rPr>
          <w:i/>
          <w:iCs/>
          <w:color w:val="0070C0"/>
        </w:rPr>
        <w:t>For a</w:t>
      </w:r>
      <w:r w:rsidR="006A2E34" w:rsidRPr="00592944">
        <w:rPr>
          <w:i/>
          <w:iCs/>
          <w:color w:val="0070C0"/>
        </w:rPr>
        <w:t>nnual reports</w:t>
      </w:r>
      <w:r>
        <w:rPr>
          <w:i/>
          <w:iCs/>
          <w:color w:val="0070C0"/>
        </w:rPr>
        <w:t>, and for progress reports on matters where previous consideration resulted in requested recommendations or actions, a detailed update on the status of those recommendations is required.</w:t>
      </w:r>
      <w:r w:rsidR="009223F8" w:rsidRPr="00C531E5">
        <w:rPr>
          <w:rFonts w:ascii="Times New Roman" w:hAnsi="Times New Roman"/>
          <w:sz w:val="24"/>
        </w:rPr>
        <w:t xml:space="preserve">  </w:t>
      </w:r>
      <w:r w:rsidR="009223F8" w:rsidRPr="00C531E5">
        <w:rPr>
          <w:rFonts w:cs="Arial"/>
          <w:i/>
          <w:iCs/>
          <w:color w:val="0070C0"/>
          <w:szCs w:val="20"/>
        </w:rPr>
        <w:t xml:space="preserve">Please also refer to the Actions and Next Steps section below, which requires report writers to </w:t>
      </w:r>
      <w:r w:rsidR="006A2E34">
        <w:rPr>
          <w:rFonts w:cs="Arial"/>
          <w:i/>
          <w:iCs/>
          <w:color w:val="0070C0"/>
          <w:szCs w:val="20"/>
        </w:rPr>
        <w:t>identify</w:t>
      </w:r>
      <w:r w:rsidR="009223F8" w:rsidRPr="00C531E5">
        <w:rPr>
          <w:rFonts w:cs="Arial"/>
          <w:i/>
          <w:iCs/>
          <w:color w:val="0070C0"/>
          <w:szCs w:val="20"/>
        </w:rPr>
        <w:t xml:space="preserve"> any </w:t>
      </w:r>
      <w:r w:rsidR="00CE5EE4" w:rsidRPr="00C531E5">
        <w:rPr>
          <w:rFonts w:cs="Arial"/>
          <w:i/>
          <w:iCs/>
          <w:color w:val="0070C0"/>
          <w:szCs w:val="20"/>
        </w:rPr>
        <w:t>high-priority</w:t>
      </w:r>
      <w:r w:rsidR="009223F8" w:rsidRPr="00C531E5">
        <w:rPr>
          <w:rFonts w:cs="Arial"/>
          <w:i/>
          <w:iCs/>
          <w:color w:val="0070C0"/>
          <w:szCs w:val="20"/>
        </w:rPr>
        <w:t xml:space="preserve"> items that have been included in the Enterprise Actions Register (EAR), and to indicate whether any additional actions are </w:t>
      </w:r>
      <w:r w:rsidR="006A2E34" w:rsidRPr="00C531E5">
        <w:rPr>
          <w:rFonts w:cs="Arial"/>
          <w:i/>
          <w:iCs/>
          <w:color w:val="0070C0"/>
          <w:szCs w:val="20"/>
        </w:rPr>
        <w:t>p</w:t>
      </w:r>
      <w:r w:rsidR="006A2E34">
        <w:rPr>
          <w:rFonts w:cs="Arial"/>
          <w:i/>
          <w:iCs/>
          <w:color w:val="0070C0"/>
          <w:szCs w:val="20"/>
        </w:rPr>
        <w:t xml:space="preserve">roposed </w:t>
      </w:r>
      <w:r w:rsidR="008603A5">
        <w:rPr>
          <w:rFonts w:cs="Arial"/>
          <w:i/>
          <w:iCs/>
          <w:color w:val="0070C0"/>
          <w:szCs w:val="20"/>
        </w:rPr>
        <w:t>for referral</w:t>
      </w:r>
      <w:r w:rsidR="009223F8" w:rsidRPr="00C531E5">
        <w:rPr>
          <w:rFonts w:cs="Arial"/>
          <w:i/>
          <w:iCs/>
          <w:color w:val="0070C0"/>
          <w:szCs w:val="20"/>
        </w:rPr>
        <w:t xml:space="preserve"> to the Risk and Compliance Unit (RCU) for inclusion in the EAR.</w:t>
      </w:r>
    </w:p>
    <w:p w14:paraId="3CA3B917" w14:textId="1690AE56" w:rsidR="00457D12" w:rsidRPr="003A42E0" w:rsidRDefault="003A42E0" w:rsidP="00611CC6">
      <w:pPr>
        <w:pStyle w:val="ListParagraph"/>
        <w:numPr>
          <w:ilvl w:val="0"/>
          <w:numId w:val="4"/>
        </w:numPr>
        <w:spacing w:after="120"/>
        <w:ind w:left="426"/>
        <w:contextualSpacing w:val="0"/>
        <w:textAlignment w:val="baseline"/>
        <w:rPr>
          <w:rFonts w:cs="Arial"/>
          <w:i/>
          <w:iCs/>
          <w:color w:val="0070C0"/>
        </w:rPr>
      </w:pPr>
      <w:r w:rsidRPr="003A42E0">
        <w:rPr>
          <w:rFonts w:cs="Arial"/>
          <w:i/>
          <w:iCs/>
          <w:color w:val="0070C0"/>
        </w:rPr>
        <w:t>How the proposal aligns with the University Strategy and University Values (insightful, inclusive, impactful, inspiring)</w:t>
      </w:r>
      <w:r>
        <w:rPr>
          <w:rFonts w:cs="Arial"/>
          <w:i/>
          <w:iCs/>
          <w:color w:val="0070C0"/>
        </w:rPr>
        <w:t>,</w:t>
      </w:r>
      <w:r w:rsidRPr="003A42E0">
        <w:rPr>
          <w:rFonts w:cs="Arial"/>
          <w:i/>
          <w:iCs/>
          <w:color w:val="0070C0"/>
        </w:rPr>
        <w:t xml:space="preserve"> where, for example</w:t>
      </w:r>
      <w:r w:rsidR="008B05ED">
        <w:rPr>
          <w:rFonts w:cs="Arial"/>
          <w:i/>
          <w:iCs/>
          <w:color w:val="0070C0"/>
        </w:rPr>
        <w:t>, the reason for the proposal is to implement some component</w:t>
      </w:r>
      <w:r w:rsidR="001B63BA">
        <w:rPr>
          <w:rFonts w:cs="Arial"/>
          <w:i/>
          <w:iCs/>
          <w:color w:val="0070C0"/>
        </w:rPr>
        <w:t>/s</w:t>
      </w:r>
      <w:r w:rsidR="008B05ED">
        <w:rPr>
          <w:rFonts w:cs="Arial"/>
          <w:i/>
          <w:iCs/>
          <w:color w:val="0070C0"/>
        </w:rPr>
        <w:t xml:space="preserve"> of the Strategy.</w:t>
      </w:r>
    </w:p>
    <w:bookmarkEnd w:id="2"/>
    <w:p w14:paraId="700077D3" w14:textId="294068DC" w:rsidR="00457D12" w:rsidRDefault="0077631C" w:rsidP="00457D12">
      <w:pPr>
        <w:pStyle w:val="ListParagraph"/>
        <w:numPr>
          <w:ilvl w:val="0"/>
          <w:numId w:val="4"/>
        </w:numPr>
        <w:spacing w:after="120"/>
        <w:ind w:left="426"/>
        <w:contextualSpacing w:val="0"/>
        <w:textAlignment w:val="baseline"/>
        <w:rPr>
          <w:rFonts w:cs="Arial"/>
          <w:i/>
          <w:iCs/>
          <w:color w:val="0070C0"/>
        </w:rPr>
      </w:pPr>
      <w:r>
        <w:rPr>
          <w:rFonts w:cs="Arial"/>
          <w:i/>
          <w:iCs/>
          <w:color w:val="0070C0"/>
        </w:rPr>
        <w:t>Any</w:t>
      </w:r>
      <w:r w:rsidR="00CF6C7A">
        <w:rPr>
          <w:rFonts w:cs="Arial"/>
          <w:i/>
          <w:iCs/>
          <w:color w:val="0070C0"/>
        </w:rPr>
        <w:t xml:space="preserve"> </w:t>
      </w:r>
      <w:r w:rsidR="00457D12" w:rsidRPr="60034E07">
        <w:rPr>
          <w:rFonts w:cs="Arial"/>
          <w:i/>
          <w:iCs/>
          <w:color w:val="0070C0"/>
        </w:rPr>
        <w:t xml:space="preserve">questions or areas </w:t>
      </w:r>
      <w:r>
        <w:rPr>
          <w:rFonts w:cs="Arial"/>
          <w:i/>
          <w:iCs/>
          <w:color w:val="0070C0"/>
        </w:rPr>
        <w:t>in</w:t>
      </w:r>
      <w:r w:rsidR="00457D12" w:rsidRPr="60034E07">
        <w:rPr>
          <w:rFonts w:cs="Arial"/>
          <w:i/>
          <w:iCs/>
          <w:color w:val="0070C0"/>
        </w:rPr>
        <w:t xml:space="preserve"> which you need guidance from the </w:t>
      </w:r>
      <w:r w:rsidR="00CF6C7A">
        <w:rPr>
          <w:rFonts w:cs="Arial"/>
          <w:i/>
          <w:iCs/>
          <w:color w:val="0070C0"/>
        </w:rPr>
        <w:t>c</w:t>
      </w:r>
      <w:r w:rsidR="00457D12" w:rsidRPr="60034E07">
        <w:rPr>
          <w:rFonts w:cs="Arial"/>
          <w:i/>
          <w:iCs/>
          <w:color w:val="0070C0"/>
        </w:rPr>
        <w:t>ommittee. </w:t>
      </w:r>
    </w:p>
    <w:bookmarkEnd w:id="1"/>
    <w:p w14:paraId="507C5E9B" w14:textId="77777777" w:rsidR="00BB06BA" w:rsidRDefault="00BB06BA" w:rsidP="007A51FD">
      <w:pPr>
        <w:rPr>
          <w:rFonts w:cs="Arial"/>
          <w:b/>
        </w:rPr>
      </w:pPr>
    </w:p>
    <w:p w14:paraId="3833A15A" w14:textId="0C4BBC1D" w:rsidR="007A51FD" w:rsidRPr="007A51FD" w:rsidRDefault="007A51FD" w:rsidP="007A51FD">
      <w:pPr>
        <w:rPr>
          <w:rFonts w:cs="Arial"/>
          <w:b/>
        </w:rPr>
      </w:pPr>
      <w:bookmarkStart w:id="3" w:name="_Hlk221786640"/>
      <w:r>
        <w:rPr>
          <w:rFonts w:cs="Arial"/>
          <w:b/>
        </w:rPr>
        <w:t>RISK</w:t>
      </w:r>
    </w:p>
    <w:p w14:paraId="29D6A8D3" w14:textId="77777777" w:rsidR="007A51FD" w:rsidRDefault="007A51FD"/>
    <w:tbl>
      <w:tblPr>
        <w:tblStyle w:val="TableGrid"/>
        <w:tblW w:w="0" w:type="auto"/>
        <w:tblLook w:val="04A0" w:firstRow="1" w:lastRow="0" w:firstColumn="1" w:lastColumn="0" w:noHBand="0" w:noVBand="1"/>
      </w:tblPr>
      <w:tblGrid>
        <w:gridCol w:w="3051"/>
        <w:gridCol w:w="3890"/>
        <w:gridCol w:w="2075"/>
      </w:tblGrid>
      <w:tr w:rsidR="007A51FD" w:rsidRPr="007A51FD" w14:paraId="09E44B0D" w14:textId="77777777" w:rsidTr="007A51FD">
        <w:tc>
          <w:tcPr>
            <w:tcW w:w="3051" w:type="dxa"/>
            <w:shd w:val="clear" w:color="auto" w:fill="D9D9D9"/>
          </w:tcPr>
          <w:p w14:paraId="73892E10" w14:textId="77777777" w:rsidR="007A51FD" w:rsidRPr="007A51FD" w:rsidRDefault="007A51FD" w:rsidP="007A51FD">
            <w:pPr>
              <w:textAlignment w:val="baseline"/>
              <w:rPr>
                <w:rFonts w:cs="Arial"/>
                <w:b/>
                <w:bCs/>
                <w:szCs w:val="24"/>
              </w:rPr>
            </w:pPr>
            <w:r w:rsidRPr="007A51FD">
              <w:rPr>
                <w:rFonts w:cs="Arial"/>
                <w:b/>
                <w:bCs/>
                <w:szCs w:val="24"/>
              </w:rPr>
              <w:t>Major Risk</w:t>
            </w:r>
          </w:p>
        </w:tc>
        <w:tc>
          <w:tcPr>
            <w:tcW w:w="3890" w:type="dxa"/>
            <w:shd w:val="clear" w:color="auto" w:fill="D9D9D9"/>
          </w:tcPr>
          <w:p w14:paraId="70B911AC" w14:textId="77777777" w:rsidR="007A51FD" w:rsidRPr="007A51FD" w:rsidRDefault="007A51FD" w:rsidP="007A51FD">
            <w:pPr>
              <w:textAlignment w:val="baseline"/>
              <w:rPr>
                <w:rFonts w:cs="Arial"/>
                <w:b/>
                <w:bCs/>
                <w:szCs w:val="24"/>
              </w:rPr>
            </w:pPr>
            <w:r w:rsidRPr="007A51FD">
              <w:rPr>
                <w:rFonts w:cs="Arial"/>
                <w:b/>
                <w:bCs/>
                <w:szCs w:val="24"/>
              </w:rPr>
              <w:t xml:space="preserve">Risk Monitoring and Management </w:t>
            </w:r>
          </w:p>
        </w:tc>
        <w:tc>
          <w:tcPr>
            <w:tcW w:w="2075" w:type="dxa"/>
            <w:shd w:val="clear" w:color="auto" w:fill="D9D9D9"/>
          </w:tcPr>
          <w:p w14:paraId="06E7E90D" w14:textId="77777777" w:rsidR="007A51FD" w:rsidRPr="007A51FD" w:rsidRDefault="007A51FD" w:rsidP="007A51FD">
            <w:pPr>
              <w:textAlignment w:val="baseline"/>
              <w:rPr>
                <w:rFonts w:cs="Arial"/>
                <w:b/>
                <w:bCs/>
                <w:szCs w:val="24"/>
              </w:rPr>
            </w:pPr>
            <w:r w:rsidRPr="007A51FD">
              <w:rPr>
                <w:rFonts w:cs="Arial"/>
                <w:b/>
                <w:bCs/>
                <w:szCs w:val="24"/>
              </w:rPr>
              <w:t>Does this sit within risk appetite?</w:t>
            </w:r>
          </w:p>
        </w:tc>
      </w:tr>
      <w:tr w:rsidR="007A51FD" w:rsidRPr="007A51FD" w14:paraId="48958999" w14:textId="77777777" w:rsidTr="00F24755">
        <w:tc>
          <w:tcPr>
            <w:tcW w:w="3051" w:type="dxa"/>
          </w:tcPr>
          <w:p w14:paraId="161FF576" w14:textId="77777777" w:rsidR="007A51FD" w:rsidRPr="007A51FD" w:rsidRDefault="007A51FD" w:rsidP="007A51FD">
            <w:pPr>
              <w:textAlignment w:val="baseline"/>
              <w:rPr>
                <w:rFonts w:cs="Arial"/>
                <w:i/>
                <w:iCs/>
                <w:color w:val="0070C0"/>
                <w:szCs w:val="24"/>
              </w:rPr>
            </w:pPr>
            <w:r w:rsidRPr="007A51FD">
              <w:rPr>
                <w:rFonts w:cs="Arial"/>
                <w:i/>
                <w:iCs/>
                <w:color w:val="0070C0"/>
                <w:szCs w:val="24"/>
              </w:rPr>
              <w:t xml:space="preserve">List the risk category from pages 6 and 7 of the </w:t>
            </w:r>
            <w:hyperlink r:id="rId9">
              <w:r w:rsidRPr="007A51FD">
                <w:rPr>
                  <w:rFonts w:cs="Arial"/>
                  <w:i/>
                  <w:iCs/>
                  <w:color w:val="0070C0"/>
                  <w:szCs w:val="24"/>
                  <w:u w:val="single"/>
                </w:rPr>
                <w:t>Risk Appetite Statement</w:t>
              </w:r>
            </w:hyperlink>
            <w:r w:rsidRPr="007A51FD">
              <w:rPr>
                <w:rFonts w:cs="Arial"/>
                <w:i/>
                <w:iCs/>
                <w:color w:val="0070C0"/>
                <w:szCs w:val="24"/>
              </w:rPr>
              <w:t xml:space="preserve"> in bold and a summary of the risk in regular text.</w:t>
            </w:r>
          </w:p>
        </w:tc>
        <w:tc>
          <w:tcPr>
            <w:tcW w:w="3890" w:type="dxa"/>
          </w:tcPr>
          <w:p w14:paraId="63186B22" w14:textId="5E04E662" w:rsidR="007A51FD" w:rsidRPr="007A51FD" w:rsidRDefault="007A51FD" w:rsidP="007A51FD">
            <w:pPr>
              <w:textAlignment w:val="baseline"/>
              <w:rPr>
                <w:rFonts w:cs="Arial"/>
                <w:i/>
                <w:iCs/>
                <w:color w:val="0070C0"/>
                <w:szCs w:val="24"/>
              </w:rPr>
            </w:pPr>
            <w:r w:rsidRPr="007A51FD">
              <w:rPr>
                <w:rFonts w:cs="Arial"/>
                <w:i/>
                <w:iCs/>
                <w:color w:val="0070C0"/>
                <w:szCs w:val="24"/>
              </w:rPr>
              <w:t xml:space="preserve">Provide </w:t>
            </w:r>
            <w:r w:rsidR="00524A53">
              <w:rPr>
                <w:rFonts w:cs="Arial"/>
                <w:i/>
                <w:iCs/>
                <w:color w:val="0070C0"/>
                <w:szCs w:val="24"/>
              </w:rPr>
              <w:t>details</w:t>
            </w:r>
            <w:r w:rsidRPr="007A51FD">
              <w:rPr>
                <w:rFonts w:cs="Arial"/>
                <w:i/>
                <w:iCs/>
                <w:color w:val="0070C0"/>
                <w:szCs w:val="24"/>
              </w:rPr>
              <w:t xml:space="preserve"> about how the risk will be </w:t>
            </w:r>
            <w:r w:rsidR="00524A53">
              <w:rPr>
                <w:rFonts w:cs="Arial"/>
                <w:i/>
                <w:iCs/>
                <w:color w:val="0070C0"/>
                <w:szCs w:val="24"/>
              </w:rPr>
              <w:t>managed</w:t>
            </w:r>
            <w:r w:rsidRPr="007A51FD">
              <w:rPr>
                <w:rFonts w:cs="Arial"/>
                <w:i/>
                <w:iCs/>
                <w:color w:val="0070C0"/>
                <w:szCs w:val="24"/>
              </w:rPr>
              <w:t>.</w:t>
            </w:r>
          </w:p>
        </w:tc>
        <w:tc>
          <w:tcPr>
            <w:tcW w:w="2075" w:type="dxa"/>
          </w:tcPr>
          <w:p w14:paraId="3AD2EB31" w14:textId="77777777" w:rsidR="007A51FD" w:rsidRPr="007A51FD" w:rsidRDefault="007A51FD" w:rsidP="007A51FD">
            <w:pPr>
              <w:textAlignment w:val="baseline"/>
              <w:rPr>
                <w:rFonts w:cs="Arial"/>
                <w:i/>
                <w:iCs/>
                <w:color w:val="0070C0"/>
                <w:szCs w:val="24"/>
              </w:rPr>
            </w:pPr>
            <w:r w:rsidRPr="007A51FD">
              <w:rPr>
                <w:rFonts w:cs="Arial"/>
                <w:i/>
                <w:iCs/>
                <w:color w:val="0070C0"/>
                <w:szCs w:val="24"/>
              </w:rPr>
              <w:t>&lt;Yes/No&gt;</w:t>
            </w:r>
          </w:p>
        </w:tc>
      </w:tr>
      <w:bookmarkEnd w:id="3"/>
    </w:tbl>
    <w:p w14:paraId="48C0FE1B" w14:textId="77777777" w:rsidR="007A51FD" w:rsidRDefault="007A51FD"/>
    <w:sdt>
      <w:sdtPr>
        <w:rPr>
          <w:rFonts w:cs="Arial"/>
          <w:b/>
        </w:rPr>
        <w:id w:val="-271244433"/>
        <w:lock w:val="contentLocked"/>
        <w:placeholder>
          <w:docPart w:val="9087F7C8BD8545DF97AE3ED993B11B06"/>
        </w:placeholder>
        <w15:appearance w15:val="hidden"/>
      </w:sdtPr>
      <w:sdtEndPr/>
      <w:sdtContent>
        <w:p w14:paraId="37AB6A61" w14:textId="77777777" w:rsidR="007A51FD" w:rsidRDefault="007A51FD" w:rsidP="00F24755">
          <w:pPr>
            <w:rPr>
              <w:rFonts w:cs="Arial"/>
              <w:b/>
            </w:rPr>
          </w:pPr>
          <w:r>
            <w:rPr>
              <w:rFonts w:cs="Arial"/>
              <w:b/>
            </w:rPr>
            <w:t>COMPLIANCE</w:t>
          </w:r>
        </w:p>
      </w:sdtContent>
    </w:sdt>
    <w:p w14:paraId="461CE90C" w14:textId="77777777" w:rsidR="007A51FD" w:rsidRDefault="007A51FD" w:rsidP="00F24755">
      <w:pPr>
        <w:rPr>
          <w:b/>
          <w:bCs/>
          <w:iCs/>
        </w:rPr>
      </w:pPr>
    </w:p>
    <w:p w14:paraId="1853D884" w14:textId="738C3551" w:rsidR="005838B9" w:rsidRDefault="007A51FD" w:rsidP="00F24755">
      <w:pPr>
        <w:pStyle w:val="paragraph"/>
        <w:spacing w:before="0" w:beforeAutospacing="0" w:after="0" w:afterAutospacing="0"/>
        <w:textAlignment w:val="baseline"/>
        <w:rPr>
          <w:rStyle w:val="normaltextrun"/>
          <w:rFonts w:ascii="Arial" w:hAnsi="Arial" w:cs="Arial"/>
          <w:i/>
          <w:iCs/>
          <w:color w:val="0070C0"/>
          <w:sz w:val="20"/>
          <w:szCs w:val="20"/>
        </w:rPr>
      </w:pPr>
      <w:r w:rsidRPr="60034E07">
        <w:rPr>
          <w:rStyle w:val="normaltextrun"/>
          <w:rFonts w:ascii="Arial" w:hAnsi="Arial" w:cs="Arial"/>
          <w:i/>
          <w:iCs/>
          <w:color w:val="0070C0"/>
          <w:sz w:val="20"/>
          <w:szCs w:val="20"/>
        </w:rPr>
        <w:t xml:space="preserve">Committees need to understand the basis for their decision and be assured they have </w:t>
      </w:r>
      <w:r w:rsidR="00F92D54">
        <w:rPr>
          <w:rStyle w:val="normaltextrun"/>
          <w:rFonts w:ascii="Arial" w:hAnsi="Arial" w:cs="Arial"/>
          <w:i/>
          <w:iCs/>
          <w:color w:val="0070C0"/>
          <w:sz w:val="20"/>
          <w:szCs w:val="20"/>
        </w:rPr>
        <w:t xml:space="preserve">the </w:t>
      </w:r>
      <w:r w:rsidRPr="60034E07">
        <w:rPr>
          <w:rStyle w:val="normaltextrun"/>
          <w:rFonts w:ascii="Arial" w:hAnsi="Arial" w:cs="Arial"/>
          <w:i/>
          <w:iCs/>
          <w:color w:val="0070C0"/>
          <w:sz w:val="20"/>
          <w:szCs w:val="20"/>
        </w:rPr>
        <w:t xml:space="preserve">authority to make the decision requested. You should state the key obligations </w:t>
      </w:r>
      <w:r w:rsidR="00524A53">
        <w:rPr>
          <w:rStyle w:val="normaltextrun"/>
          <w:rFonts w:ascii="Arial" w:hAnsi="Arial" w:cs="Arial"/>
          <w:i/>
          <w:iCs/>
          <w:color w:val="0070C0"/>
          <w:sz w:val="20"/>
          <w:szCs w:val="20"/>
        </w:rPr>
        <w:t xml:space="preserve">of </w:t>
      </w:r>
      <w:r w:rsidRPr="60034E07">
        <w:rPr>
          <w:rStyle w:val="normaltextrun"/>
          <w:rFonts w:ascii="Arial" w:hAnsi="Arial" w:cs="Arial"/>
          <w:i/>
          <w:iCs/>
          <w:color w:val="0070C0"/>
          <w:sz w:val="20"/>
          <w:szCs w:val="20"/>
        </w:rPr>
        <w:t xml:space="preserve">the University/Committee and how the submission discharges that obligation. </w:t>
      </w:r>
    </w:p>
    <w:p w14:paraId="7044D6F5" w14:textId="77777777" w:rsidR="005838B9" w:rsidRDefault="005838B9" w:rsidP="00F24755">
      <w:pPr>
        <w:pStyle w:val="paragraph"/>
        <w:spacing w:before="0" w:beforeAutospacing="0" w:after="0" w:afterAutospacing="0"/>
        <w:textAlignment w:val="baseline"/>
        <w:rPr>
          <w:rStyle w:val="normaltextrun"/>
          <w:rFonts w:ascii="Arial" w:hAnsi="Arial" w:cs="Arial"/>
          <w:i/>
          <w:iCs/>
          <w:color w:val="0070C0"/>
          <w:sz w:val="20"/>
          <w:szCs w:val="20"/>
        </w:rPr>
      </w:pPr>
    </w:p>
    <w:p w14:paraId="431A9290" w14:textId="1BF77236" w:rsidR="007A51FD" w:rsidRPr="00AC2185" w:rsidRDefault="007A51FD" w:rsidP="00F24755">
      <w:pPr>
        <w:pStyle w:val="paragraph"/>
        <w:spacing w:before="0" w:beforeAutospacing="0" w:after="0" w:afterAutospacing="0"/>
        <w:textAlignment w:val="baseline"/>
        <w:rPr>
          <w:rFonts w:ascii="Arial" w:hAnsi="Arial" w:cs="Arial"/>
          <w:i/>
          <w:iCs/>
          <w:color w:val="0070C0"/>
          <w:sz w:val="20"/>
          <w:szCs w:val="20"/>
        </w:rPr>
      </w:pPr>
      <w:r w:rsidRPr="60034E07">
        <w:rPr>
          <w:rStyle w:val="normaltextrun"/>
          <w:rFonts w:ascii="Arial" w:hAnsi="Arial" w:cs="Arial"/>
          <w:i/>
          <w:iCs/>
          <w:color w:val="0070C0"/>
          <w:sz w:val="20"/>
          <w:szCs w:val="20"/>
        </w:rPr>
        <w:t>This section is not optional - do not write N/A. </w:t>
      </w:r>
      <w:r w:rsidRPr="60034E07">
        <w:rPr>
          <w:rStyle w:val="eop"/>
          <w:rFonts w:cs="Arial"/>
          <w:i/>
          <w:iCs/>
          <w:color w:val="0070C0"/>
        </w:rPr>
        <w:t> </w:t>
      </w:r>
    </w:p>
    <w:p w14:paraId="6D756F62" w14:textId="77777777" w:rsidR="007A51FD" w:rsidRDefault="007A51FD" w:rsidP="00F24755">
      <w:pPr>
        <w:rPr>
          <w:b/>
          <w:bCs/>
          <w:iCs/>
        </w:rPr>
      </w:pPr>
    </w:p>
    <w:tbl>
      <w:tblPr>
        <w:tblStyle w:val="TableGrid"/>
        <w:tblW w:w="0" w:type="auto"/>
        <w:tblLook w:val="04A0" w:firstRow="1" w:lastRow="0" w:firstColumn="1" w:lastColumn="0" w:noHBand="0" w:noVBand="1"/>
      </w:tblPr>
      <w:tblGrid>
        <w:gridCol w:w="2547"/>
        <w:gridCol w:w="6469"/>
      </w:tblGrid>
      <w:tr w:rsidR="007A51FD" w14:paraId="17C5F1A7" w14:textId="77777777" w:rsidTr="00F24755">
        <w:trPr>
          <w:trHeight w:val="676"/>
        </w:trPr>
        <w:tc>
          <w:tcPr>
            <w:tcW w:w="2547" w:type="dxa"/>
          </w:tcPr>
          <w:p w14:paraId="4D3EF0F8" w14:textId="77777777" w:rsidR="007A51FD" w:rsidRDefault="007A51FD" w:rsidP="00F24755">
            <w:pPr>
              <w:rPr>
                <w:b/>
                <w:bCs/>
                <w:iCs/>
              </w:rPr>
            </w:pPr>
            <w:r>
              <w:rPr>
                <w:b/>
                <w:bCs/>
                <w:iCs/>
              </w:rPr>
              <w:t>Legislative Compliance</w:t>
            </w:r>
          </w:p>
        </w:tc>
        <w:tc>
          <w:tcPr>
            <w:tcW w:w="6469" w:type="dxa"/>
          </w:tcPr>
          <w:p w14:paraId="538DB43F" w14:textId="7DD6F4CF" w:rsidR="00BF26EC" w:rsidRDefault="00BF26EC" w:rsidP="00F24755">
            <w:r w:rsidRPr="60034E07">
              <w:rPr>
                <w:rStyle w:val="normaltextrun"/>
                <w:rFonts w:cs="Arial"/>
                <w:i/>
                <w:iCs/>
                <w:color w:val="0070C0"/>
                <w:szCs w:val="20"/>
              </w:rPr>
              <w:t>At a minimum</w:t>
            </w:r>
            <w:r w:rsidR="007066A1">
              <w:rPr>
                <w:rStyle w:val="normaltextrun"/>
                <w:rFonts w:cs="Arial"/>
                <w:i/>
                <w:iCs/>
                <w:color w:val="0070C0"/>
                <w:szCs w:val="20"/>
              </w:rPr>
              <w:t>,</w:t>
            </w:r>
            <w:r w:rsidRPr="60034E07">
              <w:rPr>
                <w:rStyle w:val="normaltextrun"/>
                <w:rFonts w:cs="Arial"/>
                <w:i/>
                <w:iCs/>
                <w:color w:val="0070C0"/>
                <w:szCs w:val="20"/>
              </w:rPr>
              <w:t xml:space="preserve"> the relevant legislation will be the </w:t>
            </w:r>
            <w:hyperlink r:id="rId10">
              <w:r w:rsidRPr="60034E07">
                <w:rPr>
                  <w:rStyle w:val="normaltextrun"/>
                  <w:rFonts w:cs="Arial"/>
                  <w:i/>
                  <w:iCs/>
                  <w:color w:val="0070C0"/>
                  <w:szCs w:val="20"/>
                  <w:u w:val="single"/>
                </w:rPr>
                <w:t>Higher Education Standards Framework 2021</w:t>
              </w:r>
            </w:hyperlink>
            <w:r>
              <w:t>.</w:t>
            </w:r>
            <w:r w:rsidR="00F92D54">
              <w:t xml:space="preserve"> </w:t>
            </w:r>
            <w:r w:rsidR="00F92D54" w:rsidRPr="60034E07">
              <w:rPr>
                <w:rStyle w:val="normaltextrun"/>
                <w:rFonts w:cs="Arial"/>
                <w:i/>
                <w:iCs/>
                <w:color w:val="0070C0"/>
                <w:szCs w:val="20"/>
              </w:rPr>
              <w:t xml:space="preserve">You may also wish to familiarise yourself with your office’s obligations in the </w:t>
            </w:r>
            <w:hyperlink r:id="rId11">
              <w:r w:rsidR="00F92D54" w:rsidRPr="60034E07">
                <w:rPr>
                  <w:rStyle w:val="Hyperlink"/>
                  <w:rFonts w:eastAsiaTheme="majorEastAsia" w:cs="Arial"/>
                  <w:i/>
                  <w:iCs/>
                  <w:color w:val="0070C0"/>
                  <w:szCs w:val="20"/>
                </w:rPr>
                <w:t>Legislative Compliance Database,</w:t>
              </w:r>
            </w:hyperlink>
          </w:p>
          <w:p w14:paraId="2481C1F4" w14:textId="77777777" w:rsidR="00BF26EC" w:rsidRDefault="00BF26EC" w:rsidP="00F24755">
            <w:pPr>
              <w:rPr>
                <w:iCs/>
              </w:rPr>
            </w:pPr>
          </w:p>
          <w:p w14:paraId="02AF495E" w14:textId="409C9F07" w:rsidR="007A51FD" w:rsidRDefault="007A51FD" w:rsidP="00F24755">
            <w:pPr>
              <w:rPr>
                <w:iCs/>
              </w:rPr>
            </w:pPr>
            <w:r w:rsidRPr="003C4301">
              <w:rPr>
                <w:iCs/>
              </w:rPr>
              <w:t xml:space="preserve">This </w:t>
            </w:r>
            <w:r>
              <w:rPr>
                <w:iCs/>
              </w:rPr>
              <w:t>submission contributes to compliance with:</w:t>
            </w:r>
          </w:p>
          <w:p w14:paraId="199E4483" w14:textId="77777777" w:rsidR="007A51FD" w:rsidRPr="00D9202D" w:rsidRDefault="007A51FD" w:rsidP="007A51FD">
            <w:pPr>
              <w:pStyle w:val="ListParagraph"/>
              <w:numPr>
                <w:ilvl w:val="0"/>
                <w:numId w:val="6"/>
              </w:numPr>
              <w:ind w:left="465"/>
              <w:contextualSpacing w:val="0"/>
              <w:rPr>
                <w:rStyle w:val="normaltextrun"/>
                <w:rFonts w:cs="Arial"/>
                <w:color w:val="0070C0"/>
                <w:shd w:val="clear" w:color="auto" w:fill="FFFFFF"/>
              </w:rPr>
            </w:pPr>
            <w:r w:rsidRPr="00D9202D">
              <w:rPr>
                <w:rStyle w:val="normaltextrun"/>
                <w:rFonts w:cs="Arial"/>
                <w:color w:val="0070C0"/>
                <w:shd w:val="clear" w:color="auto" w:fill="FFFFFF"/>
              </w:rPr>
              <w:t>&lt;Section # of the (hyperlink the Act)&gt;</w:t>
            </w:r>
          </w:p>
          <w:p w14:paraId="756AA842" w14:textId="20FA75F3" w:rsidR="007A51FD" w:rsidRPr="00D9202D" w:rsidRDefault="007A51FD" w:rsidP="00BF26EC">
            <w:pPr>
              <w:pStyle w:val="ListParagraph"/>
              <w:ind w:left="465"/>
              <w:contextualSpacing w:val="0"/>
              <w:rPr>
                <w:rFonts w:cs="Arial"/>
                <w:color w:val="0070C0"/>
                <w:shd w:val="clear" w:color="auto" w:fill="FFFFFF"/>
              </w:rPr>
            </w:pPr>
          </w:p>
        </w:tc>
      </w:tr>
      <w:tr w:rsidR="007A51FD" w14:paraId="42DD4417" w14:textId="77777777" w:rsidTr="00F24755">
        <w:trPr>
          <w:trHeight w:val="700"/>
        </w:trPr>
        <w:tc>
          <w:tcPr>
            <w:tcW w:w="2547" w:type="dxa"/>
          </w:tcPr>
          <w:p w14:paraId="1FD448F2" w14:textId="77777777" w:rsidR="007A51FD" w:rsidRDefault="007A51FD" w:rsidP="00F24755">
            <w:pPr>
              <w:rPr>
                <w:b/>
                <w:bCs/>
              </w:rPr>
            </w:pPr>
            <w:r w:rsidRPr="6B03DD05">
              <w:rPr>
                <w:b/>
                <w:bCs/>
              </w:rPr>
              <w:t>Policy/TOR Alignment</w:t>
            </w:r>
          </w:p>
        </w:tc>
        <w:tc>
          <w:tcPr>
            <w:tcW w:w="6469" w:type="dxa"/>
          </w:tcPr>
          <w:p w14:paraId="0E5BCAC0" w14:textId="77777777" w:rsidR="00BF26EC" w:rsidRDefault="00BF26EC" w:rsidP="00F24755">
            <w:r>
              <w:rPr>
                <w:rStyle w:val="normaltextrun"/>
                <w:rFonts w:cs="Arial"/>
                <w:i/>
                <w:iCs/>
                <w:color w:val="0070C0"/>
                <w:szCs w:val="20"/>
              </w:rPr>
              <w:t>T</w:t>
            </w:r>
            <w:r w:rsidRPr="60034E07">
              <w:rPr>
                <w:rStyle w:val="normaltextrun"/>
                <w:rFonts w:cs="Arial"/>
                <w:i/>
                <w:iCs/>
                <w:color w:val="0070C0"/>
                <w:szCs w:val="20"/>
              </w:rPr>
              <w:t xml:space="preserve">he relevant policy will be the </w:t>
            </w:r>
            <w:hyperlink r:id="rId12">
              <w:r w:rsidRPr="60034E07">
                <w:rPr>
                  <w:rStyle w:val="normaltextrun"/>
                  <w:rFonts w:cs="Arial"/>
                  <w:i/>
                  <w:iCs/>
                  <w:color w:val="0070C0"/>
                  <w:szCs w:val="20"/>
                  <w:u w:val="single"/>
                </w:rPr>
                <w:t>Committee’s Terms of Reference/Governance Rule</w:t>
              </w:r>
            </w:hyperlink>
            <w:r>
              <w:t xml:space="preserve">, </w:t>
            </w:r>
            <w:hyperlink r:id="rId13">
              <w:r w:rsidRPr="60034E07">
                <w:rPr>
                  <w:rStyle w:val="Hyperlink"/>
                  <w:rFonts w:eastAsiaTheme="majorEastAsia" w:cs="Arial"/>
                  <w:i/>
                  <w:iCs/>
                  <w:color w:val="0070C0"/>
                  <w:szCs w:val="20"/>
                </w:rPr>
                <w:t>Delegations Register</w:t>
              </w:r>
            </w:hyperlink>
            <w:r w:rsidRPr="60034E07">
              <w:rPr>
                <w:rStyle w:val="normaltextrun"/>
                <w:rFonts w:cs="Arial"/>
                <w:i/>
                <w:iCs/>
                <w:color w:val="0070C0"/>
                <w:szCs w:val="20"/>
              </w:rPr>
              <w:t xml:space="preserve"> and </w:t>
            </w:r>
            <w:hyperlink r:id="rId14">
              <w:r w:rsidRPr="60034E07">
                <w:rPr>
                  <w:rStyle w:val="Hyperlink"/>
                  <w:rFonts w:eastAsiaTheme="majorEastAsia" w:cs="Arial"/>
                  <w:i/>
                  <w:iCs/>
                  <w:color w:val="0070C0"/>
                  <w:szCs w:val="20"/>
                </w:rPr>
                <w:t>Policy Library</w:t>
              </w:r>
            </w:hyperlink>
            <w:r>
              <w:t>.</w:t>
            </w:r>
          </w:p>
          <w:p w14:paraId="47C2B416" w14:textId="7B1C7906" w:rsidR="00BF26EC" w:rsidRDefault="00BF26EC" w:rsidP="00F24755">
            <w:pPr>
              <w:rPr>
                <w:iCs/>
              </w:rPr>
            </w:pPr>
            <w:r>
              <w:t xml:space="preserve"> </w:t>
            </w:r>
          </w:p>
          <w:p w14:paraId="2DFF2503" w14:textId="32782F7E" w:rsidR="007A51FD" w:rsidRPr="00D9202D" w:rsidRDefault="007A51FD" w:rsidP="00F24755">
            <w:pPr>
              <w:rPr>
                <w:rStyle w:val="normaltextrun"/>
                <w:iCs/>
              </w:rPr>
            </w:pPr>
            <w:r w:rsidRPr="003C4301">
              <w:rPr>
                <w:iCs/>
              </w:rPr>
              <w:t xml:space="preserve">This </w:t>
            </w:r>
            <w:r>
              <w:rPr>
                <w:iCs/>
              </w:rPr>
              <w:t>submission is made in accordance with:</w:t>
            </w:r>
          </w:p>
          <w:p w14:paraId="137677C4" w14:textId="667E6257" w:rsidR="007A51FD" w:rsidRPr="00691623" w:rsidRDefault="007A51FD" w:rsidP="00691623">
            <w:pPr>
              <w:pStyle w:val="ListParagraph"/>
              <w:numPr>
                <w:ilvl w:val="0"/>
                <w:numId w:val="6"/>
              </w:numPr>
              <w:ind w:left="465"/>
              <w:contextualSpacing w:val="0"/>
              <w:rPr>
                <w:rStyle w:val="normaltextrun"/>
                <w:rFonts w:cs="Arial"/>
                <w:color w:val="0070C0"/>
              </w:rPr>
            </w:pPr>
            <w:r w:rsidRPr="00D9202D">
              <w:rPr>
                <w:rStyle w:val="normaltextrun"/>
                <w:rFonts w:cs="Arial"/>
                <w:color w:val="0070C0"/>
                <w:shd w:val="clear" w:color="auto" w:fill="FFFFFF"/>
              </w:rPr>
              <w:t>&lt;</w:t>
            </w:r>
            <w:r>
              <w:rPr>
                <w:rStyle w:val="normaltextrun"/>
                <w:rFonts w:cs="Arial"/>
                <w:color w:val="0070C0"/>
                <w:shd w:val="clear" w:color="auto" w:fill="FFFFFF"/>
              </w:rPr>
              <w:t>C</w:t>
            </w:r>
            <w:r w:rsidRPr="058E6D7D">
              <w:rPr>
                <w:rStyle w:val="normaltextrun"/>
                <w:rFonts w:cs="Arial"/>
                <w:color w:val="0070C0"/>
                <w:shd w:val="clear" w:color="auto" w:fill="FFFFFF"/>
              </w:rPr>
              <w:t xml:space="preserve">lause # of the (insert name and hyperlink from the </w:t>
            </w:r>
            <w:hyperlink r:id="rId15" w:tgtFrame="_blank" w:history="1">
              <w:r w:rsidRPr="058E6D7D">
                <w:rPr>
                  <w:rStyle w:val="normaltextrun"/>
                  <w:rFonts w:cs="Arial"/>
                  <w:color w:val="0070C0"/>
                  <w:u w:val="single"/>
                  <w:shd w:val="clear" w:color="auto" w:fill="FFFFFF"/>
                </w:rPr>
                <w:t>Policy Library</w:t>
              </w:r>
            </w:hyperlink>
            <w:r w:rsidRPr="058E6D7D">
              <w:rPr>
                <w:rStyle w:val="normaltextrun"/>
                <w:rFonts w:cs="Arial"/>
                <w:color w:val="0070C0"/>
                <w:shd w:val="clear" w:color="auto" w:fill="FFFFFF"/>
              </w:rPr>
              <w:t>&gt;</w:t>
            </w:r>
          </w:p>
        </w:tc>
      </w:tr>
    </w:tbl>
    <w:p w14:paraId="5EB3768B" w14:textId="77777777" w:rsidR="00691623" w:rsidRDefault="00691623" w:rsidP="002745AC">
      <w:pPr>
        <w:rPr>
          <w:rFonts w:cs="Arial"/>
          <w:b/>
          <w:highlight w:val="yellow"/>
        </w:rPr>
      </w:pPr>
    </w:p>
    <w:p w14:paraId="5EBCABE4" w14:textId="77777777" w:rsidR="00C45309" w:rsidRDefault="00C45309" w:rsidP="002745AC">
      <w:pPr>
        <w:rPr>
          <w:rFonts w:cs="Arial"/>
          <w:b/>
        </w:rPr>
      </w:pPr>
    </w:p>
    <w:p w14:paraId="3992AD82" w14:textId="77777777" w:rsidR="00C45309" w:rsidRDefault="00C45309" w:rsidP="002745AC">
      <w:pPr>
        <w:rPr>
          <w:rFonts w:cs="Arial"/>
          <w:b/>
        </w:rPr>
      </w:pPr>
    </w:p>
    <w:p w14:paraId="4F69A0B9" w14:textId="77777777" w:rsidR="00C45309" w:rsidRDefault="00C45309" w:rsidP="002745AC">
      <w:pPr>
        <w:rPr>
          <w:rFonts w:cs="Arial"/>
          <w:b/>
        </w:rPr>
      </w:pPr>
    </w:p>
    <w:p w14:paraId="5A0A0163" w14:textId="4B171411" w:rsidR="002745AC" w:rsidRPr="00C531E5" w:rsidRDefault="002745AC" w:rsidP="002745AC">
      <w:pPr>
        <w:rPr>
          <w:rFonts w:cs="Arial"/>
          <w:b/>
        </w:rPr>
      </w:pPr>
      <w:r w:rsidRPr="00C531E5">
        <w:rPr>
          <w:rFonts w:cs="Arial"/>
          <w:b/>
        </w:rPr>
        <w:lastRenderedPageBreak/>
        <w:t>ACTIONS AND NEXT STEPS</w:t>
      </w:r>
    </w:p>
    <w:p w14:paraId="5350B3AE" w14:textId="77777777" w:rsidR="002745AC" w:rsidRPr="004F0F42" w:rsidRDefault="002745AC">
      <w:pPr>
        <w:rPr>
          <w:highlight w:val="yellow"/>
        </w:rPr>
      </w:pPr>
    </w:p>
    <w:tbl>
      <w:tblPr>
        <w:tblStyle w:val="TableGrid"/>
        <w:tblW w:w="0" w:type="auto"/>
        <w:tblLook w:val="04A0" w:firstRow="1" w:lastRow="0" w:firstColumn="1" w:lastColumn="0" w:noHBand="0" w:noVBand="1"/>
      </w:tblPr>
      <w:tblGrid>
        <w:gridCol w:w="2547"/>
        <w:gridCol w:w="6469"/>
      </w:tblGrid>
      <w:tr w:rsidR="003F1150" w:rsidRPr="004F0F42" w14:paraId="585E53CA" w14:textId="77777777" w:rsidTr="00F24755">
        <w:trPr>
          <w:trHeight w:val="676"/>
        </w:trPr>
        <w:tc>
          <w:tcPr>
            <w:tcW w:w="2547" w:type="dxa"/>
          </w:tcPr>
          <w:p w14:paraId="338F2576" w14:textId="7ED5325C" w:rsidR="003F1150" w:rsidRPr="00C531E5" w:rsidRDefault="003F1150" w:rsidP="00F24755">
            <w:pPr>
              <w:rPr>
                <w:b/>
                <w:bCs/>
                <w:iCs/>
              </w:rPr>
            </w:pPr>
            <w:r w:rsidRPr="00C531E5">
              <w:rPr>
                <w:b/>
                <w:bCs/>
                <w:iCs/>
              </w:rPr>
              <w:t>Next Steps</w:t>
            </w:r>
          </w:p>
        </w:tc>
        <w:tc>
          <w:tcPr>
            <w:tcW w:w="6469" w:type="dxa"/>
          </w:tcPr>
          <w:p w14:paraId="3FA96333" w14:textId="77777777" w:rsidR="00D4528B" w:rsidRDefault="00730256" w:rsidP="002508FC">
            <w:pPr>
              <w:pStyle w:val="ListParagraph"/>
              <w:ind w:left="0"/>
              <w:contextualSpacing w:val="0"/>
              <w:rPr>
                <w:i/>
                <w:iCs/>
                <w:color w:val="0070C0"/>
              </w:rPr>
            </w:pPr>
            <w:r w:rsidRPr="00C531E5">
              <w:rPr>
                <w:i/>
                <w:iCs/>
                <w:color w:val="0070C0"/>
              </w:rPr>
              <w:t xml:space="preserve">Outline the next steps that </w:t>
            </w:r>
            <w:r w:rsidR="00F65339" w:rsidRPr="00C531E5">
              <w:rPr>
                <w:i/>
                <w:iCs/>
                <w:color w:val="0070C0"/>
              </w:rPr>
              <w:t>need to</w:t>
            </w:r>
            <w:r w:rsidRPr="00C531E5">
              <w:rPr>
                <w:i/>
                <w:iCs/>
                <w:color w:val="0070C0"/>
              </w:rPr>
              <w:t xml:space="preserve"> occur following the committee’s consideration, including whether </w:t>
            </w:r>
            <w:r w:rsidR="002508FC" w:rsidRPr="00C531E5">
              <w:rPr>
                <w:i/>
                <w:iCs/>
                <w:color w:val="0070C0"/>
              </w:rPr>
              <w:t xml:space="preserve">the paper will progress to another committee, be included in future routine reporting, or be monitored by management with escalation back to the </w:t>
            </w:r>
            <w:r w:rsidRPr="00C531E5">
              <w:rPr>
                <w:i/>
                <w:iCs/>
                <w:color w:val="0070C0"/>
              </w:rPr>
              <w:t>c</w:t>
            </w:r>
            <w:r w:rsidR="002508FC" w:rsidRPr="00C531E5">
              <w:rPr>
                <w:i/>
                <w:iCs/>
                <w:color w:val="0070C0"/>
              </w:rPr>
              <w:t xml:space="preserve">ommittee only if required. </w:t>
            </w:r>
          </w:p>
          <w:p w14:paraId="434B0BF0" w14:textId="34BBE794" w:rsidR="002508FC" w:rsidRPr="00C531E5" w:rsidRDefault="00D4528B" w:rsidP="002508FC">
            <w:pPr>
              <w:pStyle w:val="ListParagraph"/>
              <w:ind w:left="0"/>
              <w:contextualSpacing w:val="0"/>
              <w:rPr>
                <w:i/>
                <w:iCs/>
                <w:color w:val="0070C0"/>
              </w:rPr>
            </w:pPr>
            <w:r>
              <w:rPr>
                <w:i/>
                <w:iCs/>
                <w:color w:val="0070C0"/>
              </w:rPr>
              <w:t>I</w:t>
            </w:r>
            <w:r w:rsidR="002508FC" w:rsidRPr="00C531E5">
              <w:rPr>
                <w:i/>
                <w:iCs/>
                <w:color w:val="0070C0"/>
              </w:rPr>
              <w:t xml:space="preserve">f no further action is anticipated and the </w:t>
            </w:r>
            <w:r w:rsidR="00730256" w:rsidRPr="00C531E5">
              <w:rPr>
                <w:i/>
                <w:iCs/>
                <w:color w:val="0070C0"/>
              </w:rPr>
              <w:t>c</w:t>
            </w:r>
            <w:r w:rsidR="002508FC" w:rsidRPr="00C531E5">
              <w:rPr>
                <w:i/>
                <w:iCs/>
                <w:color w:val="0070C0"/>
              </w:rPr>
              <w:t>ommittee’s consideration co</w:t>
            </w:r>
            <w:r w:rsidR="005B78F3" w:rsidRPr="00C531E5">
              <w:rPr>
                <w:i/>
                <w:iCs/>
                <w:color w:val="0070C0"/>
              </w:rPr>
              <w:t>nclude</w:t>
            </w:r>
            <w:r w:rsidR="002508FC" w:rsidRPr="00C531E5">
              <w:rPr>
                <w:i/>
                <w:iCs/>
                <w:color w:val="0070C0"/>
              </w:rPr>
              <w:t>s the matter</w:t>
            </w:r>
            <w:r>
              <w:rPr>
                <w:i/>
                <w:iCs/>
                <w:color w:val="0070C0"/>
              </w:rPr>
              <w:t>, this can be noted</w:t>
            </w:r>
            <w:r w:rsidR="002508FC" w:rsidRPr="00C531E5">
              <w:rPr>
                <w:i/>
                <w:iCs/>
                <w:color w:val="0070C0"/>
              </w:rPr>
              <w:t>.</w:t>
            </w:r>
          </w:p>
          <w:p w14:paraId="07941E62" w14:textId="6CD34786" w:rsidR="002508FC" w:rsidRPr="00C531E5" w:rsidRDefault="002508FC" w:rsidP="002508FC">
            <w:pPr>
              <w:pStyle w:val="ListParagraph"/>
              <w:ind w:left="0"/>
              <w:contextualSpacing w:val="0"/>
              <w:rPr>
                <w:i/>
                <w:iCs/>
                <w:color w:val="0070C0"/>
              </w:rPr>
            </w:pPr>
          </w:p>
        </w:tc>
      </w:tr>
      <w:tr w:rsidR="003F1150" w14:paraId="5DFDCFEB" w14:textId="77777777" w:rsidTr="00F043E6">
        <w:trPr>
          <w:trHeight w:val="2212"/>
        </w:trPr>
        <w:tc>
          <w:tcPr>
            <w:tcW w:w="2547" w:type="dxa"/>
          </w:tcPr>
          <w:p w14:paraId="35C16372" w14:textId="09819075" w:rsidR="003F1150" w:rsidRPr="00C531E5" w:rsidRDefault="00BA1C13" w:rsidP="00F24755">
            <w:pPr>
              <w:rPr>
                <w:b/>
                <w:bCs/>
              </w:rPr>
            </w:pPr>
            <w:r w:rsidRPr="00C531E5">
              <w:rPr>
                <w:b/>
                <w:bCs/>
              </w:rPr>
              <w:t>Enterprise Actions Register</w:t>
            </w:r>
          </w:p>
        </w:tc>
        <w:tc>
          <w:tcPr>
            <w:tcW w:w="6469" w:type="dxa"/>
          </w:tcPr>
          <w:p w14:paraId="0384EF07" w14:textId="77777777" w:rsidR="005E6DDF" w:rsidRDefault="000A0A3F" w:rsidP="00F043E6">
            <w:pPr>
              <w:rPr>
                <w:i/>
                <w:iCs/>
                <w:color w:val="0070C0"/>
              </w:rPr>
            </w:pPr>
            <w:r w:rsidRPr="00C531E5">
              <w:rPr>
                <w:i/>
                <w:iCs/>
                <w:color w:val="0070C0"/>
              </w:rPr>
              <w:t xml:space="preserve">Provide the </w:t>
            </w:r>
            <w:r w:rsidR="001562E1" w:rsidRPr="00C531E5">
              <w:rPr>
                <w:i/>
                <w:iCs/>
                <w:color w:val="0070C0"/>
              </w:rPr>
              <w:t>details of any high-priority actions</w:t>
            </w:r>
            <w:r w:rsidR="00411DE7" w:rsidRPr="00C531E5">
              <w:rPr>
                <w:i/>
                <w:iCs/>
                <w:color w:val="0070C0"/>
              </w:rPr>
              <w:t xml:space="preserve"> </w:t>
            </w:r>
            <w:r w:rsidR="00730256" w:rsidRPr="00C531E5">
              <w:rPr>
                <w:i/>
                <w:iCs/>
                <w:color w:val="0070C0"/>
              </w:rPr>
              <w:t xml:space="preserve">related to this matter that appear in the </w:t>
            </w:r>
            <w:r w:rsidRPr="00C531E5">
              <w:rPr>
                <w:i/>
                <w:iCs/>
                <w:color w:val="0070C0"/>
              </w:rPr>
              <w:t xml:space="preserve">EAR. </w:t>
            </w:r>
          </w:p>
          <w:p w14:paraId="31E91DCB" w14:textId="77777777" w:rsidR="005E6DDF" w:rsidRDefault="005E6DDF" w:rsidP="00F043E6">
            <w:pPr>
              <w:rPr>
                <w:i/>
                <w:iCs/>
                <w:color w:val="0070C0"/>
              </w:rPr>
            </w:pPr>
          </w:p>
          <w:p w14:paraId="76071620" w14:textId="1DD28FF3" w:rsidR="00C136B7" w:rsidRPr="00C531E5" w:rsidRDefault="00730256" w:rsidP="00F043E6">
            <w:pPr>
              <w:rPr>
                <w:i/>
                <w:iCs/>
                <w:color w:val="0070C0"/>
              </w:rPr>
            </w:pPr>
            <w:r w:rsidRPr="00C531E5">
              <w:rPr>
                <w:i/>
                <w:iCs/>
                <w:color w:val="0070C0"/>
              </w:rPr>
              <w:t>Identifying significant matters as being included on the EAR provides assurance to the committee that management is actively managing the issue and that no further committee involvement is required. Overdue EAR actions are reported to the Audit and Risk Committee, creating a feedback loop within the governance system.</w:t>
            </w:r>
          </w:p>
          <w:p w14:paraId="656B5D92" w14:textId="77777777" w:rsidR="00C136B7" w:rsidRPr="00C531E5" w:rsidRDefault="00C136B7" w:rsidP="00F043E6">
            <w:pPr>
              <w:rPr>
                <w:i/>
                <w:iCs/>
                <w:color w:val="0070C0"/>
              </w:rPr>
            </w:pPr>
          </w:p>
          <w:p w14:paraId="23064568" w14:textId="4D3094F7" w:rsidR="00B55544" w:rsidRPr="00C531E5" w:rsidRDefault="00730256" w:rsidP="00F043E6">
            <w:pPr>
              <w:rPr>
                <w:i/>
                <w:iCs/>
                <w:color w:val="0070C0"/>
              </w:rPr>
            </w:pPr>
            <w:r w:rsidRPr="00C531E5">
              <w:rPr>
                <w:i/>
                <w:iCs/>
                <w:color w:val="0070C0"/>
              </w:rPr>
              <w:t xml:space="preserve">Please note that not all submissions require formal actions to be monitored by a committee or the </w:t>
            </w:r>
            <w:r w:rsidR="00C60096" w:rsidRPr="00C531E5">
              <w:rPr>
                <w:i/>
                <w:iCs/>
                <w:color w:val="0070C0"/>
              </w:rPr>
              <w:t>RCU</w:t>
            </w:r>
            <w:r w:rsidRPr="00C531E5">
              <w:rPr>
                <w:i/>
                <w:iCs/>
                <w:color w:val="0070C0"/>
              </w:rPr>
              <w:t xml:space="preserve">; many management activities are routine BAU and do not need to be recorded as formal actions. </w:t>
            </w:r>
          </w:p>
          <w:p w14:paraId="6E488EBA" w14:textId="77777777" w:rsidR="00730256" w:rsidRPr="00C531E5" w:rsidRDefault="00730256" w:rsidP="00F043E6">
            <w:pPr>
              <w:rPr>
                <w:i/>
                <w:iCs/>
                <w:color w:val="0070C0"/>
              </w:rPr>
            </w:pPr>
          </w:p>
          <w:p w14:paraId="7EF4333E" w14:textId="1401AE01" w:rsidR="001562E1" w:rsidRPr="00C531E5" w:rsidRDefault="00CC32AE" w:rsidP="000A0A3F">
            <w:pPr>
              <w:rPr>
                <w:i/>
                <w:iCs/>
                <w:color w:val="0070C0"/>
              </w:rPr>
            </w:pPr>
            <w:r w:rsidRPr="00C531E5">
              <w:rPr>
                <w:i/>
                <w:iCs/>
                <w:color w:val="0070C0"/>
              </w:rPr>
              <w:t>If you have any queries</w:t>
            </w:r>
            <w:r w:rsidR="00DB2FA3" w:rsidRPr="00C531E5">
              <w:rPr>
                <w:i/>
                <w:iCs/>
                <w:color w:val="0070C0"/>
              </w:rPr>
              <w:t xml:space="preserve"> </w:t>
            </w:r>
            <w:r w:rsidRPr="00C531E5">
              <w:rPr>
                <w:i/>
                <w:iCs/>
                <w:color w:val="0070C0"/>
              </w:rPr>
              <w:t>or wish to discuss status updates or the inclusion of additional actions in the EAR, ple</w:t>
            </w:r>
            <w:r w:rsidR="001562E1" w:rsidRPr="00C531E5">
              <w:rPr>
                <w:i/>
                <w:iCs/>
                <w:color w:val="0070C0"/>
              </w:rPr>
              <w:t xml:space="preserve">ase contact the </w:t>
            </w:r>
            <w:r w:rsidR="00411DE7" w:rsidRPr="00C531E5">
              <w:rPr>
                <w:i/>
                <w:iCs/>
                <w:color w:val="0070C0"/>
              </w:rPr>
              <w:t>RCU</w:t>
            </w:r>
            <w:r w:rsidRPr="00C531E5">
              <w:rPr>
                <w:i/>
                <w:iCs/>
                <w:color w:val="0070C0"/>
              </w:rPr>
              <w:t xml:space="preserve"> at </w:t>
            </w:r>
            <w:hyperlink r:id="rId16" w:history="1">
              <w:r w:rsidR="001562E1" w:rsidRPr="00C531E5">
                <w:rPr>
                  <w:rStyle w:val="Hyperlink"/>
                  <w:i/>
                  <w:iCs/>
                </w:rPr>
                <w:t>riskandcompliance@csu.edu.au</w:t>
              </w:r>
            </w:hyperlink>
            <w:r w:rsidRPr="00C531E5">
              <w:t>.</w:t>
            </w:r>
          </w:p>
          <w:p w14:paraId="1063C15D" w14:textId="721838CD" w:rsidR="003F1150" w:rsidRPr="00C531E5" w:rsidRDefault="003F1150" w:rsidP="00F043E6">
            <w:pPr>
              <w:rPr>
                <w:rStyle w:val="normaltextrun"/>
                <w:rFonts w:cs="Arial"/>
                <w:color w:val="0070C0"/>
              </w:rPr>
            </w:pPr>
          </w:p>
        </w:tc>
      </w:tr>
    </w:tbl>
    <w:p w14:paraId="31551192" w14:textId="77777777" w:rsidR="004049BF" w:rsidRDefault="004049BF"/>
    <w:p w14:paraId="3646B9B7" w14:textId="77777777" w:rsidR="00E67E54" w:rsidRDefault="00E67E54" w:rsidP="00E67E54">
      <w:pPr>
        <w:pBdr>
          <w:bottom w:val="single" w:sz="6" w:space="1" w:color="auto"/>
        </w:pBdr>
        <w:rPr>
          <w:rFonts w:cs="Arial"/>
          <w:bCs/>
        </w:rPr>
      </w:pPr>
    </w:p>
    <w:p w14:paraId="524F789F" w14:textId="77777777" w:rsidR="00E67E54" w:rsidRPr="00EB41A2" w:rsidRDefault="00E67E54" w:rsidP="00E67E54">
      <w:pPr>
        <w:rPr>
          <w:rFonts w:cs="Arial"/>
          <w:bCs/>
        </w:rPr>
      </w:pPr>
    </w:p>
    <w:tbl>
      <w:tblPr>
        <w:tblW w:w="9022" w:type="dxa"/>
        <w:tblInd w:w="-5" w:type="dxa"/>
        <w:tblLook w:val="04A0" w:firstRow="1" w:lastRow="0" w:firstColumn="1" w:lastColumn="0" w:noHBand="0" w:noVBand="1"/>
      </w:tblPr>
      <w:tblGrid>
        <w:gridCol w:w="1537"/>
        <w:gridCol w:w="1260"/>
        <w:gridCol w:w="6225"/>
      </w:tblGrid>
      <w:tr w:rsidR="00E67E54" w:rsidRPr="00E71158" w14:paraId="64DBEF49" w14:textId="77777777" w:rsidTr="00F24755">
        <w:trPr>
          <w:trHeight w:val="312"/>
        </w:trPr>
        <w:tc>
          <w:tcPr>
            <w:tcW w:w="1537" w:type="dxa"/>
            <w:shd w:val="clear" w:color="auto" w:fill="auto"/>
          </w:tcPr>
          <w:sdt>
            <w:sdtPr>
              <w:rPr>
                <w:rFonts w:cs="Arial"/>
                <w:b/>
                <w:szCs w:val="20"/>
              </w:rPr>
              <w:id w:val="594372773"/>
              <w:lock w:val="contentLocked"/>
              <w:placeholder>
                <w:docPart w:val="ED9647785ABF4FB3B5A98AC0142104C8"/>
              </w:placeholder>
              <w15:appearance w15:val="hidden"/>
            </w:sdtPr>
            <w:sdtEndPr/>
            <w:sdtContent>
              <w:p w14:paraId="4DD34F1E" w14:textId="77777777" w:rsidR="00E67E54" w:rsidRPr="00E71158" w:rsidRDefault="00E67E54" w:rsidP="00F24755">
                <w:pPr>
                  <w:ind w:right="-250"/>
                  <w:rPr>
                    <w:rFonts w:cs="Arial"/>
                    <w:b/>
                    <w:szCs w:val="20"/>
                  </w:rPr>
                </w:pPr>
                <w:r w:rsidRPr="00E71158">
                  <w:rPr>
                    <w:rFonts w:cs="Arial"/>
                    <w:b/>
                    <w:szCs w:val="20"/>
                  </w:rPr>
                  <w:t>Prepared by:</w:t>
                </w:r>
              </w:p>
            </w:sdtContent>
          </w:sdt>
          <w:p w14:paraId="3E8F0631" w14:textId="77777777" w:rsidR="00E67E54" w:rsidRDefault="00E67E54" w:rsidP="00F24755"/>
        </w:tc>
        <w:tc>
          <w:tcPr>
            <w:tcW w:w="1260" w:type="dxa"/>
          </w:tcPr>
          <w:p w14:paraId="0FED6CE8" w14:textId="77777777" w:rsidR="00E67E54" w:rsidRPr="00EB41A2" w:rsidRDefault="00E67E54" w:rsidP="00F24755">
            <w:r w:rsidRPr="058E6D7D">
              <w:rPr>
                <w:rFonts w:cs="Arial"/>
                <w:color w:val="0070C0"/>
              </w:rPr>
              <w:t>&lt;date&gt;</w:t>
            </w:r>
          </w:p>
        </w:tc>
        <w:tc>
          <w:tcPr>
            <w:tcW w:w="6225" w:type="dxa"/>
            <w:shd w:val="clear" w:color="auto" w:fill="auto"/>
          </w:tcPr>
          <w:p w14:paraId="2277B15D" w14:textId="77777777" w:rsidR="00E67E54" w:rsidRPr="00C243A5" w:rsidRDefault="00E67E54" w:rsidP="00F24755">
            <w:pPr>
              <w:rPr>
                <w:rFonts w:cs="Arial"/>
                <w:i/>
                <w:iCs/>
                <w:color w:val="0070C0"/>
              </w:rPr>
            </w:pPr>
            <w:r w:rsidRPr="058E6D7D">
              <w:rPr>
                <w:rFonts w:cs="Arial"/>
                <w:color w:val="0070C0"/>
              </w:rPr>
              <w:t>&lt;Name, Position&gt;</w:t>
            </w:r>
            <w:r w:rsidRPr="058E6D7D">
              <w:rPr>
                <w:rFonts w:cs="Arial"/>
                <w:i/>
                <w:iCs/>
                <w:color w:val="0070C0"/>
              </w:rPr>
              <w:t xml:space="preserve"> of author</w:t>
            </w:r>
          </w:p>
        </w:tc>
      </w:tr>
      <w:tr w:rsidR="00E67E54" w:rsidRPr="00E71158" w14:paraId="2F452CC8" w14:textId="77777777" w:rsidTr="00F24755">
        <w:trPr>
          <w:trHeight w:val="312"/>
        </w:trPr>
        <w:tc>
          <w:tcPr>
            <w:tcW w:w="1537" w:type="dxa"/>
            <w:shd w:val="clear" w:color="auto" w:fill="auto"/>
          </w:tcPr>
          <w:sdt>
            <w:sdtPr>
              <w:rPr>
                <w:rFonts w:cs="Arial"/>
                <w:b/>
                <w:szCs w:val="20"/>
              </w:rPr>
              <w:id w:val="-1894571099"/>
              <w:lock w:val="contentLocked"/>
              <w:placeholder>
                <w:docPart w:val="128604BD7CFA49C5A95FE74D5C240F25"/>
              </w:placeholder>
              <w15:appearance w15:val="hidden"/>
            </w:sdtPr>
            <w:sdtEndPr/>
            <w:sdtContent>
              <w:p w14:paraId="6477ADB1" w14:textId="77777777" w:rsidR="00E67E54" w:rsidRDefault="00E67E54" w:rsidP="00F24755">
                <w:pPr>
                  <w:ind w:right="-250"/>
                  <w:rPr>
                    <w:rFonts w:cs="Arial"/>
                    <w:b/>
                    <w:szCs w:val="20"/>
                  </w:rPr>
                </w:pPr>
                <w:r>
                  <w:rPr>
                    <w:rFonts w:cs="Arial"/>
                    <w:b/>
                    <w:szCs w:val="20"/>
                  </w:rPr>
                  <w:t>Approved</w:t>
                </w:r>
                <w:r w:rsidRPr="00E71158">
                  <w:rPr>
                    <w:rFonts w:cs="Arial"/>
                    <w:b/>
                    <w:szCs w:val="20"/>
                  </w:rPr>
                  <w:t xml:space="preserve"> by:</w:t>
                </w:r>
              </w:p>
            </w:sdtContent>
          </w:sdt>
          <w:p w14:paraId="5E4F47E6" w14:textId="77777777" w:rsidR="00E67E54" w:rsidRDefault="00E67E54" w:rsidP="00F24755"/>
        </w:tc>
        <w:tc>
          <w:tcPr>
            <w:tcW w:w="1260" w:type="dxa"/>
          </w:tcPr>
          <w:p w14:paraId="22863246" w14:textId="77777777" w:rsidR="00E67E54" w:rsidRDefault="00E67E54" w:rsidP="00F24755">
            <w:r w:rsidRPr="058E6D7D">
              <w:rPr>
                <w:rFonts w:cs="Arial"/>
                <w:color w:val="0070C0"/>
              </w:rPr>
              <w:t>&lt;date&gt;</w:t>
            </w:r>
          </w:p>
          <w:p w14:paraId="11437A9A" w14:textId="77777777" w:rsidR="00E67E54" w:rsidRDefault="00E67E54" w:rsidP="00F24755">
            <w:pPr>
              <w:rPr>
                <w:rFonts w:cs="Arial"/>
                <w:color w:val="0070C0"/>
              </w:rPr>
            </w:pPr>
          </w:p>
        </w:tc>
        <w:tc>
          <w:tcPr>
            <w:tcW w:w="6225" w:type="dxa"/>
            <w:shd w:val="clear" w:color="auto" w:fill="auto"/>
          </w:tcPr>
          <w:p w14:paraId="64C3313F" w14:textId="77777777" w:rsidR="00E67E54" w:rsidRDefault="00E67E54" w:rsidP="00F24755">
            <w:pPr>
              <w:rPr>
                <w:rFonts w:cs="Arial"/>
                <w:b/>
                <w:bCs/>
                <w:color w:val="0070C0"/>
              </w:rPr>
            </w:pPr>
            <w:r w:rsidRPr="058E6D7D">
              <w:rPr>
                <w:rFonts w:cs="Arial"/>
                <w:color w:val="0070C0"/>
              </w:rPr>
              <w:t>&lt;Name, Position&gt;</w:t>
            </w:r>
            <w:r w:rsidRPr="058E6D7D">
              <w:rPr>
                <w:rFonts w:cs="Arial"/>
                <w:i/>
                <w:iCs/>
                <w:color w:val="0070C0"/>
              </w:rPr>
              <w:t xml:space="preserve"> of Exec/ELT member or person who supervises the author</w:t>
            </w:r>
          </w:p>
        </w:tc>
      </w:tr>
      <w:tr w:rsidR="00E67E54" w:rsidRPr="00E71158" w14:paraId="124264D1" w14:textId="77777777" w:rsidTr="00F24755">
        <w:trPr>
          <w:trHeight w:val="334"/>
        </w:trPr>
        <w:tc>
          <w:tcPr>
            <w:tcW w:w="1537" w:type="dxa"/>
            <w:shd w:val="clear" w:color="auto" w:fill="auto"/>
          </w:tcPr>
          <w:sdt>
            <w:sdtPr>
              <w:rPr>
                <w:rFonts w:cs="Arial"/>
                <w:b/>
                <w:szCs w:val="20"/>
              </w:rPr>
              <w:id w:val="1807274830"/>
              <w:lock w:val="contentLocked"/>
              <w:placeholder>
                <w:docPart w:val="23C7819338DC49608F50419DAF4E07E2"/>
              </w:placeholder>
              <w15:appearance w15:val="hidden"/>
            </w:sdtPr>
            <w:sdtEndPr/>
            <w:sdtContent>
              <w:p w14:paraId="0BD3C7E8" w14:textId="77777777" w:rsidR="00E67E54" w:rsidRPr="00E71158" w:rsidRDefault="00E67E54" w:rsidP="00F24755">
                <w:pPr>
                  <w:spacing w:after="120"/>
                  <w:ind w:right="-250"/>
                  <w:rPr>
                    <w:rFonts w:cs="Arial"/>
                    <w:b/>
                    <w:szCs w:val="20"/>
                  </w:rPr>
                </w:pPr>
                <w:r w:rsidRPr="00E71158">
                  <w:rPr>
                    <w:rFonts w:cs="Arial"/>
                    <w:b/>
                    <w:szCs w:val="20"/>
                  </w:rPr>
                  <w:t>Cleared by:</w:t>
                </w:r>
              </w:p>
            </w:sdtContent>
          </w:sdt>
          <w:p w14:paraId="56A8BB30" w14:textId="77777777" w:rsidR="00E67E54" w:rsidRDefault="00E67E54" w:rsidP="00F24755"/>
        </w:tc>
        <w:tc>
          <w:tcPr>
            <w:tcW w:w="1260" w:type="dxa"/>
          </w:tcPr>
          <w:p w14:paraId="22220B36" w14:textId="77777777" w:rsidR="00E67E54" w:rsidRDefault="00E67E54" w:rsidP="00F24755">
            <w:r w:rsidRPr="058E6D7D">
              <w:rPr>
                <w:rFonts w:cs="Arial"/>
                <w:color w:val="0070C0"/>
              </w:rPr>
              <w:t>&lt;date&gt;</w:t>
            </w:r>
          </w:p>
          <w:p w14:paraId="0F14EA3E" w14:textId="77777777" w:rsidR="00E67E54" w:rsidRDefault="00E67E54" w:rsidP="00F24755">
            <w:pPr>
              <w:spacing w:after="120"/>
              <w:rPr>
                <w:rFonts w:cs="Arial"/>
                <w:color w:val="0070C0"/>
              </w:rPr>
            </w:pPr>
          </w:p>
        </w:tc>
        <w:tc>
          <w:tcPr>
            <w:tcW w:w="6225" w:type="dxa"/>
            <w:shd w:val="clear" w:color="auto" w:fill="auto"/>
          </w:tcPr>
          <w:p w14:paraId="306AF4E9" w14:textId="666D73EA" w:rsidR="00E67E54" w:rsidRPr="00E71158" w:rsidRDefault="00E67E54" w:rsidP="00F24755">
            <w:pPr>
              <w:spacing w:after="120"/>
              <w:rPr>
                <w:rFonts w:cs="Arial"/>
                <w:b/>
                <w:bCs/>
                <w:color w:val="0070C0"/>
              </w:rPr>
            </w:pPr>
            <w:r w:rsidRPr="058E6D7D">
              <w:rPr>
                <w:rFonts w:cs="Arial"/>
                <w:color w:val="0070C0"/>
              </w:rPr>
              <w:t>&lt;Name, Position&gt;</w:t>
            </w:r>
            <w:r w:rsidRPr="058E6D7D">
              <w:rPr>
                <w:rFonts w:cs="Arial"/>
                <w:i/>
                <w:iCs/>
                <w:color w:val="0070C0"/>
              </w:rPr>
              <w:t xml:space="preserve"> of the member of the Committee who is submitting on </w:t>
            </w:r>
            <w:r>
              <w:rPr>
                <w:rFonts w:cs="Arial"/>
                <w:i/>
                <w:iCs/>
                <w:color w:val="0070C0"/>
              </w:rPr>
              <w:t xml:space="preserve">the </w:t>
            </w:r>
            <w:r w:rsidRPr="058E6D7D">
              <w:rPr>
                <w:rFonts w:cs="Arial"/>
                <w:i/>
                <w:iCs/>
                <w:color w:val="0070C0"/>
              </w:rPr>
              <w:t>author’s behalf. For management papers submitted to Council Committees</w:t>
            </w:r>
            <w:r>
              <w:rPr>
                <w:rFonts w:cs="Arial"/>
                <w:i/>
                <w:iCs/>
                <w:color w:val="0070C0"/>
              </w:rPr>
              <w:t>,</w:t>
            </w:r>
            <w:r w:rsidRPr="058E6D7D">
              <w:rPr>
                <w:rFonts w:cs="Arial"/>
                <w:i/>
                <w:iCs/>
                <w:color w:val="0070C0"/>
              </w:rPr>
              <w:t xml:space="preserve"> this is the VC</w:t>
            </w:r>
            <w:r>
              <w:rPr>
                <w:rFonts w:cs="Arial"/>
                <w:i/>
                <w:iCs/>
                <w:color w:val="0070C0"/>
              </w:rPr>
              <w:t>.</w:t>
            </w:r>
          </w:p>
        </w:tc>
      </w:tr>
    </w:tbl>
    <w:p w14:paraId="6F7D5585" w14:textId="77777777" w:rsidR="00E67E54" w:rsidRDefault="00E67E54"/>
    <w:sectPr w:rsidR="00E67E54" w:rsidSect="000F072B">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8BFC" w14:textId="77777777" w:rsidR="000F072B" w:rsidRDefault="000F072B" w:rsidP="000F072B">
      <w:r>
        <w:separator/>
      </w:r>
    </w:p>
  </w:endnote>
  <w:endnote w:type="continuationSeparator" w:id="0">
    <w:p w14:paraId="1F954913" w14:textId="77777777" w:rsidR="000F072B" w:rsidRDefault="000F072B" w:rsidP="000F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B91A" w14:textId="77777777" w:rsidR="000F072B" w:rsidRDefault="000F072B" w:rsidP="000F072B">
      <w:r>
        <w:separator/>
      </w:r>
    </w:p>
  </w:footnote>
  <w:footnote w:type="continuationSeparator" w:id="0">
    <w:p w14:paraId="6F12B9A6" w14:textId="77777777" w:rsidR="000F072B" w:rsidRDefault="000F072B" w:rsidP="000F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0334" w14:textId="77777777" w:rsidR="000F072B" w:rsidRDefault="000F072B">
    <w:pPr>
      <w:pStyle w:val="Header"/>
    </w:pPr>
    <w:r>
      <w:rPr>
        <w:noProof/>
      </w:rPr>
      <w:drawing>
        <wp:inline distT="0" distB="0" distL="0" distR="0" wp14:anchorId="56AFE0B9" wp14:editId="34EC3934">
          <wp:extent cx="2200910" cy="633730"/>
          <wp:effectExtent l="0" t="0" r="8890" b="0"/>
          <wp:docPr id="973619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633730"/>
                  </a:xfrm>
                  <a:prstGeom prst="rect">
                    <a:avLst/>
                  </a:prstGeom>
                  <a:noFill/>
                </pic:spPr>
              </pic:pic>
            </a:graphicData>
          </a:graphic>
        </wp:inline>
      </w:drawing>
    </w:r>
  </w:p>
  <w:tbl>
    <w:tblPr>
      <w:tblpPr w:leftFromText="180" w:rightFromText="180" w:vertAnchor="page" w:horzAnchor="margin" w:tblpXSpec="right" w:tblpY="953"/>
      <w:tblW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tblGrid>
    <w:tr w:rsidR="000F072B" w:rsidRPr="000F072B" w14:paraId="7363EF3C" w14:textId="77777777" w:rsidTr="00F24755">
      <w:trPr>
        <w:trHeight w:val="227"/>
      </w:trPr>
      <w:tc>
        <w:tcPr>
          <w:tcW w:w="2694" w:type="dxa"/>
          <w:vAlign w:val="center"/>
        </w:tcPr>
        <w:p w14:paraId="25E58C14" w14:textId="77777777" w:rsidR="000F072B" w:rsidRPr="000F072B" w:rsidRDefault="000F072B" w:rsidP="000F072B">
          <w:pPr>
            <w:tabs>
              <w:tab w:val="center" w:pos="4536"/>
              <w:tab w:val="right" w:pos="8931"/>
            </w:tabs>
            <w:spacing w:before="20" w:after="20"/>
            <w:ind w:right="-108"/>
            <w:jc w:val="center"/>
            <w:rPr>
              <w:rFonts w:cs="Arial"/>
              <w:sz w:val="18"/>
              <w:szCs w:val="18"/>
              <w:lang w:val="en-US"/>
            </w:rPr>
          </w:pPr>
          <w:r w:rsidRPr="000F072B">
            <w:rPr>
              <w:rFonts w:cs="Arial"/>
              <w:sz w:val="18"/>
              <w:szCs w:val="18"/>
              <w:lang w:val="en-US"/>
            </w:rPr>
            <w:t>(OGCA use only)</w:t>
          </w:r>
        </w:p>
        <w:p w14:paraId="723B98DB" w14:textId="77777777" w:rsidR="000F072B" w:rsidRPr="000F072B" w:rsidRDefault="000F072B" w:rsidP="000F072B">
          <w:pPr>
            <w:tabs>
              <w:tab w:val="center" w:pos="4536"/>
              <w:tab w:val="right" w:pos="8931"/>
            </w:tabs>
            <w:spacing w:before="20" w:after="20"/>
            <w:ind w:right="-108"/>
            <w:jc w:val="center"/>
            <w:rPr>
              <w:rFonts w:cs="Arial"/>
              <w:sz w:val="18"/>
              <w:szCs w:val="18"/>
              <w:lang w:val="en-US"/>
            </w:rPr>
          </w:pPr>
          <w:r w:rsidRPr="000F072B">
            <w:rPr>
              <w:rFonts w:cs="Arial"/>
              <w:sz w:val="18"/>
              <w:szCs w:val="18"/>
              <w:lang w:val="en-US"/>
            </w:rPr>
            <w:t xml:space="preserve">CMTT# </w:t>
          </w:r>
          <w:sdt>
            <w:sdtPr>
              <w:rPr>
                <w:rFonts w:cs="Arial"/>
                <w:sz w:val="18"/>
                <w:szCs w:val="18"/>
                <w:lang w:val="en-US"/>
              </w:rPr>
              <w:id w:val="1035014516"/>
              <w:placeholder>
                <w:docPart w:val="D66DE08D47DD4ECFB4FAD4CA7525720E"/>
              </w:placeholder>
              <w:showingPlcHdr/>
              <w:date>
                <w:dateFormat w:val="d MMMM yyyy"/>
                <w:lid w:val="en-AU"/>
                <w:storeMappedDataAs w:val="dateTime"/>
                <w:calendar w:val="gregorian"/>
              </w:date>
            </w:sdtPr>
            <w:sdtEndPr/>
            <w:sdtContent>
              <w:r w:rsidRPr="000F072B">
                <w:rPr>
                  <w:rFonts w:eastAsia="Arial"/>
                  <w:color w:val="808080"/>
                </w:rPr>
                <w:t>Meeting Date</w:t>
              </w:r>
            </w:sdtContent>
          </w:sdt>
          <w:r w:rsidRPr="000F072B">
            <w:rPr>
              <w:rFonts w:cs="Arial"/>
              <w:sz w:val="18"/>
              <w:szCs w:val="18"/>
              <w:lang w:val="en-US"/>
            </w:rPr>
            <w:t xml:space="preserve"> </w:t>
          </w:r>
        </w:p>
      </w:tc>
    </w:tr>
    <w:tr w:rsidR="000F072B" w:rsidRPr="000F072B" w14:paraId="64B6A0A1" w14:textId="77777777" w:rsidTr="00F24755">
      <w:trPr>
        <w:trHeight w:val="227"/>
      </w:trPr>
      <w:sdt>
        <w:sdtPr>
          <w:rPr>
            <w:b/>
            <w:sz w:val="18"/>
          </w:rPr>
          <w:id w:val="-323666322"/>
          <w:placeholder>
            <w:docPart w:val="DD11AF890C7044E888599743A8912023"/>
          </w:placeholder>
          <w:showingPlcHdr/>
          <w15:color w:val="000000"/>
          <w:dropDownList>
            <w:listItem w:displayText="DECISION" w:value="DECISION"/>
            <w:listItem w:displayText="DISCUSSION" w:value="DISCUSSION"/>
            <w:listItem w:displayText="NOTING" w:value="NOTING"/>
          </w:dropDownList>
        </w:sdtPr>
        <w:sdtEndPr>
          <w:rPr>
            <w:b w:val="0"/>
            <w:sz w:val="20"/>
            <w:szCs w:val="18"/>
          </w:rPr>
        </w:sdtEndPr>
        <w:sdtContent>
          <w:tc>
            <w:tcPr>
              <w:tcW w:w="2694" w:type="dxa"/>
              <w:vAlign w:val="center"/>
            </w:tcPr>
            <w:p w14:paraId="5BDDBD5E" w14:textId="77777777" w:rsidR="000F072B" w:rsidRPr="000F072B" w:rsidRDefault="000F072B" w:rsidP="000F072B">
              <w:pPr>
                <w:tabs>
                  <w:tab w:val="center" w:pos="4536"/>
                  <w:tab w:val="right" w:pos="8931"/>
                </w:tabs>
                <w:spacing w:before="20" w:after="20"/>
                <w:ind w:left="-113" w:right="-108"/>
                <w:jc w:val="center"/>
                <w:rPr>
                  <w:b/>
                  <w:sz w:val="18"/>
                  <w:szCs w:val="18"/>
                </w:rPr>
              </w:pPr>
              <w:r w:rsidRPr="000F072B">
                <w:rPr>
                  <w:rFonts w:eastAsia="Arial"/>
                </w:rPr>
                <w:t>Choose an item.</w:t>
              </w:r>
            </w:p>
          </w:tc>
        </w:sdtContent>
      </w:sdt>
    </w:tr>
  </w:tbl>
  <w:p w14:paraId="43269532" w14:textId="6DEC012D" w:rsidR="000F072B" w:rsidRDefault="000F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6FC"/>
    <w:multiLevelType w:val="hybridMultilevel"/>
    <w:tmpl w:val="64963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145165"/>
    <w:multiLevelType w:val="multilevel"/>
    <w:tmpl w:val="A9FE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9B61F6"/>
    <w:multiLevelType w:val="hybridMultilevel"/>
    <w:tmpl w:val="9CC240D2"/>
    <w:lvl w:ilvl="0" w:tplc="1DC8DF2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A43958"/>
    <w:multiLevelType w:val="multilevel"/>
    <w:tmpl w:val="5814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01524"/>
    <w:multiLevelType w:val="hybridMultilevel"/>
    <w:tmpl w:val="92C2979C"/>
    <w:lvl w:ilvl="0" w:tplc="C71AB6FE">
      <w:start w:val="1"/>
      <w:numFmt w:val="decimal"/>
      <w:pStyle w:val="NumberedHeading"/>
      <w:lvlText w:val="%1."/>
      <w:lvlJc w:val="left"/>
      <w:pPr>
        <w:ind w:left="-360" w:hanging="360"/>
      </w:pPr>
    </w:lvl>
    <w:lvl w:ilvl="1" w:tplc="0C090019">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5" w15:restartNumberingAfterBreak="0">
    <w:nsid w:val="502C754A"/>
    <w:multiLevelType w:val="hybridMultilevel"/>
    <w:tmpl w:val="4364A7B8"/>
    <w:lvl w:ilvl="0" w:tplc="CAF6C6E4">
      <w:start w:val="1"/>
      <w:numFmt w:val="bullet"/>
      <w:lvlText w:val="-"/>
      <w:lvlJc w:val="left"/>
      <w:pPr>
        <w:ind w:left="360" w:hanging="360"/>
      </w:pPr>
      <w:rPr>
        <w:rFonts w:ascii="Arial" w:eastAsia="Times New Roman" w:hAnsi="Arial" w:cs="Aria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1F90CBC"/>
    <w:multiLevelType w:val="hybridMultilevel"/>
    <w:tmpl w:val="4F70FABA"/>
    <w:lvl w:ilvl="0" w:tplc="48F2DE06">
      <w:start w:val="1"/>
      <w:numFmt w:val="bullet"/>
      <w:lvlText w:val="-"/>
      <w:lvlJc w:val="left"/>
      <w:pPr>
        <w:ind w:left="720" w:hanging="360"/>
      </w:pPr>
      <w:rPr>
        <w:rFonts w:ascii="Arial" w:eastAsia="Times New Roman" w:hAnsi="Arial" w:cs="Aria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D44E63"/>
    <w:multiLevelType w:val="hybridMultilevel"/>
    <w:tmpl w:val="D2D83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5474CF"/>
    <w:multiLevelType w:val="multilevel"/>
    <w:tmpl w:val="D774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E32CE6"/>
    <w:multiLevelType w:val="hybridMultilevel"/>
    <w:tmpl w:val="DDA816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D7D4B38"/>
    <w:multiLevelType w:val="multilevel"/>
    <w:tmpl w:val="D4042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037B1F"/>
    <w:multiLevelType w:val="hybridMultilevel"/>
    <w:tmpl w:val="366C1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1159732">
    <w:abstractNumId w:val="9"/>
  </w:num>
  <w:num w:numId="2" w16cid:durableId="333651286">
    <w:abstractNumId w:val="1"/>
  </w:num>
  <w:num w:numId="3" w16cid:durableId="962155071">
    <w:abstractNumId w:val="10"/>
  </w:num>
  <w:num w:numId="4" w16cid:durableId="1082751145">
    <w:abstractNumId w:val="6"/>
  </w:num>
  <w:num w:numId="5" w16cid:durableId="2042511489">
    <w:abstractNumId w:val="4"/>
  </w:num>
  <w:num w:numId="6" w16cid:durableId="650599381">
    <w:abstractNumId w:val="11"/>
  </w:num>
  <w:num w:numId="7" w16cid:durableId="1225720517">
    <w:abstractNumId w:val="2"/>
  </w:num>
  <w:num w:numId="8" w16cid:durableId="1861773380">
    <w:abstractNumId w:val="3"/>
  </w:num>
  <w:num w:numId="9" w16cid:durableId="566231541">
    <w:abstractNumId w:val="5"/>
  </w:num>
  <w:num w:numId="10" w16cid:durableId="192692114">
    <w:abstractNumId w:val="0"/>
  </w:num>
  <w:num w:numId="11" w16cid:durableId="746614329">
    <w:abstractNumId w:val="7"/>
  </w:num>
  <w:num w:numId="12" w16cid:durableId="246228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2B"/>
    <w:rsid w:val="000161C4"/>
    <w:rsid w:val="00083A9E"/>
    <w:rsid w:val="000A0A3F"/>
    <w:rsid w:val="000B2256"/>
    <w:rsid w:val="000B4670"/>
    <w:rsid w:val="000C3189"/>
    <w:rsid w:val="000C4B84"/>
    <w:rsid w:val="000E1EBB"/>
    <w:rsid w:val="000F072B"/>
    <w:rsid w:val="0010260C"/>
    <w:rsid w:val="00110BB5"/>
    <w:rsid w:val="0011373B"/>
    <w:rsid w:val="0015008A"/>
    <w:rsid w:val="001562E1"/>
    <w:rsid w:val="00181643"/>
    <w:rsid w:val="001B0DAE"/>
    <w:rsid w:val="001B63BA"/>
    <w:rsid w:val="001C075F"/>
    <w:rsid w:val="001D160E"/>
    <w:rsid w:val="001D2C37"/>
    <w:rsid w:val="001E7A56"/>
    <w:rsid w:val="001F0843"/>
    <w:rsid w:val="001F46E2"/>
    <w:rsid w:val="0020604B"/>
    <w:rsid w:val="002065A9"/>
    <w:rsid w:val="00207AC2"/>
    <w:rsid w:val="0021279C"/>
    <w:rsid w:val="002259EA"/>
    <w:rsid w:val="00227FEC"/>
    <w:rsid w:val="00246253"/>
    <w:rsid w:val="002508FC"/>
    <w:rsid w:val="00262F25"/>
    <w:rsid w:val="002745AC"/>
    <w:rsid w:val="0029045B"/>
    <w:rsid w:val="002A49A8"/>
    <w:rsid w:val="002A50DB"/>
    <w:rsid w:val="002A59A8"/>
    <w:rsid w:val="002C1D85"/>
    <w:rsid w:val="002E28F2"/>
    <w:rsid w:val="002E3D62"/>
    <w:rsid w:val="0030142F"/>
    <w:rsid w:val="003257F2"/>
    <w:rsid w:val="00334AC2"/>
    <w:rsid w:val="00385C82"/>
    <w:rsid w:val="00397B5C"/>
    <w:rsid w:val="003A171C"/>
    <w:rsid w:val="003A42E0"/>
    <w:rsid w:val="003B13C2"/>
    <w:rsid w:val="003B74FB"/>
    <w:rsid w:val="003E776D"/>
    <w:rsid w:val="003F1150"/>
    <w:rsid w:val="0040168A"/>
    <w:rsid w:val="004049BF"/>
    <w:rsid w:val="00411CB4"/>
    <w:rsid w:val="00411DE7"/>
    <w:rsid w:val="004125D5"/>
    <w:rsid w:val="004149FC"/>
    <w:rsid w:val="004152E0"/>
    <w:rsid w:val="004206D1"/>
    <w:rsid w:val="0043510F"/>
    <w:rsid w:val="00441D26"/>
    <w:rsid w:val="004511EB"/>
    <w:rsid w:val="00457D12"/>
    <w:rsid w:val="004E537B"/>
    <w:rsid w:val="004F0F42"/>
    <w:rsid w:val="004F6CED"/>
    <w:rsid w:val="00507AA7"/>
    <w:rsid w:val="00524A53"/>
    <w:rsid w:val="005315CC"/>
    <w:rsid w:val="005408D0"/>
    <w:rsid w:val="00546E15"/>
    <w:rsid w:val="00573555"/>
    <w:rsid w:val="005838B9"/>
    <w:rsid w:val="00592944"/>
    <w:rsid w:val="0059417A"/>
    <w:rsid w:val="005B78F3"/>
    <w:rsid w:val="005E0315"/>
    <w:rsid w:val="005E6DDF"/>
    <w:rsid w:val="00623BBD"/>
    <w:rsid w:val="00640C3B"/>
    <w:rsid w:val="00645610"/>
    <w:rsid w:val="0064576D"/>
    <w:rsid w:val="00647F12"/>
    <w:rsid w:val="00650816"/>
    <w:rsid w:val="00655667"/>
    <w:rsid w:val="00666E41"/>
    <w:rsid w:val="00675F58"/>
    <w:rsid w:val="00691623"/>
    <w:rsid w:val="006A0901"/>
    <w:rsid w:val="006A2E34"/>
    <w:rsid w:val="006D0032"/>
    <w:rsid w:val="006D1AE5"/>
    <w:rsid w:val="006E5B51"/>
    <w:rsid w:val="006F2A30"/>
    <w:rsid w:val="007066A1"/>
    <w:rsid w:val="007132D4"/>
    <w:rsid w:val="00730256"/>
    <w:rsid w:val="007664F6"/>
    <w:rsid w:val="007753B2"/>
    <w:rsid w:val="0077631C"/>
    <w:rsid w:val="00794236"/>
    <w:rsid w:val="007A51FD"/>
    <w:rsid w:val="007A5D54"/>
    <w:rsid w:val="007A7F27"/>
    <w:rsid w:val="007A7FF7"/>
    <w:rsid w:val="007F7B77"/>
    <w:rsid w:val="00800DA9"/>
    <w:rsid w:val="008125CB"/>
    <w:rsid w:val="0081422D"/>
    <w:rsid w:val="00823D9E"/>
    <w:rsid w:val="008274EF"/>
    <w:rsid w:val="008603A5"/>
    <w:rsid w:val="008709F4"/>
    <w:rsid w:val="0088435E"/>
    <w:rsid w:val="008B05ED"/>
    <w:rsid w:val="008B7612"/>
    <w:rsid w:val="008E2CBA"/>
    <w:rsid w:val="008E4841"/>
    <w:rsid w:val="009223F8"/>
    <w:rsid w:val="009418EC"/>
    <w:rsid w:val="00A3672C"/>
    <w:rsid w:val="00A5321D"/>
    <w:rsid w:val="00A70562"/>
    <w:rsid w:val="00A7430D"/>
    <w:rsid w:val="00AB1FF9"/>
    <w:rsid w:val="00AB7B76"/>
    <w:rsid w:val="00AD6C3C"/>
    <w:rsid w:val="00AD6F0B"/>
    <w:rsid w:val="00AD7BD9"/>
    <w:rsid w:val="00AE0582"/>
    <w:rsid w:val="00AE5A60"/>
    <w:rsid w:val="00AE780C"/>
    <w:rsid w:val="00AF0008"/>
    <w:rsid w:val="00B01D84"/>
    <w:rsid w:val="00B10979"/>
    <w:rsid w:val="00B262CC"/>
    <w:rsid w:val="00B47A1F"/>
    <w:rsid w:val="00B55544"/>
    <w:rsid w:val="00B73A7A"/>
    <w:rsid w:val="00B8379E"/>
    <w:rsid w:val="00B96302"/>
    <w:rsid w:val="00BA1C13"/>
    <w:rsid w:val="00BB06BA"/>
    <w:rsid w:val="00BD2690"/>
    <w:rsid w:val="00BF26EC"/>
    <w:rsid w:val="00BF4A4B"/>
    <w:rsid w:val="00C136B7"/>
    <w:rsid w:val="00C33607"/>
    <w:rsid w:val="00C350A0"/>
    <w:rsid w:val="00C41332"/>
    <w:rsid w:val="00C44F22"/>
    <w:rsid w:val="00C45309"/>
    <w:rsid w:val="00C531E5"/>
    <w:rsid w:val="00C56B38"/>
    <w:rsid w:val="00C60096"/>
    <w:rsid w:val="00C903BD"/>
    <w:rsid w:val="00CA325C"/>
    <w:rsid w:val="00CB2304"/>
    <w:rsid w:val="00CC32AE"/>
    <w:rsid w:val="00CE3417"/>
    <w:rsid w:val="00CE5EE4"/>
    <w:rsid w:val="00CF6C7A"/>
    <w:rsid w:val="00D045F7"/>
    <w:rsid w:val="00D07ECA"/>
    <w:rsid w:val="00D41499"/>
    <w:rsid w:val="00D4528B"/>
    <w:rsid w:val="00D53121"/>
    <w:rsid w:val="00D57E21"/>
    <w:rsid w:val="00D77021"/>
    <w:rsid w:val="00DA0847"/>
    <w:rsid w:val="00DB2FA3"/>
    <w:rsid w:val="00DD7B81"/>
    <w:rsid w:val="00DE59C6"/>
    <w:rsid w:val="00DF315D"/>
    <w:rsid w:val="00E2207D"/>
    <w:rsid w:val="00E67E54"/>
    <w:rsid w:val="00E8446E"/>
    <w:rsid w:val="00EB0420"/>
    <w:rsid w:val="00EB495E"/>
    <w:rsid w:val="00EB4E1C"/>
    <w:rsid w:val="00EE13B8"/>
    <w:rsid w:val="00F043E6"/>
    <w:rsid w:val="00F137DA"/>
    <w:rsid w:val="00F16DCA"/>
    <w:rsid w:val="00F34F41"/>
    <w:rsid w:val="00F47658"/>
    <w:rsid w:val="00F65339"/>
    <w:rsid w:val="00F65F8F"/>
    <w:rsid w:val="00F92D54"/>
    <w:rsid w:val="00F96A16"/>
    <w:rsid w:val="00FA12D6"/>
    <w:rsid w:val="00FA57DC"/>
    <w:rsid w:val="00FB3DB3"/>
    <w:rsid w:val="00FC3A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1C0605"/>
  <w15:chartTrackingRefBased/>
  <w15:docId w15:val="{A6271D8A-307C-46E1-892D-0E713C65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2B"/>
    <w:pPr>
      <w:spacing w:after="0" w:line="240" w:lineRule="auto"/>
    </w:pPr>
    <w:rPr>
      <w:rFonts w:ascii="Arial" w:eastAsia="Times New Roman" w:hAnsi="Arial" w:cs="Times New Roman"/>
      <w:kern w:val="0"/>
      <w:sz w:val="20"/>
      <w:lang w:eastAsia="en-AU"/>
      <w14:ligatures w14:val="none"/>
    </w:rPr>
  </w:style>
  <w:style w:type="paragraph" w:styleId="Heading1">
    <w:name w:val="heading 1"/>
    <w:basedOn w:val="Normal"/>
    <w:next w:val="Normal"/>
    <w:link w:val="Heading1Char"/>
    <w:uiPriority w:val="9"/>
    <w:qFormat/>
    <w:rsid w:val="000F0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F0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7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7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7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7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F0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72B"/>
    <w:rPr>
      <w:rFonts w:eastAsiaTheme="majorEastAsia" w:cstheme="majorBidi"/>
      <w:color w:val="272727" w:themeColor="text1" w:themeTint="D8"/>
    </w:rPr>
  </w:style>
  <w:style w:type="paragraph" w:styleId="Title">
    <w:name w:val="Title"/>
    <w:basedOn w:val="Normal"/>
    <w:next w:val="Normal"/>
    <w:link w:val="TitleChar"/>
    <w:uiPriority w:val="10"/>
    <w:qFormat/>
    <w:rsid w:val="000F07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72B"/>
    <w:pPr>
      <w:spacing w:before="160"/>
      <w:jc w:val="center"/>
    </w:pPr>
    <w:rPr>
      <w:i/>
      <w:iCs/>
      <w:color w:val="404040" w:themeColor="text1" w:themeTint="BF"/>
    </w:rPr>
  </w:style>
  <w:style w:type="character" w:customStyle="1" w:styleId="QuoteChar">
    <w:name w:val="Quote Char"/>
    <w:basedOn w:val="DefaultParagraphFont"/>
    <w:link w:val="Quote"/>
    <w:uiPriority w:val="29"/>
    <w:rsid w:val="000F072B"/>
    <w:rPr>
      <w:i/>
      <w:iCs/>
      <w:color w:val="404040" w:themeColor="text1" w:themeTint="BF"/>
    </w:rPr>
  </w:style>
  <w:style w:type="paragraph" w:styleId="ListParagraph">
    <w:name w:val="List Paragraph"/>
    <w:aliases w:val="Gov list paragraph"/>
    <w:basedOn w:val="Normal"/>
    <w:link w:val="ListParagraphChar"/>
    <w:uiPriority w:val="34"/>
    <w:qFormat/>
    <w:rsid w:val="000F072B"/>
    <w:pPr>
      <w:ind w:left="720"/>
      <w:contextualSpacing/>
    </w:pPr>
  </w:style>
  <w:style w:type="character" w:styleId="IntenseEmphasis">
    <w:name w:val="Intense Emphasis"/>
    <w:basedOn w:val="DefaultParagraphFont"/>
    <w:uiPriority w:val="21"/>
    <w:qFormat/>
    <w:rsid w:val="000F072B"/>
    <w:rPr>
      <w:i/>
      <w:iCs/>
      <w:color w:val="0F4761" w:themeColor="accent1" w:themeShade="BF"/>
    </w:rPr>
  </w:style>
  <w:style w:type="paragraph" w:styleId="IntenseQuote">
    <w:name w:val="Intense Quote"/>
    <w:basedOn w:val="Normal"/>
    <w:next w:val="Normal"/>
    <w:link w:val="IntenseQuoteChar"/>
    <w:uiPriority w:val="30"/>
    <w:qFormat/>
    <w:rsid w:val="000F0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72B"/>
    <w:rPr>
      <w:i/>
      <w:iCs/>
      <w:color w:val="0F4761" w:themeColor="accent1" w:themeShade="BF"/>
    </w:rPr>
  </w:style>
  <w:style w:type="character" w:styleId="IntenseReference">
    <w:name w:val="Intense Reference"/>
    <w:basedOn w:val="DefaultParagraphFont"/>
    <w:uiPriority w:val="32"/>
    <w:qFormat/>
    <w:rsid w:val="000F072B"/>
    <w:rPr>
      <w:b/>
      <w:bCs/>
      <w:smallCaps/>
      <w:color w:val="0F4761" w:themeColor="accent1" w:themeShade="BF"/>
      <w:spacing w:val="5"/>
    </w:rPr>
  </w:style>
  <w:style w:type="table" w:styleId="TableGrid">
    <w:name w:val="Table Grid"/>
    <w:basedOn w:val="TableNormal"/>
    <w:uiPriority w:val="39"/>
    <w:rsid w:val="000F07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072B"/>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0F072B"/>
  </w:style>
  <w:style w:type="paragraph" w:styleId="Header">
    <w:name w:val="header"/>
    <w:basedOn w:val="Normal"/>
    <w:link w:val="HeaderChar"/>
    <w:uiPriority w:val="99"/>
    <w:unhideWhenUsed/>
    <w:rsid w:val="000F072B"/>
    <w:pPr>
      <w:tabs>
        <w:tab w:val="center" w:pos="4513"/>
        <w:tab w:val="right" w:pos="9026"/>
      </w:tabs>
    </w:pPr>
  </w:style>
  <w:style w:type="character" w:customStyle="1" w:styleId="HeaderChar">
    <w:name w:val="Header Char"/>
    <w:basedOn w:val="DefaultParagraphFont"/>
    <w:link w:val="Header"/>
    <w:uiPriority w:val="99"/>
    <w:rsid w:val="000F072B"/>
    <w:rPr>
      <w:rFonts w:ascii="Arial" w:eastAsia="Times New Roman" w:hAnsi="Arial" w:cs="Times New Roman"/>
      <w:kern w:val="0"/>
      <w:sz w:val="20"/>
      <w:lang w:eastAsia="en-AU"/>
      <w14:ligatures w14:val="none"/>
    </w:rPr>
  </w:style>
  <w:style w:type="paragraph" w:styleId="Footer">
    <w:name w:val="footer"/>
    <w:basedOn w:val="Normal"/>
    <w:link w:val="FooterChar"/>
    <w:uiPriority w:val="99"/>
    <w:unhideWhenUsed/>
    <w:rsid w:val="000F072B"/>
    <w:pPr>
      <w:tabs>
        <w:tab w:val="center" w:pos="4513"/>
        <w:tab w:val="right" w:pos="9026"/>
      </w:tabs>
    </w:pPr>
  </w:style>
  <w:style w:type="character" w:customStyle="1" w:styleId="FooterChar">
    <w:name w:val="Footer Char"/>
    <w:basedOn w:val="DefaultParagraphFont"/>
    <w:link w:val="Footer"/>
    <w:uiPriority w:val="99"/>
    <w:rsid w:val="000F072B"/>
    <w:rPr>
      <w:rFonts w:ascii="Arial" w:eastAsia="Times New Roman" w:hAnsi="Arial" w:cs="Times New Roman"/>
      <w:kern w:val="0"/>
      <w:sz w:val="20"/>
      <w:lang w:eastAsia="en-AU"/>
      <w14:ligatures w14:val="none"/>
    </w:rPr>
  </w:style>
  <w:style w:type="character" w:customStyle="1" w:styleId="ListParagraphChar">
    <w:name w:val="List Paragraph Char"/>
    <w:aliases w:val="Gov list paragraph Char"/>
    <w:link w:val="ListParagraph"/>
    <w:uiPriority w:val="34"/>
    <w:locked/>
    <w:rsid w:val="004F6CED"/>
    <w:rPr>
      <w:rFonts w:ascii="Arial" w:eastAsia="Times New Roman" w:hAnsi="Arial" w:cs="Times New Roman"/>
      <w:kern w:val="0"/>
      <w:sz w:val="20"/>
      <w:lang w:eastAsia="en-AU"/>
      <w14:ligatures w14:val="none"/>
    </w:rPr>
  </w:style>
  <w:style w:type="character" w:customStyle="1" w:styleId="eop">
    <w:name w:val="eop"/>
    <w:basedOn w:val="DefaultParagraphFont"/>
    <w:rsid w:val="004F6CED"/>
  </w:style>
  <w:style w:type="paragraph" w:customStyle="1" w:styleId="NumberedHeading">
    <w:name w:val="Numbered Heading"/>
    <w:basedOn w:val="Heading2"/>
    <w:autoRedefine/>
    <w:uiPriority w:val="1"/>
    <w:qFormat/>
    <w:rsid w:val="002259EA"/>
    <w:pPr>
      <w:keepLines w:val="0"/>
      <w:numPr>
        <w:numId w:val="5"/>
      </w:numPr>
      <w:spacing w:before="200" w:after="200"/>
      <w:ind w:left="426" w:hanging="426"/>
    </w:pPr>
    <w:rPr>
      <w:rFonts w:ascii="Arial Bold" w:eastAsia="Times New Roman" w:hAnsi="Arial Bold" w:cs="Arial"/>
      <w:b/>
      <w:iCs/>
      <w:color w:val="auto"/>
      <w:sz w:val="20"/>
      <w:szCs w:val="28"/>
    </w:rPr>
  </w:style>
  <w:style w:type="character" w:styleId="CommentReference">
    <w:name w:val="annotation reference"/>
    <w:basedOn w:val="DefaultParagraphFont"/>
    <w:uiPriority w:val="99"/>
    <w:semiHidden/>
    <w:unhideWhenUsed/>
    <w:rsid w:val="00457D12"/>
    <w:rPr>
      <w:sz w:val="16"/>
      <w:szCs w:val="16"/>
    </w:rPr>
  </w:style>
  <w:style w:type="paragraph" w:styleId="CommentText">
    <w:name w:val="annotation text"/>
    <w:basedOn w:val="Normal"/>
    <w:link w:val="CommentTextChar"/>
    <w:uiPriority w:val="99"/>
    <w:unhideWhenUsed/>
    <w:rsid w:val="00457D12"/>
    <w:rPr>
      <w:szCs w:val="20"/>
    </w:rPr>
  </w:style>
  <w:style w:type="character" w:customStyle="1" w:styleId="CommentTextChar">
    <w:name w:val="Comment Text Char"/>
    <w:basedOn w:val="DefaultParagraphFont"/>
    <w:link w:val="CommentText"/>
    <w:uiPriority w:val="99"/>
    <w:rsid w:val="00457D12"/>
    <w:rPr>
      <w:rFonts w:ascii="Arial" w:eastAsia="Times New Roman" w:hAnsi="Arial"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457D12"/>
    <w:rPr>
      <w:b/>
      <w:bCs/>
    </w:rPr>
  </w:style>
  <w:style w:type="character" w:customStyle="1" w:styleId="CommentSubjectChar">
    <w:name w:val="Comment Subject Char"/>
    <w:basedOn w:val="CommentTextChar"/>
    <w:link w:val="CommentSubject"/>
    <w:uiPriority w:val="99"/>
    <w:semiHidden/>
    <w:rsid w:val="00457D12"/>
    <w:rPr>
      <w:rFonts w:ascii="Arial" w:eastAsia="Times New Roman" w:hAnsi="Arial" w:cs="Times New Roman"/>
      <w:b/>
      <w:bCs/>
      <w:kern w:val="0"/>
      <w:sz w:val="20"/>
      <w:szCs w:val="20"/>
      <w:lang w:eastAsia="en-AU"/>
      <w14:ligatures w14:val="none"/>
    </w:rPr>
  </w:style>
  <w:style w:type="character" w:styleId="Hyperlink">
    <w:name w:val="Hyperlink"/>
    <w:basedOn w:val="DefaultParagraphFont"/>
    <w:uiPriority w:val="99"/>
    <w:unhideWhenUsed/>
    <w:rsid w:val="007A51FD"/>
    <w:rPr>
      <w:color w:val="0E2841" w:themeColor="text2"/>
      <w:u w:val="single"/>
    </w:rPr>
  </w:style>
  <w:style w:type="character" w:styleId="UnresolvedMention">
    <w:name w:val="Unresolved Mention"/>
    <w:basedOn w:val="DefaultParagraphFont"/>
    <w:uiPriority w:val="99"/>
    <w:semiHidden/>
    <w:unhideWhenUsed/>
    <w:rsid w:val="001562E1"/>
    <w:rPr>
      <w:color w:val="605E5C"/>
      <w:shd w:val="clear" w:color="auto" w:fill="E1DFDD"/>
    </w:rPr>
  </w:style>
  <w:style w:type="character" w:styleId="Strong">
    <w:name w:val="Strong"/>
    <w:basedOn w:val="DefaultParagraphFont"/>
    <w:uiPriority w:val="22"/>
    <w:qFormat/>
    <w:rsid w:val="0011373B"/>
    <w:rPr>
      <w:b/>
      <w:bCs/>
    </w:rPr>
  </w:style>
  <w:style w:type="character" w:styleId="Emphasis">
    <w:name w:val="Emphasis"/>
    <w:basedOn w:val="DefaultParagraphFont"/>
    <w:uiPriority w:val="20"/>
    <w:qFormat/>
    <w:rsid w:val="009223F8"/>
    <w:rPr>
      <w:i/>
      <w:iCs/>
    </w:rPr>
  </w:style>
  <w:style w:type="paragraph" w:styleId="NormalWeb">
    <w:name w:val="Normal (Web)"/>
    <w:basedOn w:val="Normal"/>
    <w:uiPriority w:val="99"/>
    <w:semiHidden/>
    <w:unhideWhenUsed/>
    <w:rsid w:val="006D1AE5"/>
    <w:pPr>
      <w:spacing w:before="100" w:beforeAutospacing="1" w:after="100" w:afterAutospacing="1"/>
    </w:pPr>
    <w:rPr>
      <w:rFonts w:ascii="Times New Roman" w:hAnsi="Times New Roman"/>
      <w:sz w:val="24"/>
    </w:rPr>
  </w:style>
  <w:style w:type="paragraph" w:styleId="Revision">
    <w:name w:val="Revision"/>
    <w:hidden/>
    <w:uiPriority w:val="99"/>
    <w:semiHidden/>
    <w:rsid w:val="003B74FB"/>
    <w:pPr>
      <w:spacing w:after="0" w:line="240" w:lineRule="auto"/>
    </w:pPr>
    <w:rPr>
      <w:rFonts w:ascii="Arial" w:eastAsia="Times New Roman" w:hAnsi="Arial" w:cs="Times New Roman"/>
      <w:kern w:val="0"/>
      <w:sz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6006">
      <w:bodyDiv w:val="1"/>
      <w:marLeft w:val="0"/>
      <w:marRight w:val="0"/>
      <w:marTop w:val="0"/>
      <w:marBottom w:val="0"/>
      <w:divBdr>
        <w:top w:val="none" w:sz="0" w:space="0" w:color="auto"/>
        <w:left w:val="none" w:sz="0" w:space="0" w:color="auto"/>
        <w:bottom w:val="none" w:sz="0" w:space="0" w:color="auto"/>
        <w:right w:val="none" w:sz="0" w:space="0" w:color="auto"/>
      </w:divBdr>
    </w:div>
    <w:div w:id="95490916">
      <w:bodyDiv w:val="1"/>
      <w:marLeft w:val="0"/>
      <w:marRight w:val="0"/>
      <w:marTop w:val="0"/>
      <w:marBottom w:val="0"/>
      <w:divBdr>
        <w:top w:val="none" w:sz="0" w:space="0" w:color="auto"/>
        <w:left w:val="none" w:sz="0" w:space="0" w:color="auto"/>
        <w:bottom w:val="none" w:sz="0" w:space="0" w:color="auto"/>
        <w:right w:val="none" w:sz="0" w:space="0" w:color="auto"/>
      </w:divBdr>
    </w:div>
    <w:div w:id="561983352">
      <w:bodyDiv w:val="1"/>
      <w:marLeft w:val="0"/>
      <w:marRight w:val="0"/>
      <w:marTop w:val="0"/>
      <w:marBottom w:val="0"/>
      <w:divBdr>
        <w:top w:val="none" w:sz="0" w:space="0" w:color="auto"/>
        <w:left w:val="none" w:sz="0" w:space="0" w:color="auto"/>
        <w:bottom w:val="none" w:sz="0" w:space="0" w:color="auto"/>
        <w:right w:val="none" w:sz="0" w:space="0" w:color="auto"/>
      </w:divBdr>
    </w:div>
    <w:div w:id="930048436">
      <w:bodyDiv w:val="1"/>
      <w:marLeft w:val="0"/>
      <w:marRight w:val="0"/>
      <w:marTop w:val="0"/>
      <w:marBottom w:val="0"/>
      <w:divBdr>
        <w:top w:val="none" w:sz="0" w:space="0" w:color="auto"/>
        <w:left w:val="none" w:sz="0" w:space="0" w:color="auto"/>
        <w:bottom w:val="none" w:sz="0" w:space="0" w:color="auto"/>
        <w:right w:val="none" w:sz="0" w:space="0" w:color="auto"/>
      </w:divBdr>
    </w:div>
    <w:div w:id="1193153811">
      <w:bodyDiv w:val="1"/>
      <w:marLeft w:val="0"/>
      <w:marRight w:val="0"/>
      <w:marTop w:val="0"/>
      <w:marBottom w:val="0"/>
      <w:divBdr>
        <w:top w:val="none" w:sz="0" w:space="0" w:color="auto"/>
        <w:left w:val="none" w:sz="0" w:space="0" w:color="auto"/>
        <w:bottom w:val="none" w:sz="0" w:space="0" w:color="auto"/>
        <w:right w:val="none" w:sz="0" w:space="0" w:color="auto"/>
      </w:divBdr>
    </w:div>
    <w:div w:id="210483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csu.edu.au/masterlist.php" TargetMode="External"/><Relationship Id="rId13" Type="http://schemas.openxmlformats.org/officeDocument/2006/relationships/hyperlink" Target="https://delegations.csu.edu.au/schedule.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legations.csu.edu.au/" TargetMode="External"/><Relationship Id="rId12" Type="http://schemas.openxmlformats.org/officeDocument/2006/relationships/hyperlink" Target="https://policy.csu.edu.au/mtor.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iskandcompliance@csu.edu.a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pliance.csu.edu.au/" TargetMode="External"/><Relationship Id="rId5" Type="http://schemas.openxmlformats.org/officeDocument/2006/relationships/footnotes" Target="footnotes.xml"/><Relationship Id="rId15" Type="http://schemas.openxmlformats.org/officeDocument/2006/relationships/hyperlink" Target="https://policy.csu.edu.au/masterlist.php" TargetMode="External"/><Relationship Id="rId10" Type="http://schemas.openxmlformats.org/officeDocument/2006/relationships/hyperlink" Target="https://www.legislation.gov.au/Details/F2021L00488"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policy.csu.edu.au/download.php?associated=1&amp;id=941&amp;version=2" TargetMode="External"/><Relationship Id="rId14" Type="http://schemas.openxmlformats.org/officeDocument/2006/relationships/hyperlink" Target="https://policy.csu.edu.au/masterlis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6DE08D47DD4ECFB4FAD4CA7525720E"/>
        <w:category>
          <w:name w:val="General"/>
          <w:gallery w:val="placeholder"/>
        </w:category>
        <w:types>
          <w:type w:val="bbPlcHdr"/>
        </w:types>
        <w:behaviors>
          <w:behavior w:val="content"/>
        </w:behaviors>
        <w:guid w:val="{EC142735-8EA8-41A4-8DC3-1741FCBF13F8}"/>
      </w:docPartPr>
      <w:docPartBody>
        <w:p w:rsidR="00731BA0" w:rsidRDefault="00731BA0" w:rsidP="00731BA0">
          <w:pPr>
            <w:pStyle w:val="D66DE08D47DD4ECFB4FAD4CA7525720E"/>
          </w:pPr>
          <w:r>
            <w:rPr>
              <w:rStyle w:val="PlaceholderText"/>
              <w:rFonts w:eastAsiaTheme="minorHAnsi"/>
            </w:rPr>
            <w:t>Meeting D</w:t>
          </w:r>
          <w:r w:rsidRPr="00862E8B">
            <w:rPr>
              <w:rStyle w:val="PlaceholderText"/>
              <w:rFonts w:eastAsiaTheme="minorHAnsi"/>
            </w:rPr>
            <w:t>ate</w:t>
          </w:r>
        </w:p>
      </w:docPartBody>
    </w:docPart>
    <w:docPart>
      <w:docPartPr>
        <w:name w:val="DD11AF890C7044E888599743A8912023"/>
        <w:category>
          <w:name w:val="General"/>
          <w:gallery w:val="placeholder"/>
        </w:category>
        <w:types>
          <w:type w:val="bbPlcHdr"/>
        </w:types>
        <w:behaviors>
          <w:behavior w:val="content"/>
        </w:behaviors>
        <w:guid w:val="{D9B0E206-B2F5-4AF3-86FA-94BE9077603D}"/>
      </w:docPartPr>
      <w:docPartBody>
        <w:p w:rsidR="00731BA0" w:rsidRDefault="00731BA0" w:rsidP="00731BA0">
          <w:pPr>
            <w:pStyle w:val="DD11AF890C7044E888599743A8912023"/>
          </w:pPr>
          <w:r w:rsidRPr="00CB4D03">
            <w:rPr>
              <w:rStyle w:val="PlaceholderText"/>
              <w:rFonts w:eastAsiaTheme="minorHAnsi"/>
            </w:rPr>
            <w:t>Choose an item.</w:t>
          </w:r>
        </w:p>
      </w:docPartBody>
    </w:docPart>
    <w:docPart>
      <w:docPartPr>
        <w:name w:val="1EE903F16CD74317991B72C461F226B0"/>
        <w:category>
          <w:name w:val="General"/>
          <w:gallery w:val="placeholder"/>
        </w:category>
        <w:types>
          <w:type w:val="bbPlcHdr"/>
        </w:types>
        <w:behaviors>
          <w:behavior w:val="content"/>
        </w:behaviors>
        <w:guid w:val="{2F15FC60-B860-44C2-92E9-1DDA063EFCD2}"/>
      </w:docPartPr>
      <w:docPartBody>
        <w:p w:rsidR="00731BA0" w:rsidRDefault="00731BA0" w:rsidP="00731BA0">
          <w:pPr>
            <w:pStyle w:val="1EE903F16CD74317991B72C461F226B0"/>
          </w:pPr>
          <w:r w:rsidRPr="00862E8B">
            <w:rPr>
              <w:rStyle w:val="PlaceholderText"/>
            </w:rPr>
            <w:t>Click here to enter text.</w:t>
          </w:r>
        </w:p>
      </w:docPartBody>
    </w:docPart>
    <w:docPart>
      <w:docPartPr>
        <w:name w:val="EF99E6BAC2224DCF875138C2BC939CA7"/>
        <w:category>
          <w:name w:val="General"/>
          <w:gallery w:val="placeholder"/>
        </w:category>
        <w:types>
          <w:type w:val="bbPlcHdr"/>
        </w:types>
        <w:behaviors>
          <w:behavior w:val="content"/>
        </w:behaviors>
        <w:guid w:val="{964EA4E8-0127-423E-B939-86B2BB99DFCE}"/>
      </w:docPartPr>
      <w:docPartBody>
        <w:p w:rsidR="00731BA0" w:rsidRDefault="00731BA0" w:rsidP="00731BA0">
          <w:pPr>
            <w:pStyle w:val="EF99E6BAC2224DCF875138C2BC939CA7"/>
          </w:pPr>
          <w:r w:rsidRPr="00862E8B">
            <w:rPr>
              <w:rStyle w:val="PlaceholderText"/>
            </w:rPr>
            <w:t>Click here to enter text.</w:t>
          </w:r>
        </w:p>
      </w:docPartBody>
    </w:docPart>
    <w:docPart>
      <w:docPartPr>
        <w:name w:val="9087F7C8BD8545DF97AE3ED993B11B06"/>
        <w:category>
          <w:name w:val="General"/>
          <w:gallery w:val="placeholder"/>
        </w:category>
        <w:types>
          <w:type w:val="bbPlcHdr"/>
        </w:types>
        <w:behaviors>
          <w:behavior w:val="content"/>
        </w:behaviors>
        <w:guid w:val="{6C86FCA3-6927-46A6-95C6-A4A1EDC638E2}"/>
      </w:docPartPr>
      <w:docPartBody>
        <w:p w:rsidR="00731BA0" w:rsidRDefault="00731BA0" w:rsidP="00731BA0">
          <w:pPr>
            <w:pStyle w:val="9087F7C8BD8545DF97AE3ED993B11B06"/>
          </w:pPr>
          <w:r w:rsidRPr="00862E8B">
            <w:rPr>
              <w:rStyle w:val="PlaceholderText"/>
            </w:rPr>
            <w:t>Click here to enter text.</w:t>
          </w:r>
        </w:p>
      </w:docPartBody>
    </w:docPart>
    <w:docPart>
      <w:docPartPr>
        <w:name w:val="ED9647785ABF4FB3B5A98AC0142104C8"/>
        <w:category>
          <w:name w:val="General"/>
          <w:gallery w:val="placeholder"/>
        </w:category>
        <w:types>
          <w:type w:val="bbPlcHdr"/>
        </w:types>
        <w:behaviors>
          <w:behavior w:val="content"/>
        </w:behaviors>
        <w:guid w:val="{A68606C4-3B51-4DCF-93C7-B8AEBFD309F6}"/>
      </w:docPartPr>
      <w:docPartBody>
        <w:p w:rsidR="00731BA0" w:rsidRDefault="00731BA0" w:rsidP="00731BA0">
          <w:pPr>
            <w:pStyle w:val="ED9647785ABF4FB3B5A98AC0142104C8"/>
          </w:pPr>
          <w:r w:rsidRPr="00862E8B">
            <w:rPr>
              <w:rStyle w:val="PlaceholderText"/>
            </w:rPr>
            <w:t>Click here to enter text.</w:t>
          </w:r>
        </w:p>
      </w:docPartBody>
    </w:docPart>
    <w:docPart>
      <w:docPartPr>
        <w:name w:val="128604BD7CFA49C5A95FE74D5C240F25"/>
        <w:category>
          <w:name w:val="General"/>
          <w:gallery w:val="placeholder"/>
        </w:category>
        <w:types>
          <w:type w:val="bbPlcHdr"/>
        </w:types>
        <w:behaviors>
          <w:behavior w:val="content"/>
        </w:behaviors>
        <w:guid w:val="{6E989B6E-8147-42F0-8E73-E1B2A2F26D4E}"/>
      </w:docPartPr>
      <w:docPartBody>
        <w:p w:rsidR="00731BA0" w:rsidRDefault="00731BA0" w:rsidP="00731BA0">
          <w:pPr>
            <w:pStyle w:val="128604BD7CFA49C5A95FE74D5C240F25"/>
          </w:pPr>
          <w:r w:rsidRPr="00862E8B">
            <w:rPr>
              <w:rStyle w:val="PlaceholderText"/>
            </w:rPr>
            <w:t>Click here to enter text.</w:t>
          </w:r>
        </w:p>
      </w:docPartBody>
    </w:docPart>
    <w:docPart>
      <w:docPartPr>
        <w:name w:val="23C7819338DC49608F50419DAF4E07E2"/>
        <w:category>
          <w:name w:val="General"/>
          <w:gallery w:val="placeholder"/>
        </w:category>
        <w:types>
          <w:type w:val="bbPlcHdr"/>
        </w:types>
        <w:behaviors>
          <w:behavior w:val="content"/>
        </w:behaviors>
        <w:guid w:val="{6A4997DC-5565-4EFF-B364-D0C053237CA2}"/>
      </w:docPartPr>
      <w:docPartBody>
        <w:p w:rsidR="00731BA0" w:rsidRDefault="00731BA0" w:rsidP="00731BA0">
          <w:pPr>
            <w:pStyle w:val="23C7819338DC49608F50419DAF4E07E2"/>
          </w:pPr>
          <w:r w:rsidRPr="00862E8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BA0"/>
    <w:rsid w:val="00083A9E"/>
    <w:rsid w:val="004206D1"/>
    <w:rsid w:val="00731BA0"/>
    <w:rsid w:val="008274EF"/>
    <w:rsid w:val="008E2CBA"/>
    <w:rsid w:val="00AE780C"/>
    <w:rsid w:val="00C41332"/>
    <w:rsid w:val="00CA3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BA0"/>
    <w:rPr>
      <w:color w:val="808080"/>
    </w:rPr>
  </w:style>
  <w:style w:type="paragraph" w:customStyle="1" w:styleId="D66DE08D47DD4ECFB4FAD4CA7525720E">
    <w:name w:val="D66DE08D47DD4ECFB4FAD4CA7525720E"/>
    <w:rsid w:val="00731BA0"/>
  </w:style>
  <w:style w:type="paragraph" w:customStyle="1" w:styleId="DD11AF890C7044E888599743A8912023">
    <w:name w:val="DD11AF890C7044E888599743A8912023"/>
    <w:rsid w:val="00731BA0"/>
  </w:style>
  <w:style w:type="paragraph" w:customStyle="1" w:styleId="1EE903F16CD74317991B72C461F226B0">
    <w:name w:val="1EE903F16CD74317991B72C461F226B0"/>
    <w:rsid w:val="00731BA0"/>
  </w:style>
  <w:style w:type="paragraph" w:customStyle="1" w:styleId="EF99E6BAC2224DCF875138C2BC939CA7">
    <w:name w:val="EF99E6BAC2224DCF875138C2BC939CA7"/>
    <w:rsid w:val="00731BA0"/>
  </w:style>
  <w:style w:type="paragraph" w:customStyle="1" w:styleId="9087F7C8BD8545DF97AE3ED993B11B06">
    <w:name w:val="9087F7C8BD8545DF97AE3ED993B11B06"/>
    <w:rsid w:val="00731BA0"/>
  </w:style>
  <w:style w:type="paragraph" w:customStyle="1" w:styleId="ED9647785ABF4FB3B5A98AC0142104C8">
    <w:name w:val="ED9647785ABF4FB3B5A98AC0142104C8"/>
    <w:rsid w:val="00731BA0"/>
  </w:style>
  <w:style w:type="paragraph" w:customStyle="1" w:styleId="128604BD7CFA49C5A95FE74D5C240F25">
    <w:name w:val="128604BD7CFA49C5A95FE74D5C240F25"/>
    <w:rsid w:val="00731BA0"/>
  </w:style>
  <w:style w:type="paragraph" w:customStyle="1" w:styleId="23C7819338DC49608F50419DAF4E07E2">
    <w:name w:val="23C7819338DC49608F50419DAF4E07E2"/>
    <w:rsid w:val="00731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Kate</dc:creator>
  <cp:keywords/>
  <dc:description/>
  <cp:lastModifiedBy>Hayden, Kate</cp:lastModifiedBy>
  <cp:revision>187</cp:revision>
  <cp:lastPrinted>2026-02-12T00:47:00Z</cp:lastPrinted>
  <dcterms:created xsi:type="dcterms:W3CDTF">2026-02-05T22:05:00Z</dcterms:created>
  <dcterms:modified xsi:type="dcterms:W3CDTF">2026-02-12T02:25:00Z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9bb74bb2-1f0e-4e62-98e1-d3653245b316</vt:lpwstr>
  </property>
</Properties>
</file>