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30B" w14:textId="2A1F684C" w:rsidR="00CE5C1F" w:rsidRDefault="00CE5C1F">
      <w:pPr>
        <w:sectPr w:rsidR="00CE5C1F" w:rsidSect="00B4213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 w:rsidRPr="00CE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5BB36" wp14:editId="781832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6475" cy="8111490"/>
                <wp:effectExtent l="19050" t="19050" r="28575" b="22860"/>
                <wp:wrapThrough wrapText="bothSides">
                  <wp:wrapPolygon edited="0">
                    <wp:start x="-68" y="-51"/>
                    <wp:lineTo x="-68" y="21610"/>
                    <wp:lineTo x="21634" y="21610"/>
                    <wp:lineTo x="21634" y="-51"/>
                    <wp:lineTo x="-68" y="-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CD6B" w14:textId="6A384827" w:rsidR="00CE5C1F" w:rsidRPr="00AC4DD4" w:rsidRDefault="00CE5C1F" w:rsidP="00BD697F">
                            <w:pPr>
                              <w:pStyle w:val="Heading1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4DD4">
                              <w:rPr>
                                <w:sz w:val="28"/>
                                <w:szCs w:val="28"/>
                              </w:rPr>
                              <w:t xml:space="preserve">How to use this template </w:t>
                            </w:r>
                          </w:p>
                          <w:p w14:paraId="3A8C8E7F" w14:textId="77777777" w:rsidR="00FA3AC0" w:rsidRPr="00BD697F" w:rsidRDefault="00FA3AC0" w:rsidP="00BD697F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Before getting started</w:t>
                            </w:r>
                          </w:p>
                          <w:p w14:paraId="3D437D85" w14:textId="77777777" w:rsidR="00FA3AC0" w:rsidRPr="00BD697F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textDirection w:val="btLr"/>
                              <w:rPr>
                                <w:rStyle w:val="Hyperlink"/>
                                <w:rFonts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Ensure you are aware of the</w:t>
                            </w:r>
                            <w:r w:rsidRPr="00BD697F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 </w:t>
                            </w:r>
                            <w:hyperlink r:id="rId14" w:tgtFrame="_blank" w:history="1"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deadline to submit your appeal</w:t>
                              </w:r>
                            </w:hyperlink>
                            <w:r w:rsidRPr="00BD697F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541EE13" w14:textId="3A48B6F5" w:rsidR="00FA3AC0" w:rsidRPr="00304917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Take the time to read and understand the appeals process on the </w:t>
                            </w:r>
                            <w:hyperlink r:id="rId15" w:history="1"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Reviews and Appeals website</w:t>
                              </w:r>
                            </w:hyperlink>
                            <w:r w:rsidRPr="00BD697F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Read the </w:t>
                            </w:r>
                            <w:hyperlink r:id="rId16" w:history="1"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University Student Appeals Procedure</w:t>
                              </w:r>
                            </w:hyperlink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Policy </w:t>
                            </w:r>
                            <w:r w:rsidRPr="00BD697F">
                              <w:rPr>
                                <w:sz w:val="21"/>
                                <w:szCs w:val="21"/>
                              </w:rPr>
                              <w:t xml:space="preserve">if you’d like to learn more. </w:t>
                            </w:r>
                            <w:r w:rsidRPr="00BD697F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D57127D" w14:textId="77777777" w:rsidR="00FA3AC0" w:rsidRPr="00BD697F" w:rsidRDefault="00FA3AC0" w:rsidP="00BD697F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Work through the steps below to prepare your appeal</w:t>
                            </w:r>
                          </w:p>
                          <w:p w14:paraId="206D191B" w14:textId="77777777" w:rsidR="00FA3AC0" w:rsidRPr="00EE64D8" w:rsidRDefault="00FA3AC0" w:rsidP="00BD697F">
                            <w:pPr>
                              <w:pStyle w:val="Heading3"/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EE64D8">
                              <w:rPr>
                                <w:szCs w:val="21"/>
                              </w:rPr>
                              <w:t xml:space="preserve">Step 1: </w:t>
                            </w:r>
                            <w:r>
                              <w:rPr>
                                <w:szCs w:val="21"/>
                              </w:rPr>
                              <w:t>Subject</w:t>
                            </w:r>
                            <w:r w:rsidRPr="00EE64D8">
                              <w:rPr>
                                <w:szCs w:val="21"/>
                              </w:rPr>
                              <w:t xml:space="preserve"> and session </w:t>
                            </w:r>
                          </w:p>
                          <w:p w14:paraId="1468F688" w14:textId="47A4F8CA" w:rsidR="00FA3AC0" w:rsidRPr="00BD697F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sz w:val="21"/>
                                <w:szCs w:val="21"/>
                              </w:rPr>
                              <w:t>Add the relevant Course and Study session next to the appropriate headings.</w:t>
                            </w:r>
                          </w:p>
                          <w:p w14:paraId="3DB1B6D6" w14:textId="0CFCED32" w:rsidR="00CE5C1F" w:rsidRPr="00BD697F" w:rsidRDefault="00CE5C1F" w:rsidP="00BD697F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2: Outcome </w:t>
                            </w:r>
                          </w:p>
                          <w:p w14:paraId="093106BC" w14:textId="3D62503C" w:rsidR="00CE5C1F" w:rsidRPr="00BD697F" w:rsidRDefault="00CE5C1F" w:rsidP="00BD69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sz w:val="21"/>
                                <w:szCs w:val="21"/>
                              </w:rPr>
                              <w:t xml:space="preserve">Add the </w:t>
                            </w:r>
                            <w:r w:rsidR="004A0A4E" w:rsidRPr="00BD697F">
                              <w:rPr>
                                <w:sz w:val="21"/>
                                <w:szCs w:val="21"/>
                              </w:rPr>
                              <w:t xml:space="preserve">Admission into University </w:t>
                            </w:r>
                            <w:r w:rsidRPr="00BD697F">
                              <w:rPr>
                                <w:sz w:val="21"/>
                                <w:szCs w:val="21"/>
                              </w:rPr>
                              <w:t>outcome</w:t>
                            </w:r>
                            <w:r w:rsidR="00FA3AC0" w:rsidRPr="00BD697F">
                              <w:rPr>
                                <w:sz w:val="21"/>
                                <w:szCs w:val="21"/>
                              </w:rPr>
                              <w:t xml:space="preserve"> from</w:t>
                            </w: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the email notifying you of </w:t>
                            </w:r>
                            <w:r w:rsidR="00FA3AC0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outcome of your application</w:t>
                            </w: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 The subject line will include ‘</w:t>
                            </w:r>
                            <w:r w:rsidR="00FA3AC0" w:rsidRPr="00BD697F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Here’s an update on your application’</w:t>
                            </w: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66A0BAA" w14:textId="70E124E8" w:rsidR="00CE5C1F" w:rsidRPr="00BD697F" w:rsidRDefault="00CE5C1F" w:rsidP="00BD69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 can copy and paste or take a screenshot of the outcome.</w:t>
                            </w:r>
                            <w:r w:rsidR="00ED4A5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D4A5C" w:rsidRPr="00ED4A5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The Appeals Officer will need </w:t>
                            </w:r>
                            <w:r w:rsidR="00ED4A5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to see the complete outcome you received from the Admissions Office. Ensure you include all details of the decision in this section.</w:t>
                            </w:r>
                          </w:p>
                          <w:p w14:paraId="05303E88" w14:textId="5E243CED" w:rsidR="00CE5C1F" w:rsidRPr="00BD697F" w:rsidRDefault="00CE5C1F" w:rsidP="00BD697F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3: Grounds for appeal </w:t>
                            </w:r>
                          </w:p>
                          <w:p w14:paraId="173CA27B" w14:textId="57AA3C25" w:rsidR="001F24FA" w:rsidRPr="00BD697F" w:rsidRDefault="001F24FA" w:rsidP="00BD69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sz w:val="21"/>
                                <w:szCs w:val="21"/>
                              </w:rPr>
                              <w:t xml:space="preserve">Include the ground(s) </w:t>
                            </w:r>
                            <w:r w:rsidR="00FA3AC0" w:rsidRPr="00BD697F">
                              <w:rPr>
                                <w:sz w:val="21"/>
                                <w:szCs w:val="21"/>
                              </w:rPr>
                              <w:t>for your appeal</w:t>
                            </w:r>
                            <w:r w:rsidRPr="00BD697F">
                              <w:rPr>
                                <w:sz w:val="21"/>
                                <w:szCs w:val="21"/>
                              </w:rPr>
                              <w:t xml:space="preserve">. If you are only appealing on one ground, delete the irrelevant ground. </w:t>
                            </w:r>
                          </w:p>
                          <w:p w14:paraId="2D879EE9" w14:textId="4A1B5FF2" w:rsidR="001F24FA" w:rsidRPr="00BD697F" w:rsidRDefault="00000000" w:rsidP="00BD69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F24FA" w:rsidRPr="00BD697F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Build a Strong Appeal Application</w:t>
                              </w:r>
                            </w:hyperlink>
                            <w:r w:rsidR="001F24FA" w:rsidRPr="00BD697F">
                              <w:rPr>
                                <w:sz w:val="21"/>
                                <w:szCs w:val="21"/>
                              </w:rPr>
                              <w:t xml:space="preserve"> explains the grounds in detail if you are unsure. </w:t>
                            </w:r>
                          </w:p>
                          <w:p w14:paraId="60249414" w14:textId="2F423EEB" w:rsidR="00CE5C1F" w:rsidRPr="00BD697F" w:rsidRDefault="001F24FA" w:rsidP="00BD697F">
                            <w:p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Step 4: Your rationale/argument</w:t>
                            </w:r>
                          </w:p>
                          <w:p w14:paraId="4B71D51E" w14:textId="1DB5BB6C" w:rsidR="00FF2E0F" w:rsidRPr="00BD697F" w:rsidRDefault="00FF2E0F" w:rsidP="00BD697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sz w:val="21"/>
                                <w:szCs w:val="21"/>
                              </w:rPr>
                              <w:t xml:space="preserve">Include a clear rationale (argument) describing how you meet the ground(s) you have chosen. </w:t>
                            </w:r>
                          </w:p>
                          <w:p w14:paraId="264E82A2" w14:textId="082D26B6" w:rsidR="00A26CEC" w:rsidRPr="00BD697F" w:rsidRDefault="00166396" w:rsidP="00BD697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Include any evidence </w:t>
                            </w:r>
                            <w:r w:rsidR="00C123A3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that links to </w:t>
                            </w: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argument</w:t>
                            </w:r>
                            <w:r w:rsidR="005C1010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1E4C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B63F20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explain how and why </w:t>
                            </w:r>
                            <w:r w:rsidR="00C123A3"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it is relevant in the body of your letter. </w:t>
                            </w:r>
                          </w:p>
                          <w:p w14:paraId="45D08FF8" w14:textId="77777777" w:rsidR="00FA3AC0" w:rsidRPr="00EE64D8" w:rsidRDefault="00FA3AC0" w:rsidP="00BD697F">
                            <w:pPr>
                              <w:pStyle w:val="Heading1"/>
                              <w:spacing w:before="28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>Tips</w:t>
                            </w:r>
                          </w:p>
                          <w:p w14:paraId="6D2FFBA7" w14:textId="77777777" w:rsidR="00FA3AC0" w:rsidRPr="00BD697F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Keep your letter brief, clear, and to the point. </w:t>
                            </w:r>
                          </w:p>
                          <w:p w14:paraId="64D61859" w14:textId="77777777" w:rsidR="00FA3AC0" w:rsidRPr="00BD697F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Use subheadings and bullet points to stay on topic. A timeline of events showing what happened and when may also help. </w:t>
                            </w:r>
                          </w:p>
                          <w:p w14:paraId="0470F0B8" w14:textId="77777777" w:rsidR="00FA3AC0" w:rsidRPr="00BD697F" w:rsidRDefault="00FA3AC0" w:rsidP="00BD697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submitting your appeal: </w:t>
                            </w:r>
                          </w:p>
                          <w:p w14:paraId="7BCF62E9" w14:textId="74D1C8A7" w:rsidR="00FA3AC0" w:rsidRPr="00BD697F" w:rsidRDefault="00FA3AC0" w:rsidP="00BD697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Check that your letter meets the minimum requirements. These are listed in </w:t>
                            </w:r>
                            <w:hyperlink r:id="rId18" w:anchor=":~:text=Top%20of%20Page-,SECTION%203%20%2D%20PROCEDURES,-Seeking%20a%20review" w:history="1"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Section </w:t>
                              </w:r>
                              <w:r w:rsidR="00346437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 of the University Student Appeals Procedure</w:t>
                              </w:r>
                            </w:hyperlink>
                            <w:r w:rsidRPr="00BD697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5E127AF4" w14:textId="77777777" w:rsidR="00FA3AC0" w:rsidRPr="00BD697F" w:rsidRDefault="00FA3AC0" w:rsidP="00BD697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97F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Contact a </w:t>
                            </w:r>
                            <w:hyperlink r:id="rId19" w:history="1">
                              <w:r w:rsidRPr="00BD697F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Student Advocate </w:t>
                              </w:r>
                            </w:hyperlink>
                            <w:r w:rsidRPr="00BD697F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for feedback and suggestions at least 48 hours before your due date.</w:t>
                            </w:r>
                          </w:p>
                          <w:p w14:paraId="0603DBA7" w14:textId="77777777" w:rsidR="00FA3AC0" w:rsidRPr="00EE64D8" w:rsidRDefault="00FA3AC0" w:rsidP="00BD697F">
                            <w:pPr>
                              <w:pStyle w:val="ListParagraph"/>
                              <w:spacing w:line="276" w:lineRule="auto"/>
                              <w:ind w:left="1134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44283E" w14:textId="77777777" w:rsidR="00CE5C1F" w:rsidRPr="00EE64D8" w:rsidRDefault="00CE5C1F" w:rsidP="00CE5C1F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79.25pt;height:63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" strokecolor="#f6997f [1951]" strokeweight="3pt">
                <v:textbox>
                  <w:txbxContent>
                    <w:p w14:paraId="1D30CD6B" w14:textId="6A384827" w:rsidR="00CE5C1F" w:rsidRPr="00AC4DD4" w:rsidRDefault="00CE5C1F" w:rsidP="00BD697F">
                      <w:pPr>
                        <w:pStyle w:val="Heading1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C4DD4">
                        <w:rPr>
                          <w:sz w:val="28"/>
                          <w:szCs w:val="28"/>
                        </w:rPr>
                        <w:t xml:space="preserve">How to use this template </w:t>
                      </w:r>
                    </w:p>
                    <w:p w14:paraId="3A8C8E7F" w14:textId="77777777" w:rsidR="00FA3AC0" w:rsidRPr="00BD697F" w:rsidRDefault="00FA3AC0" w:rsidP="00BD697F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97F">
                        <w:rPr>
                          <w:b/>
                          <w:bCs/>
                          <w:sz w:val="21"/>
                          <w:szCs w:val="21"/>
                        </w:rPr>
                        <w:t>Before getting started</w:t>
                      </w:r>
                    </w:p>
                    <w:p w14:paraId="3D437D85" w14:textId="77777777" w:rsidR="00FA3AC0" w:rsidRPr="00BD697F" w:rsidRDefault="00FA3AC0" w:rsidP="00BD697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76" w:lineRule="auto"/>
                        <w:textDirection w:val="btLr"/>
                        <w:rPr>
                          <w:rStyle w:val="Hyperlink"/>
                          <w:rFonts w:cstheme="minorHAnsi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>Ensure you are aware of the</w:t>
                      </w:r>
                      <w:r w:rsidRPr="00BD697F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 </w:t>
                      </w:r>
                      <w:hyperlink r:id="rId20" w:tgtFrame="_blank" w:history="1"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deadline to submit your appeal</w:t>
                        </w:r>
                      </w:hyperlink>
                      <w:r w:rsidRPr="00BD697F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0541EE13" w14:textId="3A48B6F5" w:rsidR="00FA3AC0" w:rsidRPr="00304917" w:rsidRDefault="00FA3AC0" w:rsidP="00BD697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Take the time to read and understand the appeals process on the </w:t>
                      </w:r>
                      <w:hyperlink r:id="rId21" w:history="1"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Reviews and Appeals website</w:t>
                        </w:r>
                      </w:hyperlink>
                      <w:r w:rsidRPr="00BD697F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 Read the </w:t>
                      </w:r>
                      <w:hyperlink r:id="rId22" w:history="1"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University Student Appeals Procedure</w:t>
                        </w:r>
                      </w:hyperlink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 and Policy </w:t>
                      </w:r>
                      <w:r w:rsidRPr="00BD697F">
                        <w:rPr>
                          <w:sz w:val="21"/>
                          <w:szCs w:val="21"/>
                        </w:rPr>
                        <w:t xml:space="preserve">if you’d like to learn more. </w:t>
                      </w:r>
                      <w:r w:rsidRPr="00BD697F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D57127D" w14:textId="77777777" w:rsidR="00FA3AC0" w:rsidRPr="00BD697F" w:rsidRDefault="00FA3AC0" w:rsidP="00BD697F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97F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 through the steps below to prepare your </w:t>
                      </w:r>
                      <w:proofErr w:type="gramStart"/>
                      <w:r w:rsidRPr="00BD697F">
                        <w:rPr>
                          <w:b/>
                          <w:bCs/>
                          <w:sz w:val="21"/>
                          <w:szCs w:val="21"/>
                        </w:rPr>
                        <w:t>appeal</w:t>
                      </w:r>
                      <w:proofErr w:type="gramEnd"/>
                    </w:p>
                    <w:p w14:paraId="206D191B" w14:textId="77777777" w:rsidR="00FA3AC0" w:rsidRPr="00EE64D8" w:rsidRDefault="00FA3AC0" w:rsidP="00BD697F">
                      <w:pPr>
                        <w:pStyle w:val="Heading3"/>
                        <w:spacing w:line="276" w:lineRule="auto"/>
                        <w:rPr>
                          <w:szCs w:val="21"/>
                        </w:rPr>
                      </w:pPr>
                      <w:r w:rsidRPr="00EE64D8">
                        <w:rPr>
                          <w:szCs w:val="21"/>
                        </w:rPr>
                        <w:t xml:space="preserve">Step 1: </w:t>
                      </w:r>
                      <w:r>
                        <w:rPr>
                          <w:szCs w:val="21"/>
                        </w:rPr>
                        <w:t>Subject</w:t>
                      </w:r>
                      <w:r w:rsidRPr="00EE64D8">
                        <w:rPr>
                          <w:szCs w:val="21"/>
                        </w:rPr>
                        <w:t xml:space="preserve"> and session </w:t>
                      </w:r>
                    </w:p>
                    <w:p w14:paraId="1468F688" w14:textId="47A4F8CA" w:rsidR="00FA3AC0" w:rsidRPr="00BD697F" w:rsidRDefault="00FA3AC0" w:rsidP="00BD697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97F">
                        <w:rPr>
                          <w:sz w:val="21"/>
                          <w:szCs w:val="21"/>
                        </w:rPr>
                        <w:t>Add the relevant Course and Study session next to the appropriate headings.</w:t>
                      </w:r>
                    </w:p>
                    <w:p w14:paraId="3DB1B6D6" w14:textId="0CFCED32" w:rsidR="00CE5C1F" w:rsidRPr="00BD697F" w:rsidRDefault="00CE5C1F" w:rsidP="00BD697F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97F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2: Outcome </w:t>
                      </w:r>
                    </w:p>
                    <w:p w14:paraId="093106BC" w14:textId="3D62503C" w:rsidR="00CE5C1F" w:rsidRPr="00BD697F" w:rsidRDefault="00CE5C1F" w:rsidP="00BD69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97F">
                        <w:rPr>
                          <w:sz w:val="21"/>
                          <w:szCs w:val="21"/>
                        </w:rPr>
                        <w:t xml:space="preserve">Add the </w:t>
                      </w:r>
                      <w:r w:rsidR="004A0A4E" w:rsidRPr="00BD697F">
                        <w:rPr>
                          <w:sz w:val="21"/>
                          <w:szCs w:val="21"/>
                        </w:rPr>
                        <w:t xml:space="preserve">Admission into University </w:t>
                      </w:r>
                      <w:r w:rsidRPr="00BD697F">
                        <w:rPr>
                          <w:sz w:val="21"/>
                          <w:szCs w:val="21"/>
                        </w:rPr>
                        <w:t>outcome</w:t>
                      </w:r>
                      <w:r w:rsidR="00FA3AC0" w:rsidRPr="00BD697F">
                        <w:rPr>
                          <w:sz w:val="21"/>
                          <w:szCs w:val="21"/>
                        </w:rPr>
                        <w:t xml:space="preserve"> from</w:t>
                      </w: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 the email notifying you of </w:t>
                      </w:r>
                      <w:r w:rsidR="00FA3AC0" w:rsidRPr="00BD697F">
                        <w:rPr>
                          <w:rFonts w:cstheme="minorHAnsi"/>
                          <w:sz w:val="21"/>
                          <w:szCs w:val="21"/>
                        </w:rPr>
                        <w:t>outcome of your application</w:t>
                      </w: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>. The subject line will include ‘</w:t>
                      </w:r>
                      <w:r w:rsidR="00FA3AC0" w:rsidRPr="00BD697F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Here’s an update on your application’</w:t>
                      </w: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166A0BAA" w14:textId="70E124E8" w:rsidR="00CE5C1F" w:rsidRPr="00BD697F" w:rsidRDefault="00CE5C1F" w:rsidP="00BD69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>You can copy and paste or take a screenshot of the outcome.</w:t>
                      </w:r>
                      <w:r w:rsidR="00ED4A5C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D4A5C" w:rsidRPr="00ED4A5C">
                        <w:rPr>
                          <w:rFonts w:cstheme="minorHAnsi"/>
                          <w:sz w:val="21"/>
                          <w:szCs w:val="21"/>
                        </w:rPr>
                        <w:t xml:space="preserve">The Appeals Officer will need </w:t>
                      </w:r>
                      <w:r w:rsidR="00ED4A5C">
                        <w:rPr>
                          <w:rFonts w:cstheme="minorHAnsi"/>
                          <w:sz w:val="21"/>
                          <w:szCs w:val="21"/>
                        </w:rPr>
                        <w:t>to see the complete outcome you received from the Admissions Office. Ensure you include all details of the decision in this section.</w:t>
                      </w:r>
                    </w:p>
                    <w:p w14:paraId="05303E88" w14:textId="5E243CED" w:rsidR="00CE5C1F" w:rsidRPr="00BD697F" w:rsidRDefault="00CE5C1F" w:rsidP="00BD697F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97F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3: Grounds for appeal </w:t>
                      </w:r>
                    </w:p>
                    <w:p w14:paraId="173CA27B" w14:textId="57AA3C25" w:rsidR="001F24FA" w:rsidRPr="00BD697F" w:rsidRDefault="001F24FA" w:rsidP="00BD69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97F">
                        <w:rPr>
                          <w:sz w:val="21"/>
                          <w:szCs w:val="21"/>
                        </w:rPr>
                        <w:t xml:space="preserve">Include the ground(s) </w:t>
                      </w:r>
                      <w:r w:rsidR="00FA3AC0" w:rsidRPr="00BD697F">
                        <w:rPr>
                          <w:sz w:val="21"/>
                          <w:szCs w:val="21"/>
                        </w:rPr>
                        <w:t>for your appeal</w:t>
                      </w:r>
                      <w:r w:rsidRPr="00BD697F">
                        <w:rPr>
                          <w:sz w:val="21"/>
                          <w:szCs w:val="21"/>
                        </w:rPr>
                        <w:t xml:space="preserve">. If you are only appealing on one ground, delete the irrelevant ground. </w:t>
                      </w:r>
                    </w:p>
                    <w:p w14:paraId="2D879EE9" w14:textId="4A1B5FF2" w:rsidR="001F24FA" w:rsidRPr="00BD697F" w:rsidRDefault="00346437" w:rsidP="00BD69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hyperlink r:id="rId23" w:history="1">
                        <w:r w:rsidR="001F24FA" w:rsidRPr="00BD697F">
                          <w:rPr>
                            <w:rStyle w:val="Hyperlink"/>
                            <w:sz w:val="21"/>
                            <w:szCs w:val="21"/>
                          </w:rPr>
                          <w:t>Build a Strong Appeal Application</w:t>
                        </w:r>
                      </w:hyperlink>
                      <w:r w:rsidR="001F24FA" w:rsidRPr="00BD697F">
                        <w:rPr>
                          <w:sz w:val="21"/>
                          <w:szCs w:val="21"/>
                        </w:rPr>
                        <w:t xml:space="preserve"> explains the grounds in detail if you are unsure. </w:t>
                      </w:r>
                    </w:p>
                    <w:p w14:paraId="60249414" w14:textId="2F423EEB" w:rsidR="00CE5C1F" w:rsidRPr="00BD697F" w:rsidRDefault="001F24FA" w:rsidP="00BD697F">
                      <w:pPr>
                        <w:spacing w:line="276" w:lineRule="auto"/>
                        <w:textDirection w:val="btLr"/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  <w:t>Step 4: Your rationale/argument</w:t>
                      </w:r>
                    </w:p>
                    <w:p w14:paraId="4B71D51E" w14:textId="1DB5BB6C" w:rsidR="00FF2E0F" w:rsidRPr="00BD697F" w:rsidRDefault="00FF2E0F" w:rsidP="00BD697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97F">
                        <w:rPr>
                          <w:sz w:val="21"/>
                          <w:szCs w:val="21"/>
                        </w:rPr>
                        <w:t xml:space="preserve">Include a clear rationale (argument) describing how you meet the ground(s) you have chosen. </w:t>
                      </w:r>
                    </w:p>
                    <w:p w14:paraId="264E82A2" w14:textId="082D26B6" w:rsidR="00A26CEC" w:rsidRPr="00BD697F" w:rsidRDefault="00166396" w:rsidP="00BD697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Include any evidence </w:t>
                      </w:r>
                      <w:r w:rsidR="00C123A3"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that links to </w:t>
                      </w: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>your argument</w:t>
                      </w:r>
                      <w:r w:rsidR="005C1010"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81E4C"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and </w:t>
                      </w:r>
                      <w:r w:rsidR="00B63F20"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explain how and why </w:t>
                      </w:r>
                      <w:r w:rsidR="00C123A3"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it is relevant in the body of your letter. </w:t>
                      </w:r>
                    </w:p>
                    <w:p w14:paraId="45D08FF8" w14:textId="77777777" w:rsidR="00FA3AC0" w:rsidRPr="00EE64D8" w:rsidRDefault="00FA3AC0" w:rsidP="00BD697F">
                      <w:pPr>
                        <w:pStyle w:val="Heading1"/>
                        <w:spacing w:before="280" w:line="276" w:lineRule="auto"/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>Tips</w:t>
                      </w:r>
                    </w:p>
                    <w:p w14:paraId="6D2FFBA7" w14:textId="77777777" w:rsidR="00FA3AC0" w:rsidRPr="00BD697F" w:rsidRDefault="00FA3AC0" w:rsidP="00BD697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Keep your letter brief, clear, and to the point. </w:t>
                      </w:r>
                    </w:p>
                    <w:p w14:paraId="64D61859" w14:textId="77777777" w:rsidR="00FA3AC0" w:rsidRPr="00BD697F" w:rsidRDefault="00FA3AC0" w:rsidP="00BD697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Use subheadings and bullet points to stay on topic. A timeline of events showing what happened and when may also help. </w:t>
                      </w:r>
                    </w:p>
                    <w:p w14:paraId="0470F0B8" w14:textId="77777777" w:rsidR="00FA3AC0" w:rsidRPr="00BD697F" w:rsidRDefault="00FA3AC0" w:rsidP="00BD697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Before submitting your appeal: </w:t>
                      </w:r>
                    </w:p>
                    <w:p w14:paraId="7BCF62E9" w14:textId="74D1C8A7" w:rsidR="00FA3AC0" w:rsidRPr="00BD697F" w:rsidRDefault="00FA3AC0" w:rsidP="00BD697F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Check that your letter meets the minimum requirements. These are listed in </w:t>
                      </w:r>
                      <w:hyperlink r:id="rId24" w:anchor=":~:text=Top%20of%20Page-,SECTION%203%20%2D%20PROCEDURES,-Seeking%20a%20review" w:history="1"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Section </w:t>
                        </w:r>
                        <w:r w:rsidR="00346437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3</w:t>
                        </w:r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 of the University Student Appeals Procedure</w:t>
                        </w:r>
                      </w:hyperlink>
                      <w:r w:rsidRPr="00BD697F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5E127AF4" w14:textId="77777777" w:rsidR="00FA3AC0" w:rsidRPr="00BD697F" w:rsidRDefault="00FA3AC0" w:rsidP="00BD697F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97F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Contact a </w:t>
                      </w:r>
                      <w:hyperlink r:id="rId25" w:history="1">
                        <w:r w:rsidRPr="00BD697F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Student Advocate </w:t>
                        </w:r>
                      </w:hyperlink>
                      <w:r w:rsidRPr="00BD697F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for feedback and suggestions at least 48 hours before your due date.</w:t>
                      </w:r>
                    </w:p>
                    <w:p w14:paraId="0603DBA7" w14:textId="77777777" w:rsidR="00FA3AC0" w:rsidRPr="00EE64D8" w:rsidRDefault="00FA3AC0" w:rsidP="00BD697F">
                      <w:pPr>
                        <w:pStyle w:val="ListParagraph"/>
                        <w:spacing w:line="276" w:lineRule="auto"/>
                        <w:ind w:left="1134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44283E" w14:textId="77777777" w:rsidR="00CE5C1F" w:rsidRPr="00EE64D8" w:rsidRDefault="00CE5C1F" w:rsidP="00CE5C1F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  <w:highlight w:val="cy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EAAE37" w14:textId="696986A6" w:rsidR="00CE5C1F" w:rsidRDefault="00CE5C1F"/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0DBD889B" w14:textId="77777777" w:rsidTr="00C60D5B">
        <w:tc>
          <w:tcPr>
            <w:tcW w:w="9629" w:type="dxa"/>
            <w:vAlign w:val="bottom"/>
          </w:tcPr>
          <w:p w14:paraId="5CE36451" w14:textId="6919B968" w:rsidR="00184324" w:rsidRDefault="00000000" w:rsidP="007624BF">
            <w:pPr>
              <w:pStyle w:val="Footerdetails"/>
              <w:framePr w:wrap="around"/>
              <w:jc w:val="left"/>
            </w:pPr>
            <w:sdt>
              <w:sdtPr>
                <w:id w:val="-1254348926"/>
                <w:lock w:val="sdtLocked"/>
                <w:placeholder>
                  <w:docPart w:val="DE8ADFB9B6D1406BB41863AD6A83C4EA"/>
                </w:placeholder>
                <w:showingPlcHdr/>
                <w15:appearance w15:val="hidden"/>
                <w:text/>
              </w:sdtPr>
              <w:sdtContent>
                <w:r w:rsidR="007624BF">
                  <w:t xml:space="preserve">  </w:t>
                </w:r>
              </w:sdtContent>
            </w:sdt>
          </w:p>
          <w:p w14:paraId="1A8C4DD2" w14:textId="77777777" w:rsidR="00C60D5B" w:rsidRDefault="00C60D5B" w:rsidP="0085504F">
            <w:pPr>
              <w:pStyle w:val="Footerdetails"/>
              <w:framePr w:wrap="around"/>
            </w:pPr>
          </w:p>
          <w:p w14:paraId="13923554" w14:textId="77777777" w:rsidR="00184324" w:rsidRDefault="00184324" w:rsidP="0085504F">
            <w:pPr>
              <w:pStyle w:val="Footerdetails"/>
              <w:framePr w:wrap="around"/>
            </w:pPr>
          </w:p>
          <w:p w14:paraId="6B14884B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3B2E5064" w14:textId="77777777" w:rsidR="0070497E" w:rsidRDefault="00000000" w:rsidP="00B42133">
      <w:pPr>
        <w:pStyle w:val="Smallspace"/>
      </w:pPr>
      <w:sdt>
        <w:sdtPr>
          <w:id w:val="-502045429"/>
          <w:lock w:val="sdtLocked"/>
          <w:placeholder>
            <w:docPart w:val="5C8F95BFC8D0408CA7AD9D16DEB0AB5A"/>
          </w:placeholder>
          <w:showingPlcHdr/>
          <w15:appearance w15:val="hidden"/>
          <w:text/>
        </w:sdtPr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DFA3CA" wp14:editId="139B794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95EC0D3536E04BD4A5BD71C3CA2C842F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 w14:paraId="05BAE072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6D41309B" w14:textId="77777777" w:rsidR="00B429E6" w:rsidRDefault="00B429E6" w:rsidP="00CB1634">
                            <w:pPr>
                              <w:pStyle w:val="School-Division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A3CA" id="Rectangle 2" o:spid="_x0000_s1027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95EC0D3536E04BD4A5BD71C3CA2C84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05BAE072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6D41309B" w14:textId="77777777" w:rsidR="00B429E6" w:rsidRDefault="00B429E6" w:rsidP="00CB1634">
                      <w:pPr>
                        <w:pStyle w:val="School-Division"/>
                        <w:jc w:val="left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dt>
      <w:sdtPr>
        <w:id w:val="1487668624"/>
        <w:placeholder>
          <w:docPart w:val="848C9083A896435B9A982319A0800C5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B28CDC" w14:textId="77777777" w:rsidR="00CE5C1F" w:rsidRDefault="00CE5C1F" w:rsidP="00CE5C1F">
          <w:pPr>
            <w:pStyle w:val="Date"/>
            <w:framePr w:wrap="around" w:hAnchor="page" w:x="1081" w:y="3256"/>
          </w:pPr>
          <w:r w:rsidRPr="00AC4DD4">
            <w:rPr>
              <w:rStyle w:val="DateChar"/>
            </w:rPr>
            <w:t>[Click to select a date]</w:t>
          </w:r>
        </w:p>
      </w:sdtContent>
    </w:sdt>
    <w:p w14:paraId="74DABA97" w14:textId="34C98B40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University Student Appeals Officer</w:t>
      </w:r>
    </w:p>
    <w:p w14:paraId="063527E6" w14:textId="77777777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Charles Sturt University</w:t>
      </w:r>
    </w:p>
    <w:p w14:paraId="40484B8A" w14:textId="7C390E95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Boorooma Street</w:t>
      </w:r>
      <w:r>
        <w:rPr>
          <w:color w:val="000000"/>
        </w:rPr>
        <w:br/>
      </w:r>
      <w:r w:rsidRPr="00944DF9">
        <w:rPr>
          <w:color w:val="000000"/>
        </w:rPr>
        <w:t>Wiradjuri Country</w:t>
      </w:r>
    </w:p>
    <w:p w14:paraId="4F527302" w14:textId="77777777" w:rsidR="00CE5C1F" w:rsidRDefault="00CE5C1F" w:rsidP="00CE5C1F">
      <w:pPr>
        <w:framePr w:w="9639" w:h="1134" w:wrap="around" w:vAnchor="page" w:hAnchor="page" w:x="1081" w:y="3256" w:anchorLock="1"/>
        <w:sectPr w:rsidR="00CE5C1F" w:rsidSect="00CE5C1F"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>
        <w:rPr>
          <w:color w:val="000000"/>
        </w:rPr>
        <w:t>WAGGA WAGGA, N.S.W 2650</w:t>
      </w:r>
    </w:p>
    <w:p w14:paraId="50B904BB" w14:textId="77777777" w:rsidR="00CE5C1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1A5D5EB0" w14:textId="3A790B73" w:rsidR="00CE5C1F" w:rsidRPr="009F792D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Cs w:val="20"/>
        </w:rPr>
      </w:pPr>
      <w:r w:rsidRPr="009F792D">
        <w:rPr>
          <w:szCs w:val="20"/>
        </w:rPr>
        <w:t>Dear University Student Appeals Officer,</w:t>
      </w:r>
    </w:p>
    <w:sdt>
      <w:sdtPr>
        <w:rPr>
          <w:rFonts w:asciiTheme="majorHAnsi" w:eastAsiaTheme="majorEastAsia" w:hAnsiTheme="majorHAnsi" w:cstheme="majorBidi"/>
          <w:b/>
          <w:color w:val="F0572A" w:themeColor="text2"/>
          <w:szCs w:val="20"/>
        </w:rPr>
        <w:id w:val="1845443525"/>
        <w:placeholder>
          <w:docPart w:val="D09F77E2652D475C9E56E2284574E138"/>
        </w:placeholder>
        <w15:appearance w15:val="hidden"/>
      </w:sdtPr>
      <w:sdtEndPr>
        <w:rPr>
          <w:b w:val="0"/>
        </w:rPr>
      </w:sdtEndPr>
      <w:sdtContent>
        <w:p w14:paraId="7B49C48A" w14:textId="77777777" w:rsidR="004A0A4E" w:rsidRPr="009F792D" w:rsidRDefault="004A0A4E" w:rsidP="004A0A4E">
          <w:pPr>
            <w:keepNext/>
            <w:keepLines/>
            <w:spacing w:before="360" w:after="240" w:line="216" w:lineRule="auto"/>
            <w:jc w:val="center"/>
            <w:outlineLvl w:val="0"/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</w:pPr>
          <w:r w:rsidRPr="009F792D"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  <w:t>RE: My appeal application</w:t>
          </w:r>
        </w:p>
      </w:sdtContent>
    </w:sdt>
    <w:p w14:paraId="4F6EE2F4" w14:textId="0C1E4820" w:rsidR="00CE5C1F" w:rsidRPr="00A460D5" w:rsidRDefault="004A0A4E" w:rsidP="00A460D5">
      <w:pPr>
        <w:spacing w:after="160" w:line="259" w:lineRule="auto"/>
        <w:rPr>
          <w:szCs w:val="20"/>
        </w:rPr>
      </w:pPr>
      <w:r w:rsidRPr="009F792D">
        <w:rPr>
          <w:szCs w:val="20"/>
        </w:rPr>
        <w:t xml:space="preserve">I wish to appeal a decision under clause </w:t>
      </w:r>
      <w:r w:rsidR="00346437" w:rsidRPr="009F792D">
        <w:rPr>
          <w:szCs w:val="20"/>
        </w:rPr>
        <w:t>(1</w:t>
      </w:r>
      <w:r w:rsidRPr="009F792D">
        <w:rPr>
          <w:szCs w:val="20"/>
        </w:rPr>
        <w:t>6</w:t>
      </w:r>
      <w:r w:rsidR="00346437" w:rsidRPr="009F792D">
        <w:rPr>
          <w:szCs w:val="20"/>
        </w:rPr>
        <w:t>) k.</w:t>
      </w:r>
      <w:r w:rsidRPr="009F792D">
        <w:rPr>
          <w:szCs w:val="20"/>
        </w:rPr>
        <w:t xml:space="preserve"> of the </w:t>
      </w:r>
      <w:hyperlink r:id="rId26" w:history="1">
        <w:r w:rsidRPr="009F792D">
          <w:rPr>
            <w:color w:val="567DC3" w:themeColor="hyperlink"/>
            <w:szCs w:val="20"/>
            <w:u w:val="single"/>
          </w:rPr>
          <w:t>University Student Appeals Policy and Procedure</w:t>
        </w:r>
      </w:hyperlink>
      <w:r w:rsidRPr="009F792D">
        <w:rPr>
          <w:szCs w:val="20"/>
        </w:rPr>
        <w:t xml:space="preserve">. </w:t>
      </w:r>
    </w:p>
    <w:p w14:paraId="51935020" w14:textId="77777777" w:rsidR="009F792D" w:rsidRPr="009F792D" w:rsidRDefault="009F792D" w:rsidP="00CE5C1F">
      <w:pPr>
        <w:rPr>
          <w:b/>
          <w:szCs w:val="20"/>
        </w:rPr>
      </w:pPr>
    </w:p>
    <w:p w14:paraId="6C057AE3" w14:textId="3C3060E1" w:rsidR="00CE5C1F" w:rsidRPr="009F792D" w:rsidRDefault="00CE5C1F" w:rsidP="00CE5C1F">
      <w:pPr>
        <w:rPr>
          <w:b/>
          <w:bCs/>
          <w:szCs w:val="20"/>
        </w:rPr>
      </w:pPr>
      <w:r w:rsidRPr="009F792D">
        <w:rPr>
          <w:b/>
          <w:bCs/>
          <w:szCs w:val="20"/>
        </w:rPr>
        <w:t xml:space="preserve">The ground on which I have chosen to appeal falls under clause: </w:t>
      </w:r>
      <w:r w:rsidRPr="009F792D">
        <w:rPr>
          <w:b/>
          <w:bCs/>
          <w:szCs w:val="20"/>
        </w:rPr>
        <w:br/>
      </w:r>
    </w:p>
    <w:p w14:paraId="33B520EB" w14:textId="41299256" w:rsidR="004A0A4E" w:rsidRPr="009F792D" w:rsidRDefault="004A0A4E" w:rsidP="004A0A4E">
      <w:pPr>
        <w:spacing w:after="160" w:line="259" w:lineRule="auto"/>
        <w:rPr>
          <w:szCs w:val="20"/>
        </w:rPr>
      </w:pPr>
      <w:r w:rsidRPr="009F792D">
        <w:rPr>
          <w:szCs w:val="20"/>
        </w:rPr>
        <w:t xml:space="preserve">(Choose from: </w:t>
      </w:r>
      <w:r w:rsidR="00346437" w:rsidRPr="009F792D">
        <w:rPr>
          <w:szCs w:val="20"/>
        </w:rPr>
        <w:t>10</w:t>
      </w:r>
      <w:r w:rsidRPr="009F792D">
        <w:rPr>
          <w:szCs w:val="20"/>
        </w:rPr>
        <w:t xml:space="preserve">a, </w:t>
      </w:r>
      <w:r w:rsidR="00346437" w:rsidRPr="009F792D">
        <w:rPr>
          <w:szCs w:val="20"/>
        </w:rPr>
        <w:t>10</w:t>
      </w:r>
      <w:r w:rsidRPr="009F792D">
        <w:rPr>
          <w:szCs w:val="20"/>
        </w:rPr>
        <w:t>b).</w:t>
      </w:r>
    </w:p>
    <w:p w14:paraId="46BCB901" w14:textId="77777777" w:rsidR="004A0A4E" w:rsidRPr="009F792D" w:rsidRDefault="004A0A4E" w:rsidP="004A0A4E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9F792D">
        <w:rPr>
          <w:szCs w:val="20"/>
        </w:rPr>
        <w:t>there is evidence that there has been a failure to provide procedural fairness in hearing and/or making a decision on the student’s transfer application; or</w:t>
      </w:r>
    </w:p>
    <w:p w14:paraId="511228D7" w14:textId="77777777" w:rsidR="004A0A4E" w:rsidRPr="009F792D" w:rsidRDefault="004A0A4E" w:rsidP="004A0A4E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9F792D">
        <w:rPr>
          <w:szCs w:val="20"/>
        </w:rPr>
        <w:t xml:space="preserve">there is new evidence of factors outside the student’s control, which: </w:t>
      </w:r>
    </w:p>
    <w:p w14:paraId="40B592E7" w14:textId="77777777" w:rsidR="004A0A4E" w:rsidRPr="009F792D" w:rsidRDefault="004A0A4E" w:rsidP="004A0A4E">
      <w:pPr>
        <w:numPr>
          <w:ilvl w:val="0"/>
          <w:numId w:val="30"/>
        </w:numPr>
        <w:spacing w:after="160" w:line="259" w:lineRule="auto"/>
        <w:contextualSpacing/>
        <w:rPr>
          <w:szCs w:val="20"/>
        </w:rPr>
      </w:pPr>
      <w:r w:rsidRPr="009F792D">
        <w:rPr>
          <w:szCs w:val="20"/>
        </w:rPr>
        <w:t>the student could not reasonably have been expected to provide at the time the original decision was made, and</w:t>
      </w:r>
    </w:p>
    <w:p w14:paraId="10D176BF" w14:textId="77777777" w:rsidR="004A0A4E" w:rsidRPr="009F792D" w:rsidRDefault="004A0A4E" w:rsidP="004A0A4E">
      <w:pPr>
        <w:numPr>
          <w:ilvl w:val="0"/>
          <w:numId w:val="30"/>
        </w:numPr>
        <w:spacing w:after="160" w:line="259" w:lineRule="auto"/>
        <w:contextualSpacing/>
        <w:rPr>
          <w:szCs w:val="20"/>
        </w:rPr>
      </w:pPr>
      <w:r w:rsidRPr="009F792D">
        <w:rPr>
          <w:szCs w:val="20"/>
        </w:rPr>
        <w:t>would have been a significant factor in the original decision.</w:t>
      </w:r>
    </w:p>
    <w:p w14:paraId="0EC9833A" w14:textId="3AB9225B" w:rsidR="00CE5C1F" w:rsidRPr="009F792D" w:rsidRDefault="00CE5C1F" w:rsidP="00CE5C1F">
      <w:pPr>
        <w:rPr>
          <w:szCs w:val="20"/>
        </w:rPr>
      </w:pPr>
    </w:p>
    <w:p w14:paraId="268AF38C" w14:textId="77777777" w:rsidR="00A460D5" w:rsidRPr="009F792D" w:rsidRDefault="00A460D5" w:rsidP="00A460D5">
      <w:pPr>
        <w:rPr>
          <w:b/>
          <w:szCs w:val="20"/>
        </w:rPr>
      </w:pPr>
      <w:r w:rsidRPr="009F792D">
        <w:rPr>
          <w:b/>
          <w:szCs w:val="20"/>
        </w:rPr>
        <w:t xml:space="preserve">Course:   </w:t>
      </w:r>
    </w:p>
    <w:p w14:paraId="3BAE09F1" w14:textId="77777777" w:rsidR="00A460D5" w:rsidRPr="009F792D" w:rsidRDefault="00A460D5" w:rsidP="00A460D5">
      <w:pPr>
        <w:rPr>
          <w:b/>
          <w:szCs w:val="20"/>
        </w:rPr>
      </w:pPr>
      <w:r w:rsidRPr="009F792D">
        <w:rPr>
          <w:b/>
          <w:szCs w:val="20"/>
        </w:rPr>
        <w:t xml:space="preserve">Study session: </w:t>
      </w:r>
    </w:p>
    <w:p w14:paraId="1EC0325A" w14:textId="77777777" w:rsidR="00A460D5" w:rsidRPr="009F792D" w:rsidRDefault="00A460D5" w:rsidP="00A460D5">
      <w:pPr>
        <w:rPr>
          <w:b/>
          <w:szCs w:val="20"/>
        </w:rPr>
      </w:pPr>
      <w:r w:rsidRPr="009F792D">
        <w:rPr>
          <w:b/>
          <w:szCs w:val="20"/>
        </w:rPr>
        <w:t xml:space="preserve">Unsuccessful Admission Application outcome: </w:t>
      </w:r>
    </w:p>
    <w:p w14:paraId="113FAC2A" w14:textId="77777777" w:rsidR="004A0A4E" w:rsidRPr="009F792D" w:rsidRDefault="004A0A4E" w:rsidP="00CE5C1F">
      <w:pPr>
        <w:spacing w:after="160" w:line="259" w:lineRule="auto"/>
        <w:rPr>
          <w:b/>
          <w:bCs/>
          <w:szCs w:val="20"/>
        </w:rPr>
      </w:pPr>
    </w:p>
    <w:p w14:paraId="7ABB45B5" w14:textId="77777777" w:rsidR="0018479D" w:rsidRPr="009F792D" w:rsidRDefault="0018479D" w:rsidP="0018479D">
      <w:pPr>
        <w:rPr>
          <w:rFonts w:cstheme="minorHAnsi"/>
          <w:b/>
          <w:bCs/>
          <w:szCs w:val="20"/>
        </w:rPr>
      </w:pPr>
      <w:bookmarkStart w:id="0" w:name="_Hlk169606086"/>
      <w:r w:rsidRPr="009F792D">
        <w:rPr>
          <w:rFonts w:cstheme="minorHAnsi"/>
          <w:b/>
          <w:bCs/>
          <w:szCs w:val="20"/>
        </w:rPr>
        <w:t xml:space="preserve">The ground on which I have chosen and the reason why I meet the ground for appeal falls under clause: </w:t>
      </w:r>
    </w:p>
    <w:p w14:paraId="7D6E317A" w14:textId="77777777" w:rsidR="0018479D" w:rsidRPr="009F792D" w:rsidRDefault="0018479D" w:rsidP="0018479D">
      <w:pPr>
        <w:rPr>
          <w:rFonts w:cstheme="minorHAnsi"/>
          <w:b/>
          <w:szCs w:val="20"/>
        </w:rPr>
      </w:pPr>
      <w:r w:rsidRPr="009F792D">
        <w:rPr>
          <w:rFonts w:cstheme="minorHAnsi"/>
          <w:b/>
          <w:bCs/>
          <w:szCs w:val="20"/>
        </w:rPr>
        <w:br/>
      </w:r>
      <w:r w:rsidRPr="009F792D">
        <w:rPr>
          <w:rFonts w:cstheme="minorHAnsi"/>
          <w:b/>
          <w:szCs w:val="20"/>
        </w:rPr>
        <w:t xml:space="preserve">10a – If you have applied on this ground, a rationale is required. </w:t>
      </w:r>
    </w:p>
    <w:p w14:paraId="076D17ED" w14:textId="77777777" w:rsidR="0018479D" w:rsidRPr="009F792D" w:rsidRDefault="0018479D" w:rsidP="0018479D">
      <w:pPr>
        <w:rPr>
          <w:rFonts w:cstheme="minorHAnsi"/>
          <w:szCs w:val="20"/>
        </w:rPr>
      </w:pPr>
      <w:r w:rsidRPr="009F792D">
        <w:rPr>
          <w:rFonts w:cstheme="minorHAnsi"/>
          <w:szCs w:val="20"/>
        </w:rPr>
        <w:t>The reason I believe I was denied procedural fairness is….</w:t>
      </w:r>
    </w:p>
    <w:p w14:paraId="7F3B8349" w14:textId="77777777" w:rsidR="0018479D" w:rsidRDefault="0018479D" w:rsidP="0018479D">
      <w:pPr>
        <w:rPr>
          <w:rFonts w:cstheme="minorHAnsi"/>
          <w:b/>
          <w:szCs w:val="20"/>
        </w:rPr>
      </w:pPr>
    </w:p>
    <w:p w14:paraId="0CB9D3AD" w14:textId="77777777" w:rsidR="009F792D" w:rsidRPr="009F792D" w:rsidRDefault="009F792D" w:rsidP="0018479D">
      <w:pPr>
        <w:rPr>
          <w:rFonts w:cstheme="minorHAnsi"/>
          <w:b/>
          <w:szCs w:val="20"/>
        </w:rPr>
      </w:pPr>
    </w:p>
    <w:p w14:paraId="29287D75" w14:textId="77777777" w:rsidR="0018479D" w:rsidRPr="009F792D" w:rsidRDefault="0018479D" w:rsidP="0018479D">
      <w:pPr>
        <w:spacing w:after="160" w:line="259" w:lineRule="auto"/>
        <w:rPr>
          <w:rFonts w:cstheme="minorHAnsi"/>
          <w:b/>
          <w:szCs w:val="20"/>
        </w:rPr>
      </w:pPr>
      <w:r w:rsidRPr="009F792D">
        <w:rPr>
          <w:rFonts w:cstheme="minorHAnsi"/>
          <w:b/>
          <w:szCs w:val="20"/>
        </w:rPr>
        <w:t>10b - If you have applied on this ground, a rationale is required.</w:t>
      </w:r>
    </w:p>
    <w:p w14:paraId="1161C7C0" w14:textId="77777777" w:rsidR="0018479D" w:rsidRDefault="0018479D" w:rsidP="0018479D">
      <w:pPr>
        <w:spacing w:after="160" w:line="259" w:lineRule="auto"/>
        <w:rPr>
          <w:rFonts w:cstheme="minorHAnsi"/>
          <w:szCs w:val="20"/>
        </w:rPr>
      </w:pPr>
      <w:r w:rsidRPr="009F792D">
        <w:rPr>
          <w:rFonts w:cstheme="minorHAnsi"/>
          <w:szCs w:val="20"/>
        </w:rPr>
        <w:t xml:space="preserve">The new evidence is… </w:t>
      </w:r>
    </w:p>
    <w:p w14:paraId="1E5BF52A" w14:textId="77777777" w:rsidR="00F90861" w:rsidRPr="009F792D" w:rsidRDefault="00F90861" w:rsidP="0018479D">
      <w:pPr>
        <w:spacing w:after="160" w:line="259" w:lineRule="auto"/>
        <w:rPr>
          <w:rFonts w:cstheme="minorHAnsi"/>
          <w:szCs w:val="20"/>
        </w:rPr>
      </w:pPr>
    </w:p>
    <w:p w14:paraId="6F38C6D8" w14:textId="77777777" w:rsidR="0018479D" w:rsidRDefault="0018479D" w:rsidP="0018479D">
      <w:pPr>
        <w:spacing w:after="160" w:line="259" w:lineRule="auto"/>
        <w:rPr>
          <w:rFonts w:cstheme="minorHAnsi"/>
          <w:b/>
          <w:bCs/>
          <w:szCs w:val="20"/>
        </w:rPr>
      </w:pPr>
      <w:r w:rsidRPr="009F792D">
        <w:rPr>
          <w:rFonts w:cstheme="minorHAnsi"/>
          <w:szCs w:val="20"/>
        </w:rPr>
        <w:lastRenderedPageBreak/>
        <w:t xml:space="preserve">The reason I could not have been expected to provide this evidence at the time is… </w:t>
      </w:r>
      <w:r w:rsidRPr="009F792D">
        <w:rPr>
          <w:rFonts w:cstheme="minorHAnsi"/>
          <w:b/>
          <w:bCs/>
          <w:szCs w:val="20"/>
        </w:rPr>
        <w:t>OR</w:t>
      </w:r>
    </w:p>
    <w:p w14:paraId="15CA6AAE" w14:textId="77777777" w:rsidR="009F792D" w:rsidRPr="009F792D" w:rsidRDefault="009F792D" w:rsidP="0018479D">
      <w:pPr>
        <w:spacing w:after="160" w:line="259" w:lineRule="auto"/>
        <w:rPr>
          <w:rFonts w:cstheme="minorHAnsi"/>
          <w:szCs w:val="20"/>
        </w:rPr>
      </w:pPr>
    </w:p>
    <w:p w14:paraId="70315237" w14:textId="77777777" w:rsidR="0018479D" w:rsidRPr="009F792D" w:rsidRDefault="0018479D" w:rsidP="0018479D">
      <w:pPr>
        <w:spacing w:after="160" w:line="259" w:lineRule="auto"/>
        <w:rPr>
          <w:rFonts w:cstheme="minorHAnsi"/>
          <w:b/>
          <w:szCs w:val="20"/>
        </w:rPr>
      </w:pPr>
      <w:r w:rsidRPr="009F792D">
        <w:rPr>
          <w:rFonts w:cstheme="minorHAnsi"/>
          <w:szCs w:val="20"/>
        </w:rPr>
        <w:t>The reason I think this evidence would have been a factor in the original decision is…</w:t>
      </w:r>
    </w:p>
    <w:bookmarkEnd w:id="0"/>
    <w:p w14:paraId="300CEBB5" w14:textId="77777777" w:rsidR="0018479D" w:rsidRDefault="0018479D" w:rsidP="00CE5C1F">
      <w:pPr>
        <w:spacing w:after="160" w:line="259" w:lineRule="auto"/>
        <w:rPr>
          <w:szCs w:val="20"/>
        </w:rPr>
      </w:pPr>
    </w:p>
    <w:p w14:paraId="4E333C79" w14:textId="77777777" w:rsidR="009F792D" w:rsidRDefault="009F792D" w:rsidP="00CE5C1F">
      <w:pPr>
        <w:spacing w:after="160" w:line="259" w:lineRule="auto"/>
        <w:rPr>
          <w:szCs w:val="20"/>
        </w:rPr>
      </w:pPr>
    </w:p>
    <w:p w14:paraId="0C208FB1" w14:textId="77777777" w:rsidR="009F792D" w:rsidRPr="009F792D" w:rsidRDefault="009F792D" w:rsidP="00CE5C1F">
      <w:pPr>
        <w:spacing w:after="160" w:line="259" w:lineRule="auto"/>
        <w:rPr>
          <w:szCs w:val="20"/>
        </w:rPr>
      </w:pPr>
    </w:p>
    <w:p w14:paraId="25495A78" w14:textId="7535F586" w:rsidR="00CE5C1F" w:rsidRPr="009F792D" w:rsidRDefault="00CE5C1F" w:rsidP="00CE5C1F">
      <w:pPr>
        <w:spacing w:after="160" w:line="259" w:lineRule="auto"/>
        <w:rPr>
          <w:szCs w:val="20"/>
        </w:rPr>
      </w:pPr>
      <w:r w:rsidRPr="009F792D">
        <w:rPr>
          <w:szCs w:val="20"/>
        </w:rPr>
        <w:t xml:space="preserve">Yours sincerely, </w:t>
      </w:r>
    </w:p>
    <w:p w14:paraId="1C96C365" w14:textId="77777777" w:rsidR="00CE5C1F" w:rsidRPr="009F792D" w:rsidRDefault="00CE5C1F" w:rsidP="00CE5C1F">
      <w:pPr>
        <w:spacing w:after="160" w:line="259" w:lineRule="auto"/>
        <w:rPr>
          <w:szCs w:val="20"/>
        </w:rPr>
      </w:pPr>
      <w:r w:rsidRPr="009F792D">
        <w:rPr>
          <w:szCs w:val="20"/>
        </w:rPr>
        <w:t xml:space="preserve">[Name] </w:t>
      </w:r>
    </w:p>
    <w:p w14:paraId="5ED2C5BE" w14:textId="77777777" w:rsidR="00CE5C1F" w:rsidRPr="009F792D" w:rsidRDefault="00CE5C1F" w:rsidP="00CE5C1F">
      <w:pPr>
        <w:spacing w:after="160" w:line="259" w:lineRule="auto"/>
        <w:rPr>
          <w:szCs w:val="20"/>
        </w:rPr>
      </w:pPr>
      <w:r w:rsidRPr="009F792D">
        <w:rPr>
          <w:szCs w:val="20"/>
        </w:rPr>
        <w:t xml:space="preserve">[Country] </w:t>
      </w:r>
    </w:p>
    <w:p w14:paraId="259FB46B" w14:textId="42D1E68C" w:rsidR="007624BF" w:rsidRPr="009F792D" w:rsidRDefault="00CE5C1F" w:rsidP="00E25F18">
      <w:pPr>
        <w:spacing w:after="160" w:line="259" w:lineRule="auto"/>
        <w:rPr>
          <w:szCs w:val="20"/>
        </w:rPr>
      </w:pPr>
      <w:r w:rsidRPr="009F792D">
        <w:rPr>
          <w:szCs w:val="20"/>
        </w:rPr>
        <w:t>[Student ID Number, Email Address]</w:t>
      </w:r>
    </w:p>
    <w:p w14:paraId="7AD93553" w14:textId="77777777" w:rsidR="001E112F" w:rsidRPr="009F792D" w:rsidRDefault="001E112F" w:rsidP="003C22EE">
      <w:pPr>
        <w:rPr>
          <w:szCs w:val="20"/>
        </w:rPr>
      </w:pPr>
    </w:p>
    <w:sectPr w:rsidR="001E112F" w:rsidRPr="009F792D" w:rsidSect="00CE5C1F"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134" w:right="1134" w:bottom="1134" w:left="1134" w:header="10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1E28" w14:textId="77777777" w:rsidR="006B7823" w:rsidRDefault="006B7823" w:rsidP="00C37A29">
      <w:pPr>
        <w:spacing w:after="0"/>
      </w:pPr>
      <w:r>
        <w:separator/>
      </w:r>
    </w:p>
    <w:p w14:paraId="5B8ABF45" w14:textId="77777777" w:rsidR="006B7823" w:rsidRDefault="006B7823"/>
  </w:endnote>
  <w:endnote w:type="continuationSeparator" w:id="0">
    <w:p w14:paraId="337E1F27" w14:textId="77777777" w:rsidR="006B7823" w:rsidRDefault="006B7823" w:rsidP="00C37A29">
      <w:pPr>
        <w:spacing w:after="0"/>
      </w:pPr>
      <w:r>
        <w:continuationSeparator/>
      </w:r>
    </w:p>
    <w:p w14:paraId="087DEDF8" w14:textId="77777777" w:rsidR="006B7823" w:rsidRDefault="006B7823"/>
  </w:endnote>
  <w:endnote w:type="continuationNotice" w:id="1">
    <w:p w14:paraId="573F83B9" w14:textId="77777777" w:rsidR="006B7823" w:rsidRDefault="006B78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7F0C06691F8141BBBAE8C7B12665A232"/>
      </w:placeholder>
      <w:group/>
    </w:sdtPr>
    <w:sdtContent>
      <w:p w14:paraId="202039E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1E28F56" wp14:editId="5BA1A1F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7F0C06691F8141BBBAE8C7B12665A2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18084CE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28F5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53.05pt;margin-top:-13pt;width:70.1pt;height:3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7F0C06691F8141BBBAE8C7B12665A23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8084CE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62D023A3" wp14:editId="65F419B3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746C38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0F59F29E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420B90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420B90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50155"/>
      <w:docPartObj>
        <w:docPartGallery w:val="Page Numbers (Bottom of Page)"/>
        <w:docPartUnique/>
      </w:docPartObj>
    </w:sdtPr>
    <w:sdtContent>
      <w:sdt>
        <w:sdtPr>
          <w:id w:val="2140610023"/>
          <w:docPartObj>
            <w:docPartGallery w:val="Page Numbers (Top of Page)"/>
            <w:docPartUnique/>
          </w:docPartObj>
        </w:sdtPr>
        <w:sdtContent>
          <w:p w14:paraId="6785669B" w14:textId="77777777" w:rsidR="00CE5C1F" w:rsidRDefault="00CE5C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E2CA4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F0572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F080" w14:textId="77777777" w:rsidR="006B7823" w:rsidRDefault="006B7823" w:rsidP="00C37A29">
      <w:pPr>
        <w:spacing w:after="0"/>
      </w:pPr>
      <w:r>
        <w:separator/>
      </w:r>
    </w:p>
    <w:p w14:paraId="541A33D8" w14:textId="77777777" w:rsidR="006B7823" w:rsidRDefault="006B7823"/>
  </w:footnote>
  <w:footnote w:type="continuationSeparator" w:id="0">
    <w:p w14:paraId="1D6B32BF" w14:textId="77777777" w:rsidR="006B7823" w:rsidRDefault="006B7823" w:rsidP="00C37A29">
      <w:pPr>
        <w:spacing w:after="0"/>
      </w:pPr>
      <w:r>
        <w:continuationSeparator/>
      </w:r>
    </w:p>
    <w:p w14:paraId="34868122" w14:textId="77777777" w:rsidR="006B7823" w:rsidRDefault="006B7823"/>
  </w:footnote>
  <w:footnote w:type="continuationNotice" w:id="1">
    <w:p w14:paraId="652C5329" w14:textId="77777777" w:rsidR="006B7823" w:rsidRDefault="006B78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708" w14:textId="65AD5843" w:rsidR="00DA25FB" w:rsidRDefault="00CE5C1F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4" behindDoc="0" locked="1" layoutInCell="1" allowOverlap="1" wp14:anchorId="461FE53C" wp14:editId="50AA16B9">
          <wp:simplePos x="0" y="0"/>
          <wp:positionH relativeFrom="column">
            <wp:posOffset>0</wp:posOffset>
          </wp:positionH>
          <wp:positionV relativeFrom="page">
            <wp:posOffset>1200785</wp:posOffset>
          </wp:positionV>
          <wp:extent cx="2203200" cy="633600"/>
          <wp:effectExtent l="0" t="0" r="698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7202"/>
      <w:lock w:val="contentLocked"/>
      <w:placeholder>
        <w:docPart w:val="7F0C06691F8141BBBAE8C7B12665A232"/>
      </w:placeholder>
      <w:group/>
    </w:sdtPr>
    <w:sdtContent>
      <w:p w14:paraId="5FF9F00A" w14:textId="77777777" w:rsidR="0070497E" w:rsidRDefault="001C4343" w:rsidP="008D1AB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8AE109" wp14:editId="4AE7FD85">
                  <wp:simplePos x="0" y="0"/>
                  <wp:positionH relativeFrom="column">
                    <wp:posOffset>1805</wp:posOffset>
                  </wp:positionH>
                  <wp:positionV relativeFrom="paragraph">
                    <wp:posOffset>-786130</wp:posOffset>
                  </wp:positionV>
                  <wp:extent cx="890337" cy="505326"/>
                  <wp:effectExtent l="0" t="0" r="5080" b="952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686790530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1E65E58B" w14:textId="77777777" w:rsidR="001C4343" w:rsidRDefault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8AE10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.15pt;margin-top:-61.9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" fillcolor="white [3201]" stroked="f" strokeweight=".5pt">
                  <v:textbox>
                    <w:txbxContent>
                      <w:sdt>
                        <w:sdtPr>
                          <w:id w:val="1686790530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1E65E58B" w14:textId="77777777" w:rsidR="001C4343" w:rsidRDefault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  <w:p w14:paraId="127A8E0C" w14:textId="77777777" w:rsidR="005141E8" w:rsidRDefault="008F728C" w:rsidP="008D1ABD">
        <w:pPr>
          <w:pStyle w:val="Header"/>
        </w:pPr>
        <w:r w:rsidRPr="008F728C">
          <w:rPr>
            <w:noProof/>
            <w:lang w:eastAsia="en-AU"/>
          </w:rPr>
          <w:drawing>
            <wp:anchor distT="360045" distB="180340" distL="114300" distR="114300" simplePos="0" relativeHeight="251658240" behindDoc="0" locked="1" layoutInCell="1" allowOverlap="1" wp14:anchorId="40F5BCB2" wp14:editId="2E54C94A">
              <wp:simplePos x="0" y="0"/>
              <wp:positionH relativeFrom="column">
                <wp:posOffset>3810</wp:posOffset>
              </wp:positionH>
              <wp:positionV relativeFrom="page">
                <wp:posOffset>720090</wp:posOffset>
              </wp:positionV>
              <wp:extent cx="2203200" cy="633600"/>
              <wp:effectExtent l="0" t="0" r="6985" b="0"/>
              <wp:wrapTopAndBottom/>
              <wp:docPr id="1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CFC5E4B2-87DC-44F6-87B3-B44147CCB4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CFC5E4B2-87DC-44F6-87B3-B44147CCB4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2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5B6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367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69361115" wp14:editId="5A3A5394">
              <wp:simplePos x="0" y="0"/>
              <wp:positionH relativeFrom="column">
                <wp:posOffset>1</wp:posOffset>
              </wp:positionH>
              <wp:positionV relativeFrom="paragraph">
                <wp:posOffset>-787399</wp:posOffset>
              </wp:positionV>
              <wp:extent cx="899862" cy="514851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832" y="3527337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19320" w14:textId="77777777" w:rsidR="00CE5C1F" w:rsidRDefault="00CE5C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1115" id="Rectangle 220" o:spid="_x0000_s1030" style="position:absolute;margin-left:0;margin-top:-62pt;width:70.85pt;height:4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" fillcolor="white [3201]" stroked="f">
              <v:textbox inset="2.53958mm,1.2694mm,2.53958mm,1.2694mm">
                <w:txbxContent>
                  <w:p w14:paraId="3ED19320" w14:textId="77777777" w:rsidR="00CE5C1F" w:rsidRDefault="00CE5C1F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  <w:p w14:paraId="2E9F72BB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F69"/>
    <w:multiLevelType w:val="hybridMultilevel"/>
    <w:tmpl w:val="48DC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350BD"/>
    <w:multiLevelType w:val="hybridMultilevel"/>
    <w:tmpl w:val="3CA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46E"/>
    <w:multiLevelType w:val="hybridMultilevel"/>
    <w:tmpl w:val="FDC0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78A9"/>
    <w:multiLevelType w:val="hybridMultilevel"/>
    <w:tmpl w:val="6F6E4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78A6"/>
    <w:multiLevelType w:val="multilevel"/>
    <w:tmpl w:val="D77AE808"/>
    <w:numStyleLink w:val="Bullets"/>
  </w:abstractNum>
  <w:abstractNum w:abstractNumId="7" w15:restartNumberingAfterBreak="0">
    <w:nsid w:val="0EF9296E"/>
    <w:multiLevelType w:val="hybridMultilevel"/>
    <w:tmpl w:val="2216E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579083D"/>
    <w:multiLevelType w:val="hybridMultilevel"/>
    <w:tmpl w:val="8754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D142E1"/>
    <w:multiLevelType w:val="multilevel"/>
    <w:tmpl w:val="13EE19C0"/>
    <w:numStyleLink w:val="AppendixList"/>
  </w:abstractNum>
  <w:abstractNum w:abstractNumId="12" w15:restartNumberingAfterBreak="0">
    <w:nsid w:val="18EE1E0D"/>
    <w:multiLevelType w:val="multilevel"/>
    <w:tmpl w:val="3B3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D05F4"/>
    <w:multiLevelType w:val="hybridMultilevel"/>
    <w:tmpl w:val="C4E62558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EE5FA0"/>
    <w:multiLevelType w:val="hybridMultilevel"/>
    <w:tmpl w:val="70780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46212"/>
    <w:multiLevelType w:val="hybridMultilevel"/>
    <w:tmpl w:val="2AE0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663BBC"/>
    <w:multiLevelType w:val="hybridMultilevel"/>
    <w:tmpl w:val="9904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7CCE"/>
    <w:multiLevelType w:val="hybridMultilevel"/>
    <w:tmpl w:val="710EC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1FEE"/>
    <w:multiLevelType w:val="hybridMultilevel"/>
    <w:tmpl w:val="72A0C6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85225"/>
    <w:multiLevelType w:val="hybridMultilevel"/>
    <w:tmpl w:val="19064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6F03"/>
    <w:multiLevelType w:val="hybridMultilevel"/>
    <w:tmpl w:val="4D08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4542"/>
    <w:multiLevelType w:val="hybridMultilevel"/>
    <w:tmpl w:val="54129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25345"/>
    <w:multiLevelType w:val="hybridMultilevel"/>
    <w:tmpl w:val="56F20DF8"/>
    <w:lvl w:ilvl="0" w:tplc="92007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73D84"/>
    <w:multiLevelType w:val="multilevel"/>
    <w:tmpl w:val="50041352"/>
    <w:numStyleLink w:val="ListHeadings"/>
  </w:abstractNum>
  <w:abstractNum w:abstractNumId="25" w15:restartNumberingAfterBreak="0">
    <w:nsid w:val="596A0C8C"/>
    <w:multiLevelType w:val="multilevel"/>
    <w:tmpl w:val="97DAEA0E"/>
    <w:numStyleLink w:val="Numbering"/>
  </w:abstractNum>
  <w:abstractNum w:abstractNumId="26" w15:restartNumberingAfterBreak="0">
    <w:nsid w:val="5DA42D88"/>
    <w:multiLevelType w:val="hybridMultilevel"/>
    <w:tmpl w:val="04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12E60BE"/>
    <w:multiLevelType w:val="hybridMultilevel"/>
    <w:tmpl w:val="3E187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53F99"/>
    <w:multiLevelType w:val="hybridMultilevel"/>
    <w:tmpl w:val="FE4C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A5B8E"/>
    <w:multiLevelType w:val="hybridMultilevel"/>
    <w:tmpl w:val="276C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C3639"/>
    <w:multiLevelType w:val="hybridMultilevel"/>
    <w:tmpl w:val="372E4CD0"/>
    <w:lvl w:ilvl="0" w:tplc="2848B0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C3C72"/>
    <w:multiLevelType w:val="hybridMultilevel"/>
    <w:tmpl w:val="4B6CE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9D1F8B"/>
    <w:multiLevelType w:val="hybridMultilevel"/>
    <w:tmpl w:val="8294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62F46"/>
    <w:multiLevelType w:val="hybridMultilevel"/>
    <w:tmpl w:val="AE0441B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B3ABA"/>
    <w:multiLevelType w:val="hybridMultilevel"/>
    <w:tmpl w:val="65A86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7B3CBC"/>
    <w:multiLevelType w:val="hybridMultilevel"/>
    <w:tmpl w:val="86329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39941">
    <w:abstractNumId w:val="27"/>
  </w:num>
  <w:num w:numId="2" w16cid:durableId="40133725">
    <w:abstractNumId w:val="8"/>
  </w:num>
  <w:num w:numId="3" w16cid:durableId="1738478257">
    <w:abstractNumId w:val="1"/>
  </w:num>
  <w:num w:numId="4" w16cid:durableId="1099644677">
    <w:abstractNumId w:val="2"/>
  </w:num>
  <w:num w:numId="5" w16cid:durableId="1131047912">
    <w:abstractNumId w:val="25"/>
  </w:num>
  <w:num w:numId="6" w16cid:durableId="1591550326">
    <w:abstractNumId w:val="24"/>
  </w:num>
  <w:num w:numId="7" w16cid:durableId="2103909238">
    <w:abstractNumId w:val="16"/>
  </w:num>
  <w:num w:numId="8" w16cid:durableId="1509952439">
    <w:abstractNumId w:val="10"/>
  </w:num>
  <w:num w:numId="9" w16cid:durableId="122385213">
    <w:abstractNumId w:val="11"/>
  </w:num>
  <w:num w:numId="10" w16cid:durableId="437411314">
    <w:abstractNumId w:val="6"/>
  </w:num>
  <w:num w:numId="11" w16cid:durableId="1514883247">
    <w:abstractNumId w:val="19"/>
  </w:num>
  <w:num w:numId="12" w16cid:durableId="2111464772">
    <w:abstractNumId w:val="23"/>
  </w:num>
  <w:num w:numId="13" w16cid:durableId="1731613673">
    <w:abstractNumId w:val="21"/>
  </w:num>
  <w:num w:numId="14" w16cid:durableId="75710364">
    <w:abstractNumId w:val="20"/>
  </w:num>
  <w:num w:numId="15" w16cid:durableId="269432855">
    <w:abstractNumId w:val="32"/>
  </w:num>
  <w:num w:numId="16" w16cid:durableId="1801026146">
    <w:abstractNumId w:val="3"/>
  </w:num>
  <w:num w:numId="17" w16cid:durableId="1983847977">
    <w:abstractNumId w:val="34"/>
  </w:num>
  <w:num w:numId="18" w16cid:durableId="1404718513">
    <w:abstractNumId w:val="26"/>
  </w:num>
  <w:num w:numId="19" w16cid:durableId="2018657355">
    <w:abstractNumId w:val="13"/>
  </w:num>
  <w:num w:numId="20" w16cid:durableId="1580291550">
    <w:abstractNumId w:val="0"/>
  </w:num>
  <w:num w:numId="21" w16cid:durableId="42367237">
    <w:abstractNumId w:val="15"/>
  </w:num>
  <w:num w:numId="22" w16cid:durableId="1842503276">
    <w:abstractNumId w:val="28"/>
  </w:num>
  <w:num w:numId="23" w16cid:durableId="1868911993">
    <w:abstractNumId w:val="4"/>
  </w:num>
  <w:num w:numId="24" w16cid:durableId="1028481436">
    <w:abstractNumId w:val="30"/>
  </w:num>
  <w:num w:numId="25" w16cid:durableId="498276886">
    <w:abstractNumId w:val="22"/>
  </w:num>
  <w:num w:numId="26" w16cid:durableId="914318856">
    <w:abstractNumId w:val="35"/>
  </w:num>
  <w:num w:numId="27" w16cid:durableId="1667854306">
    <w:abstractNumId w:val="29"/>
  </w:num>
  <w:num w:numId="28" w16cid:durableId="1003707108">
    <w:abstractNumId w:val="12"/>
  </w:num>
  <w:num w:numId="29" w16cid:durableId="1697729606">
    <w:abstractNumId w:val="9"/>
  </w:num>
  <w:num w:numId="30" w16cid:durableId="1993172337">
    <w:abstractNumId w:val="31"/>
  </w:num>
  <w:num w:numId="31" w16cid:durableId="753667753">
    <w:abstractNumId w:val="5"/>
  </w:num>
  <w:num w:numId="32" w16cid:durableId="213516477">
    <w:abstractNumId w:val="36"/>
  </w:num>
  <w:num w:numId="33" w16cid:durableId="220674622">
    <w:abstractNumId w:val="14"/>
  </w:num>
  <w:num w:numId="34" w16cid:durableId="1936203725">
    <w:abstractNumId w:val="17"/>
  </w:num>
  <w:num w:numId="35" w16cid:durableId="390882628">
    <w:abstractNumId w:val="18"/>
  </w:num>
  <w:num w:numId="36" w16cid:durableId="648051292">
    <w:abstractNumId w:val="33"/>
  </w:num>
  <w:num w:numId="37" w16cid:durableId="153527054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B2"/>
    <w:rsid w:val="00037439"/>
    <w:rsid w:val="000506B7"/>
    <w:rsid w:val="000568E4"/>
    <w:rsid w:val="000724AE"/>
    <w:rsid w:val="000B35B2"/>
    <w:rsid w:val="000E7457"/>
    <w:rsid w:val="000F52F6"/>
    <w:rsid w:val="00107616"/>
    <w:rsid w:val="00111604"/>
    <w:rsid w:val="001212D4"/>
    <w:rsid w:val="001268BC"/>
    <w:rsid w:val="00137173"/>
    <w:rsid w:val="00166396"/>
    <w:rsid w:val="001666AD"/>
    <w:rsid w:val="001778BA"/>
    <w:rsid w:val="00184324"/>
    <w:rsid w:val="0018479D"/>
    <w:rsid w:val="001A0D77"/>
    <w:rsid w:val="001C377D"/>
    <w:rsid w:val="001C4343"/>
    <w:rsid w:val="001D13AB"/>
    <w:rsid w:val="001E112F"/>
    <w:rsid w:val="001E7515"/>
    <w:rsid w:val="001F13C1"/>
    <w:rsid w:val="001F24FA"/>
    <w:rsid w:val="001F446D"/>
    <w:rsid w:val="0022776A"/>
    <w:rsid w:val="00232DFF"/>
    <w:rsid w:val="00246435"/>
    <w:rsid w:val="00246BCF"/>
    <w:rsid w:val="002501C2"/>
    <w:rsid w:val="00267A38"/>
    <w:rsid w:val="002745E0"/>
    <w:rsid w:val="00277313"/>
    <w:rsid w:val="00277450"/>
    <w:rsid w:val="00281CEC"/>
    <w:rsid w:val="00285AB5"/>
    <w:rsid w:val="00296C0C"/>
    <w:rsid w:val="002A6ADB"/>
    <w:rsid w:val="002B3AF6"/>
    <w:rsid w:val="002D7C3D"/>
    <w:rsid w:val="002E3DEC"/>
    <w:rsid w:val="00300277"/>
    <w:rsid w:val="00304917"/>
    <w:rsid w:val="00305171"/>
    <w:rsid w:val="00326E9D"/>
    <w:rsid w:val="00346437"/>
    <w:rsid w:val="0034680A"/>
    <w:rsid w:val="00363FF8"/>
    <w:rsid w:val="003658CA"/>
    <w:rsid w:val="0037324D"/>
    <w:rsid w:val="0037721D"/>
    <w:rsid w:val="00395A52"/>
    <w:rsid w:val="003C22EE"/>
    <w:rsid w:val="003D098F"/>
    <w:rsid w:val="003D23A3"/>
    <w:rsid w:val="003D5856"/>
    <w:rsid w:val="003E68D7"/>
    <w:rsid w:val="00404E4F"/>
    <w:rsid w:val="00414BA8"/>
    <w:rsid w:val="00414C60"/>
    <w:rsid w:val="00420B90"/>
    <w:rsid w:val="0042339A"/>
    <w:rsid w:val="0043270A"/>
    <w:rsid w:val="004369E8"/>
    <w:rsid w:val="004375F1"/>
    <w:rsid w:val="004530DE"/>
    <w:rsid w:val="004635FD"/>
    <w:rsid w:val="0049725B"/>
    <w:rsid w:val="004A0059"/>
    <w:rsid w:val="004A0A4E"/>
    <w:rsid w:val="004E28C6"/>
    <w:rsid w:val="004F138F"/>
    <w:rsid w:val="00507118"/>
    <w:rsid w:val="00510C44"/>
    <w:rsid w:val="005141E8"/>
    <w:rsid w:val="00537003"/>
    <w:rsid w:val="00551EB3"/>
    <w:rsid w:val="00553920"/>
    <w:rsid w:val="00565860"/>
    <w:rsid w:val="00583027"/>
    <w:rsid w:val="0058369E"/>
    <w:rsid w:val="005911CB"/>
    <w:rsid w:val="00594496"/>
    <w:rsid w:val="005B2340"/>
    <w:rsid w:val="005C1010"/>
    <w:rsid w:val="005E0150"/>
    <w:rsid w:val="005F0759"/>
    <w:rsid w:val="00601215"/>
    <w:rsid w:val="00603FD5"/>
    <w:rsid w:val="0061392E"/>
    <w:rsid w:val="00625653"/>
    <w:rsid w:val="00634D4B"/>
    <w:rsid w:val="00654241"/>
    <w:rsid w:val="00677E20"/>
    <w:rsid w:val="006938B5"/>
    <w:rsid w:val="006A0DAB"/>
    <w:rsid w:val="006A39B6"/>
    <w:rsid w:val="006B0E38"/>
    <w:rsid w:val="006B7823"/>
    <w:rsid w:val="006C4AF4"/>
    <w:rsid w:val="006D0883"/>
    <w:rsid w:val="006D3F2F"/>
    <w:rsid w:val="006E3536"/>
    <w:rsid w:val="006E4010"/>
    <w:rsid w:val="0070497E"/>
    <w:rsid w:val="007127B9"/>
    <w:rsid w:val="00714488"/>
    <w:rsid w:val="00722FB1"/>
    <w:rsid w:val="007305AA"/>
    <w:rsid w:val="00736EB6"/>
    <w:rsid w:val="00752E81"/>
    <w:rsid w:val="007618BE"/>
    <w:rsid w:val="007624BF"/>
    <w:rsid w:val="0078125B"/>
    <w:rsid w:val="00784910"/>
    <w:rsid w:val="00785213"/>
    <w:rsid w:val="0078530C"/>
    <w:rsid w:val="00794E74"/>
    <w:rsid w:val="00796589"/>
    <w:rsid w:val="007A0363"/>
    <w:rsid w:val="007A297E"/>
    <w:rsid w:val="007A2B59"/>
    <w:rsid w:val="007B6823"/>
    <w:rsid w:val="007D218E"/>
    <w:rsid w:val="007E3AA2"/>
    <w:rsid w:val="00820380"/>
    <w:rsid w:val="008272D6"/>
    <w:rsid w:val="0085439B"/>
    <w:rsid w:val="0085504F"/>
    <w:rsid w:val="008555B0"/>
    <w:rsid w:val="0086592E"/>
    <w:rsid w:val="00872A82"/>
    <w:rsid w:val="00881837"/>
    <w:rsid w:val="00893A8C"/>
    <w:rsid w:val="008A6F4D"/>
    <w:rsid w:val="008B4965"/>
    <w:rsid w:val="008C32B8"/>
    <w:rsid w:val="008D04D9"/>
    <w:rsid w:val="008D1ABD"/>
    <w:rsid w:val="008F728C"/>
    <w:rsid w:val="0090199A"/>
    <w:rsid w:val="00907018"/>
    <w:rsid w:val="0091581B"/>
    <w:rsid w:val="009205AA"/>
    <w:rsid w:val="00936068"/>
    <w:rsid w:val="00936F94"/>
    <w:rsid w:val="009376CB"/>
    <w:rsid w:val="009517FB"/>
    <w:rsid w:val="009615D4"/>
    <w:rsid w:val="009706C3"/>
    <w:rsid w:val="00974677"/>
    <w:rsid w:val="009A2F17"/>
    <w:rsid w:val="009A72A7"/>
    <w:rsid w:val="009F1A6D"/>
    <w:rsid w:val="009F792D"/>
    <w:rsid w:val="00A07995"/>
    <w:rsid w:val="00A11DC6"/>
    <w:rsid w:val="00A122F5"/>
    <w:rsid w:val="00A13664"/>
    <w:rsid w:val="00A244B9"/>
    <w:rsid w:val="00A26CEC"/>
    <w:rsid w:val="00A31A7F"/>
    <w:rsid w:val="00A460D5"/>
    <w:rsid w:val="00A57244"/>
    <w:rsid w:val="00A726DA"/>
    <w:rsid w:val="00A90151"/>
    <w:rsid w:val="00A92D81"/>
    <w:rsid w:val="00A9359B"/>
    <w:rsid w:val="00AC1685"/>
    <w:rsid w:val="00AC4DD4"/>
    <w:rsid w:val="00AE3DD6"/>
    <w:rsid w:val="00AE407B"/>
    <w:rsid w:val="00AF3022"/>
    <w:rsid w:val="00B12B49"/>
    <w:rsid w:val="00B23603"/>
    <w:rsid w:val="00B3749D"/>
    <w:rsid w:val="00B41827"/>
    <w:rsid w:val="00B42133"/>
    <w:rsid w:val="00B429E6"/>
    <w:rsid w:val="00B45C22"/>
    <w:rsid w:val="00B63578"/>
    <w:rsid w:val="00B63F20"/>
    <w:rsid w:val="00B65DAA"/>
    <w:rsid w:val="00B66B2F"/>
    <w:rsid w:val="00B8302F"/>
    <w:rsid w:val="00B87859"/>
    <w:rsid w:val="00B90585"/>
    <w:rsid w:val="00B91D47"/>
    <w:rsid w:val="00BA7623"/>
    <w:rsid w:val="00BD697F"/>
    <w:rsid w:val="00BF68C8"/>
    <w:rsid w:val="00C01E68"/>
    <w:rsid w:val="00C02AB0"/>
    <w:rsid w:val="00C02E84"/>
    <w:rsid w:val="00C03C5E"/>
    <w:rsid w:val="00C11924"/>
    <w:rsid w:val="00C123A3"/>
    <w:rsid w:val="00C13B67"/>
    <w:rsid w:val="00C2316F"/>
    <w:rsid w:val="00C243E0"/>
    <w:rsid w:val="00C2470D"/>
    <w:rsid w:val="00C30CFA"/>
    <w:rsid w:val="00C326F9"/>
    <w:rsid w:val="00C37A29"/>
    <w:rsid w:val="00C60D5B"/>
    <w:rsid w:val="00C70853"/>
    <w:rsid w:val="00C85E52"/>
    <w:rsid w:val="00CB1634"/>
    <w:rsid w:val="00CD61EB"/>
    <w:rsid w:val="00CE5859"/>
    <w:rsid w:val="00CE5C1F"/>
    <w:rsid w:val="00CF02F0"/>
    <w:rsid w:val="00D172D6"/>
    <w:rsid w:val="00D40B92"/>
    <w:rsid w:val="00D54D5B"/>
    <w:rsid w:val="00D60649"/>
    <w:rsid w:val="00D6297C"/>
    <w:rsid w:val="00D64738"/>
    <w:rsid w:val="00D72AD5"/>
    <w:rsid w:val="00D83923"/>
    <w:rsid w:val="00D8708D"/>
    <w:rsid w:val="00D93A1F"/>
    <w:rsid w:val="00D9419D"/>
    <w:rsid w:val="00DA25FB"/>
    <w:rsid w:val="00DD7669"/>
    <w:rsid w:val="00DF4E3E"/>
    <w:rsid w:val="00E021A3"/>
    <w:rsid w:val="00E03AE9"/>
    <w:rsid w:val="00E0569B"/>
    <w:rsid w:val="00E1047E"/>
    <w:rsid w:val="00E16FB0"/>
    <w:rsid w:val="00E25F18"/>
    <w:rsid w:val="00E32F93"/>
    <w:rsid w:val="00E44C56"/>
    <w:rsid w:val="00E4642A"/>
    <w:rsid w:val="00E54B2B"/>
    <w:rsid w:val="00E61C1A"/>
    <w:rsid w:val="00E81E4C"/>
    <w:rsid w:val="00EB6BB2"/>
    <w:rsid w:val="00EC1AD1"/>
    <w:rsid w:val="00EC340A"/>
    <w:rsid w:val="00ED0BBE"/>
    <w:rsid w:val="00ED4A5C"/>
    <w:rsid w:val="00ED5576"/>
    <w:rsid w:val="00EE1EAA"/>
    <w:rsid w:val="00EE64D8"/>
    <w:rsid w:val="00EE6F14"/>
    <w:rsid w:val="00EF0206"/>
    <w:rsid w:val="00EF2D9A"/>
    <w:rsid w:val="00F1170C"/>
    <w:rsid w:val="00F162D4"/>
    <w:rsid w:val="00F21A5A"/>
    <w:rsid w:val="00F43FE4"/>
    <w:rsid w:val="00F4702C"/>
    <w:rsid w:val="00F84C42"/>
    <w:rsid w:val="00F87B07"/>
    <w:rsid w:val="00F90861"/>
    <w:rsid w:val="00FA3AC0"/>
    <w:rsid w:val="00FC2D8B"/>
    <w:rsid w:val="00FC47D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5E0D"/>
  <w15:chartTrackingRefBased/>
  <w15:docId w15:val="{B0348832-3238-4495-B3B0-8CAC3D1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4D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4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4D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64D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EE64D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EE64D8"/>
    <w:rPr>
      <w:sz w:val="20"/>
    </w:rPr>
  </w:style>
  <w:style w:type="paragraph" w:styleId="NoSpacing">
    <w:name w:val="No Spacing"/>
    <w:uiPriority w:val="1"/>
    <w:qFormat/>
    <w:rsid w:val="00EE64D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EE64D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EE64D8"/>
    <w:rPr>
      <w:b/>
    </w:rPr>
  </w:style>
  <w:style w:type="paragraph" w:styleId="ListBullet">
    <w:name w:val="List Bullet"/>
    <w:basedOn w:val="Normal"/>
    <w:uiPriority w:val="99"/>
    <w:unhideWhenUsed/>
    <w:qFormat/>
    <w:rsid w:val="00EE64D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E64D8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EE64D8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EE64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EE64D8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EE64D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EE64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D8"/>
    <w:rPr>
      <w:sz w:val="20"/>
    </w:rPr>
  </w:style>
  <w:style w:type="paragraph" w:styleId="Footer">
    <w:name w:val="footer"/>
    <w:basedOn w:val="Normal"/>
    <w:link w:val="FooterChar"/>
    <w:uiPriority w:val="99"/>
    <w:rsid w:val="00EE64D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E64D8"/>
    <w:rPr>
      <w:color w:val="F0572A" w:themeColor="text2"/>
      <w:sz w:val="18"/>
    </w:rPr>
  </w:style>
  <w:style w:type="numbering" w:customStyle="1" w:styleId="Numbering">
    <w:name w:val="Numbering"/>
    <w:uiPriority w:val="99"/>
    <w:rsid w:val="00EE64D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EE64D8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EE64D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EE64D8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EE64D8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E64D8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EE64D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EE64D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EE64D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64D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4D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D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EE64D8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EE64D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EE64D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EE64D8"/>
    <w:rPr>
      <w:b w:val="0"/>
    </w:r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EE64D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EE64D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EE64D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D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EE64D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EE64D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EE64D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EE64D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EE64D8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EE64D8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EE64D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E64D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E64D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EE64D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E64D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EE64D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EE64D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EE64D8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E64D8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99"/>
    <w:semiHidden/>
    <w:rsid w:val="00EE64D8"/>
    <w:pPr>
      <w:ind w:left="849" w:hanging="283"/>
      <w:contextualSpacing/>
    </w:pPr>
  </w:style>
  <w:style w:type="numbering" w:customStyle="1" w:styleId="LetteredList">
    <w:name w:val="Lettered List"/>
    <w:uiPriority w:val="99"/>
    <w:rsid w:val="00EE64D8"/>
    <w:pPr>
      <w:numPr>
        <w:numId w:val="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EE64D8"/>
    <w:pPr>
      <w:pageBreakBefore/>
      <w:numPr>
        <w:numId w:val="9"/>
      </w:numPr>
    </w:pPr>
  </w:style>
  <w:style w:type="numbering" w:customStyle="1" w:styleId="AppendixList">
    <w:name w:val="Appendix List"/>
    <w:uiPriority w:val="99"/>
    <w:rsid w:val="00EE64D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E64D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64D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64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64D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EE64D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E64D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E64D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EE64D8"/>
    <w:rPr>
      <w:sz w:val="10"/>
    </w:rPr>
  </w:style>
  <w:style w:type="paragraph" w:customStyle="1" w:styleId="FooterPageNumber">
    <w:name w:val="Footer Page Number"/>
    <w:basedOn w:val="Footer"/>
    <w:rsid w:val="00EE64D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E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licy.csu.edu.au/document/view-current.php?id=478" TargetMode="External"/><Relationship Id="rId26" Type="http://schemas.openxmlformats.org/officeDocument/2006/relationships/hyperlink" Target="https://policy.csu.edu.au/document/view-current.php?id=4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.edu.au/current-students/support-services/help-information/reviews-appeal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su.edu.au/current-students/support-services/help-information/reviews-appeals/strong-application" TargetMode="External"/><Relationship Id="rId25" Type="http://schemas.openxmlformats.org/officeDocument/2006/relationships/hyperlink" Target="https://www.csu.edu.au/current-students/support-services/specialist-services/advocacy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478" TargetMode="External"/><Relationship Id="rId20" Type="http://schemas.openxmlformats.org/officeDocument/2006/relationships/hyperlink" Target="https://www.csu.edu.au/current-students/support-services/help-information/reviews-appeals/proces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cy.csu.edu.au/document/view-current.php?id=47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.edu.au/current-students/support-services/help-information/reviews-appeals" TargetMode="External"/><Relationship Id="rId23" Type="http://schemas.openxmlformats.org/officeDocument/2006/relationships/hyperlink" Target="https://www.csu.edu.au/current-students/support-services/help-information/reviews-appeals/strong-applicat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su.edu.au/current-students/support-services/specialist-services/advocacy-and-suppor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.edu.au/current-students/support-services/help-information/reviews-appeals/process" TargetMode="External"/><Relationship Id="rId22" Type="http://schemas.openxmlformats.org/officeDocument/2006/relationships/hyperlink" Target="https://policy.csu.edu.au/document/view-current.php?id=478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cross08\Downloads\Appeal-Template-for-AoG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DFB9B6D1406BB41863AD6A83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C9-1C16-4BE4-862C-E9D8BACBBEEF}"/>
      </w:docPartPr>
      <w:docPartBody>
        <w:p w:rsidR="00983688" w:rsidRDefault="00627255">
          <w:pPr>
            <w:pStyle w:val="DE8ADFB9B6D1406BB41863AD6A83C4EA"/>
          </w:pPr>
          <w:r>
            <w:t xml:space="preserve">  </w:t>
          </w:r>
        </w:p>
      </w:docPartBody>
    </w:docPart>
    <w:docPart>
      <w:docPartPr>
        <w:name w:val="5C8F95BFC8D0408CA7AD9D16DEB0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D471-BF69-44F3-BBD5-B7FC8517B369}"/>
      </w:docPartPr>
      <w:docPartBody>
        <w:p w:rsidR="00983688" w:rsidRDefault="00627255">
          <w:pPr>
            <w:pStyle w:val="5C8F95BFC8D0408CA7AD9D16DEB0AB5A"/>
          </w:pPr>
          <w:r>
            <w:t xml:space="preserve"> </w:t>
          </w:r>
        </w:p>
      </w:docPartBody>
    </w:docPart>
    <w:docPart>
      <w:docPartPr>
        <w:name w:val="95EC0D3536E04BD4A5BD71C3CA2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F92A-3763-4D30-BB10-922AFF725175}"/>
      </w:docPartPr>
      <w:docPartBody>
        <w:p w:rsidR="00983688" w:rsidRDefault="00627255">
          <w:pPr>
            <w:pStyle w:val="95EC0D3536E04BD4A5BD71C3CA2C842F"/>
          </w:pPr>
          <w:r>
            <w:t xml:space="preserve"> </w:t>
          </w:r>
        </w:p>
      </w:docPartBody>
    </w:docPart>
    <w:docPart>
      <w:docPartPr>
        <w:name w:val="7F0C06691F8141BBBAE8C7B1266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69D-CA40-449D-B1C3-13BAFBAC073C}"/>
      </w:docPartPr>
      <w:docPartBody>
        <w:p w:rsidR="00983688" w:rsidRDefault="00627255">
          <w:pPr>
            <w:pStyle w:val="7F0C06691F8141BBBAE8C7B12665A232"/>
          </w:pPr>
          <w:r>
            <w:t xml:space="preserve">  </w:t>
          </w:r>
        </w:p>
      </w:docPartBody>
    </w:docPart>
    <w:docPart>
      <w:docPartPr>
        <w:name w:val="848C9083A896435B9A982319A08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212-E0AA-43D7-B37E-1F45B45C0727}"/>
      </w:docPartPr>
      <w:docPartBody>
        <w:p w:rsidR="00983688" w:rsidRDefault="00E71FCD" w:rsidP="00E71FCD">
          <w:pPr>
            <w:pStyle w:val="848C9083A896435B9A982319A0800C5B"/>
          </w:pPr>
          <w:r w:rsidRPr="00A57244">
            <w:rPr>
              <w:rStyle w:val="DateChar"/>
              <w:highlight w:val="lightGray"/>
            </w:rPr>
            <w:t>[Click to select a date]</w:t>
          </w:r>
        </w:p>
      </w:docPartBody>
    </w:docPart>
    <w:docPart>
      <w:docPartPr>
        <w:name w:val="D09F77E2652D475C9E56E2284574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6AC9-3732-4EE2-803B-ACACA2B353AC}"/>
      </w:docPartPr>
      <w:docPartBody>
        <w:p w:rsidR="00CB0F50" w:rsidRDefault="0057646F" w:rsidP="0057646F">
          <w:pPr>
            <w:pStyle w:val="D09F77E2652D475C9E56E2284574E138"/>
          </w:pPr>
          <w:r w:rsidRPr="00601215">
            <w:rPr>
              <w:rStyle w:val="Heading1Char"/>
            </w:rPr>
            <w:t>[Click to add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D"/>
    <w:rsid w:val="0014449B"/>
    <w:rsid w:val="002B1A7F"/>
    <w:rsid w:val="00431B05"/>
    <w:rsid w:val="0057646F"/>
    <w:rsid w:val="00627255"/>
    <w:rsid w:val="00692BC1"/>
    <w:rsid w:val="00983688"/>
    <w:rsid w:val="00A52BDD"/>
    <w:rsid w:val="00A94D3F"/>
    <w:rsid w:val="00B26A1B"/>
    <w:rsid w:val="00B4079C"/>
    <w:rsid w:val="00C04AA6"/>
    <w:rsid w:val="00CB0F50"/>
    <w:rsid w:val="00D01E2D"/>
    <w:rsid w:val="00E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46F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ADFB9B6D1406BB41863AD6A83C4EA">
    <w:name w:val="DE8ADFB9B6D1406BB41863AD6A83C4EA"/>
  </w:style>
  <w:style w:type="paragraph" w:customStyle="1" w:styleId="5C8F95BFC8D0408CA7AD9D16DEB0AB5A">
    <w:name w:val="5C8F95BFC8D0408CA7AD9D16DEB0AB5A"/>
  </w:style>
  <w:style w:type="paragraph" w:styleId="Date">
    <w:name w:val="Date"/>
    <w:basedOn w:val="Normal"/>
    <w:next w:val="Normal"/>
    <w:link w:val="DateChar"/>
    <w:uiPriority w:val="99"/>
    <w:unhideWhenUsed/>
    <w:rsid w:val="00E71FCD"/>
    <w:pPr>
      <w:framePr w:w="9639" w:h="1134" w:wrap="around" w:vAnchor="page" w:hAnchor="text" w:y="2836" w:anchorLock="1"/>
      <w:spacing w:after="200" w:line="240" w:lineRule="auto"/>
    </w:pPr>
    <w:rPr>
      <w:rFonts w:eastAsiaTheme="minorHAnsi"/>
      <w:sz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71FCD"/>
    <w:rPr>
      <w:rFonts w:eastAsiaTheme="minorHAnsi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7646F"/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paragraph" w:customStyle="1" w:styleId="95EC0D3536E04BD4A5BD71C3CA2C842F">
    <w:name w:val="95EC0D3536E04BD4A5BD71C3CA2C842F"/>
  </w:style>
  <w:style w:type="paragraph" w:customStyle="1" w:styleId="7F0C06691F8141BBBAE8C7B12665A232">
    <w:name w:val="7F0C06691F8141BBBAE8C7B12665A232"/>
  </w:style>
  <w:style w:type="paragraph" w:customStyle="1" w:styleId="848C9083A896435B9A982319A0800C5B">
    <w:name w:val="848C9083A896435B9A982319A0800C5B"/>
    <w:rsid w:val="00E71FCD"/>
  </w:style>
  <w:style w:type="paragraph" w:customStyle="1" w:styleId="D09F77E2652D475C9E56E2284574E138">
    <w:name w:val="D09F77E2652D475C9E56E2284574E138"/>
    <w:rsid w:val="00576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0E48D564C8248A95A96C2CE281C6F" ma:contentTypeVersion="2" ma:contentTypeDescription="Create a new document." ma:contentTypeScope="" ma:versionID="4980eb0ebba060cc884fc143aad4e174">
  <xsd:schema xmlns:xsd="http://www.w3.org/2001/XMLSchema" xmlns:xs="http://www.w3.org/2001/XMLSchema" xmlns:p="http://schemas.microsoft.com/office/2006/metadata/properties" xmlns:ns2="b48c53ff-ad5d-420f-91b7-817af019918b" targetNamespace="http://schemas.microsoft.com/office/2006/metadata/properties" ma:root="true" ma:fieldsID="a0c590748a3fb84745ffa3134e943a54" ns2:_="">
    <xsd:import namespace="b48c53ff-ad5d-420f-91b7-817af0199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c53ff-ad5d-420f-91b7-817af0199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F067-653B-473C-A8A9-4FE81AAB9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B5CE3-107A-4519-BAF9-EF736A7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c53ff-ad5d-420f-91b7-817af019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EFF3-F421-4AA1-92DE-CBEFE4E82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2674B-734C-4ACF-A3C6-FF491C32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Appeal-Template-for-AoG (6).dotx</Template>
  <TotalTime>4</TotalTime>
  <Pages>3</Pages>
  <Words>240</Words>
  <Characters>1203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Links>
    <vt:vector size="42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https://policy.csu.edu.au/document/view-current.php?id=441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https://www.csu.edu.au/current-students/support-services/specialist-services/advocacy-and-support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>section4</vt:lpwstr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https://www.csu.edu.au/current-students/support-services/help-information/reviews-appeals/process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https://www.csu.edu.au/current-students/support-services/help-information/reviews-appeals/strong-application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Template - Admission into University</dc:title>
  <dc:subject/>
  <dc:creator>Erika C</dc:creator>
  <cp:keywords/>
  <dc:description/>
  <cp:lastModifiedBy>Stewart-Allan, Rachel</cp:lastModifiedBy>
  <cp:revision>6</cp:revision>
  <dcterms:created xsi:type="dcterms:W3CDTF">2024-06-18T02:29:00Z</dcterms:created>
  <dcterms:modified xsi:type="dcterms:W3CDTF">2024-06-21T01:31:00Z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0x01010064A0E48D564C8248A95A96C2CE281C6F</vt:lpwstr>
  </property>
  <property fmtid="{D5CDD505-2E9C-101B-9397-08002B2CF9AE}" pid="3" name="GrammarlyDocumentId">
    <vt:lpwstr>ca4f7367141732191be5a586d65fe52f1510aa99b8fdf475acb260ea86cc84db</vt:lpwstr>
  </property>
</Properties>
</file>